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20D5" w14:textId="77777777" w:rsidR="003B4A40" w:rsidRPr="00A34485" w:rsidRDefault="003B4A40" w:rsidP="003B4A40">
      <w:pPr>
        <w:rPr>
          <w:rFonts w:ascii="Liberation Serif" w:hAnsi="Liberation Serif"/>
          <w:color w:val="000000" w:themeColor="text1"/>
          <w:sz w:val="28"/>
          <w:szCs w:val="28"/>
        </w:rPr>
      </w:pPr>
    </w:p>
    <w:p w14:paraId="2CE1776D" w14:textId="77777777" w:rsidR="003B4A40" w:rsidRPr="00A34485" w:rsidRDefault="003B4A40" w:rsidP="003B4A40">
      <w:pPr>
        <w:jc w:val="center"/>
        <w:rPr>
          <w:rFonts w:ascii="Liberation Serif" w:hAnsi="Liberation Serif"/>
          <w:color w:val="000000" w:themeColor="text1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</w:rPr>
        <w:t>Состав оргкомитета школьного этапа всероссийской олимпиады школьников</w:t>
      </w:r>
    </w:p>
    <w:p w14:paraId="60AF67BD" w14:textId="77777777" w:rsidR="003B4A40" w:rsidRPr="00A34485" w:rsidRDefault="003B4A40" w:rsidP="003B4A40">
      <w:pPr>
        <w:jc w:val="center"/>
        <w:rPr>
          <w:rFonts w:ascii="Liberation Serif" w:hAnsi="Liberation Serif"/>
          <w:color w:val="000000" w:themeColor="text1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>в 2025/2026 учебном году</w:t>
      </w:r>
    </w:p>
    <w:p w14:paraId="442BA104" w14:textId="77777777" w:rsidR="003B4A40" w:rsidRPr="00A34485" w:rsidRDefault="003B4A40" w:rsidP="003B4A40">
      <w:pPr>
        <w:ind w:left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</w:p>
    <w:p w14:paraId="58CCEABF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Гумбатова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И.В. – директор Департамента образования Администрации города Екатеринбурга, председатель оргкомитета.</w:t>
      </w:r>
    </w:p>
    <w:p w14:paraId="4856887D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Бабченко О.И. – заместитель директора Департамента образования Администрации города Екатеринбурга, заместитель председателя оргкомитета.</w:t>
      </w:r>
    </w:p>
    <w:p w14:paraId="3ABEFADA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Матвеева Н.В. – начальник отдела развития образования Департамента образования Администрации города Екатеринбурга.</w:t>
      </w:r>
    </w:p>
    <w:p w14:paraId="4BAA560F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Архиреева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60B4679F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Габышева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Л.К. – </w:t>
      </w: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и.о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. директора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МАНОУ «ГДТ»</w:t>
      </w: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.</w:t>
      </w:r>
    </w:p>
    <w:p w14:paraId="03F8275E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Насрыева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Ю.Е. – методист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МАНОУ «ГДТ»</w:t>
      </w: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.</w:t>
      </w:r>
    </w:p>
    <w:p w14:paraId="620AE423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Лисова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Н.А. – заместитель начальника управления образования Академического района.</w:t>
      </w:r>
    </w:p>
    <w:p w14:paraId="56DF0C3F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Иваницкая Н.А. – заместитель начальника управления образования Верх-Исетского района.</w:t>
      </w:r>
    </w:p>
    <w:p w14:paraId="45E5BE8E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Шичинова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О.Г. – начальник управления образования Железнодорожного района.</w:t>
      </w:r>
    </w:p>
    <w:p w14:paraId="19CC161F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Велижанина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В.С. – начальник управления образования Кировского района.</w:t>
      </w:r>
    </w:p>
    <w:p w14:paraId="45795025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Коржановская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О.А. – заместитель начальника управления образования Ленинского района.</w:t>
      </w:r>
    </w:p>
    <w:p w14:paraId="5A046DB6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Макарова Н.А. – заместитель начальника управления образования Октябрьского района.</w:t>
      </w:r>
    </w:p>
    <w:p w14:paraId="76F1C9E3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Юрочкина Н.А. – заместитель начальника управления образования Орджоникидзевского района.</w:t>
      </w:r>
    </w:p>
    <w:p w14:paraId="34DB0373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Склюева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И.В. – заместитель начальника управления образования Чкаловского района.</w:t>
      </w:r>
    </w:p>
    <w:p w14:paraId="51202187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Гурьевских О.Ю. – член региональной предметно-методической комиссии, заведующий кафедрой географии, методики географического образования и туризма, доцент ФГАОУ ВО </w:t>
      </w: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УрГПУ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, кандидат географических наук (по согласованию).</w:t>
      </w:r>
    </w:p>
    <w:p w14:paraId="58B30E36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Дьячкова А.В. – член региональной предметно-методической комиссии, доцент кафедры экономической теории и экономической политики ФГАОУ ВО </w:t>
      </w:r>
      <w:proofErr w:type="spellStart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УрФУ</w:t>
      </w:r>
      <w:proofErr w:type="spellEnd"/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, кандидат экономических наук (по согласованию).</w:t>
      </w:r>
    </w:p>
    <w:p w14:paraId="6835031C" w14:textId="77777777" w:rsidR="003B4A40" w:rsidRPr="00A34485" w:rsidRDefault="003B4A40" w:rsidP="003B4A40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Паршин С.А. – представитель родительской общественности </w:t>
      </w:r>
      <w:r w:rsidRPr="00A34485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br/>
        <w:t>(по согласованию).</w:t>
      </w:r>
    </w:p>
    <w:p w14:paraId="0535C373" w14:textId="2A4EACD1" w:rsidR="00DF5C09" w:rsidRDefault="00DF5C09"/>
    <w:sectPr w:rsidR="00DF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7C76"/>
    <w:multiLevelType w:val="multilevel"/>
    <w:tmpl w:val="095C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C5"/>
    <w:rsid w:val="003B4A40"/>
    <w:rsid w:val="004A6F4C"/>
    <w:rsid w:val="00962AC5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9D20"/>
  <w15:chartTrackingRefBased/>
  <w15:docId w15:val="{212C145B-E5B8-47C6-A99E-B7DC64CE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2025-09-08T09:37:00Z</dcterms:created>
  <dcterms:modified xsi:type="dcterms:W3CDTF">2025-09-08T09:38:00Z</dcterms:modified>
</cp:coreProperties>
</file>