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2"/>
        <w:gridCol w:w="2850"/>
        <w:gridCol w:w="4230"/>
      </w:tblGrid>
      <w:tr w:rsidR="009F0782" w:rsidRPr="009F0782" w:rsidTr="004913A0">
        <w:tc>
          <w:tcPr>
            <w:tcW w:w="3552" w:type="dxa"/>
          </w:tcPr>
          <w:p w:rsidR="00DC307C" w:rsidRPr="009F0782" w:rsidRDefault="00DC307C" w:rsidP="00DC307C">
            <w:pPr>
              <w:pStyle w:val="33"/>
              <w:shd w:val="clear" w:color="auto" w:fill="auto"/>
              <w:spacing w:line="240" w:lineRule="auto"/>
              <w:ind w:right="540" w:firstLine="0"/>
              <w:jc w:val="left"/>
              <w:rPr>
                <w:sz w:val="24"/>
                <w:szCs w:val="24"/>
              </w:rPr>
            </w:pPr>
            <w:r w:rsidRPr="009F0782">
              <w:rPr>
                <w:sz w:val="24"/>
                <w:szCs w:val="24"/>
              </w:rPr>
              <w:t>Заслушано на педагогическом совете Гимназии</w:t>
            </w:r>
          </w:p>
          <w:p w:rsidR="004913A0" w:rsidRDefault="00DC307C" w:rsidP="004913A0">
            <w:pPr>
              <w:pStyle w:val="33"/>
              <w:shd w:val="clear" w:color="auto" w:fill="auto"/>
              <w:spacing w:line="240" w:lineRule="auto"/>
              <w:ind w:right="540" w:firstLine="0"/>
              <w:jc w:val="left"/>
              <w:rPr>
                <w:sz w:val="24"/>
                <w:szCs w:val="24"/>
              </w:rPr>
            </w:pPr>
            <w:r w:rsidRPr="009F0782">
              <w:rPr>
                <w:sz w:val="24"/>
                <w:szCs w:val="24"/>
              </w:rPr>
              <w:t>Протокол №</w:t>
            </w:r>
            <w:r w:rsidR="005866A0">
              <w:rPr>
                <w:sz w:val="24"/>
                <w:szCs w:val="24"/>
              </w:rPr>
              <w:t>4</w:t>
            </w:r>
            <w:r w:rsidRPr="009F0782">
              <w:rPr>
                <w:sz w:val="24"/>
                <w:szCs w:val="24"/>
              </w:rPr>
              <w:t xml:space="preserve"> </w:t>
            </w:r>
          </w:p>
          <w:p w:rsidR="00DC307C" w:rsidRPr="009F0782" w:rsidRDefault="00DC307C" w:rsidP="005866A0">
            <w:pPr>
              <w:pStyle w:val="33"/>
              <w:shd w:val="clear" w:color="auto" w:fill="auto"/>
              <w:spacing w:line="240" w:lineRule="auto"/>
              <w:ind w:right="540" w:firstLine="0"/>
              <w:jc w:val="left"/>
              <w:rPr>
                <w:sz w:val="24"/>
                <w:szCs w:val="24"/>
              </w:rPr>
            </w:pPr>
            <w:r w:rsidRPr="009F0782">
              <w:rPr>
                <w:sz w:val="24"/>
                <w:szCs w:val="24"/>
              </w:rPr>
              <w:t xml:space="preserve">от </w:t>
            </w:r>
            <w:r w:rsidR="005866A0">
              <w:rPr>
                <w:sz w:val="24"/>
                <w:szCs w:val="24"/>
              </w:rPr>
              <w:t>16</w:t>
            </w:r>
            <w:r w:rsidR="004913A0">
              <w:rPr>
                <w:sz w:val="24"/>
                <w:szCs w:val="24"/>
              </w:rPr>
              <w:t>.0</w:t>
            </w:r>
            <w:r w:rsidR="005866A0">
              <w:rPr>
                <w:sz w:val="24"/>
                <w:szCs w:val="24"/>
              </w:rPr>
              <w:t>4</w:t>
            </w:r>
            <w:r w:rsidR="004913A0">
              <w:rPr>
                <w:sz w:val="24"/>
                <w:szCs w:val="24"/>
              </w:rPr>
              <w:t>.2</w:t>
            </w:r>
            <w:r w:rsidRPr="009F0782">
              <w:rPr>
                <w:sz w:val="24"/>
                <w:szCs w:val="24"/>
              </w:rPr>
              <w:t>01</w:t>
            </w:r>
            <w:r w:rsidR="005866A0">
              <w:rPr>
                <w:sz w:val="24"/>
                <w:szCs w:val="24"/>
              </w:rPr>
              <w:t>8</w:t>
            </w:r>
            <w:r w:rsidR="004913A0">
              <w:rPr>
                <w:sz w:val="24"/>
                <w:szCs w:val="24"/>
              </w:rPr>
              <w:t xml:space="preserve"> </w:t>
            </w:r>
            <w:r w:rsidRPr="009F0782">
              <w:rPr>
                <w:sz w:val="24"/>
                <w:szCs w:val="24"/>
              </w:rPr>
              <w:t>г</w:t>
            </w:r>
            <w:r w:rsidR="004913A0">
              <w:rPr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DC307C" w:rsidRPr="009F0782" w:rsidRDefault="00DC307C" w:rsidP="00DD3C11">
            <w:pPr>
              <w:pStyle w:val="33"/>
              <w:shd w:val="clear" w:color="auto" w:fill="auto"/>
              <w:spacing w:line="240" w:lineRule="auto"/>
              <w:ind w:right="540" w:firstLine="0"/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:rsidR="00DC307C" w:rsidRPr="004468C5" w:rsidRDefault="00DC307C" w:rsidP="00DC307C">
            <w:pPr>
              <w:pStyle w:val="33"/>
              <w:shd w:val="clear" w:color="auto" w:fill="auto"/>
              <w:spacing w:line="240" w:lineRule="auto"/>
              <w:ind w:right="540" w:firstLine="0"/>
              <w:jc w:val="left"/>
              <w:rPr>
                <w:sz w:val="24"/>
                <w:szCs w:val="24"/>
              </w:rPr>
            </w:pPr>
            <w:r w:rsidRPr="004468C5">
              <w:rPr>
                <w:sz w:val="24"/>
                <w:szCs w:val="24"/>
              </w:rPr>
              <w:t>Утверждено</w:t>
            </w:r>
          </w:p>
          <w:p w:rsidR="00DC307C" w:rsidRPr="004468C5" w:rsidRDefault="00DC307C" w:rsidP="00DC307C">
            <w:pPr>
              <w:pStyle w:val="33"/>
              <w:shd w:val="clear" w:color="auto" w:fill="auto"/>
              <w:spacing w:line="240" w:lineRule="auto"/>
              <w:ind w:right="540" w:firstLine="0"/>
              <w:jc w:val="left"/>
              <w:rPr>
                <w:sz w:val="24"/>
                <w:szCs w:val="24"/>
              </w:rPr>
            </w:pPr>
            <w:r w:rsidRPr="004468C5">
              <w:rPr>
                <w:sz w:val="24"/>
                <w:szCs w:val="24"/>
              </w:rPr>
              <w:t xml:space="preserve">Директор </w:t>
            </w:r>
          </w:p>
          <w:p w:rsidR="00DC307C" w:rsidRPr="004468C5" w:rsidRDefault="00DC307C" w:rsidP="00DC307C">
            <w:pPr>
              <w:pStyle w:val="33"/>
              <w:shd w:val="clear" w:color="auto" w:fill="auto"/>
              <w:spacing w:line="240" w:lineRule="auto"/>
              <w:ind w:right="540" w:firstLine="0"/>
              <w:jc w:val="left"/>
              <w:rPr>
                <w:sz w:val="24"/>
                <w:szCs w:val="24"/>
              </w:rPr>
            </w:pPr>
            <w:r w:rsidRPr="004468C5">
              <w:rPr>
                <w:sz w:val="24"/>
                <w:szCs w:val="24"/>
              </w:rPr>
              <w:t>ЧОУ Гимназии «Ор Авнер»</w:t>
            </w:r>
          </w:p>
          <w:p w:rsidR="00DC307C" w:rsidRPr="004468C5" w:rsidRDefault="008756D8" w:rsidP="00DC307C">
            <w:pPr>
              <w:pStyle w:val="33"/>
              <w:shd w:val="clear" w:color="auto" w:fill="auto"/>
              <w:spacing w:line="240" w:lineRule="auto"/>
              <w:ind w:right="54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_______________</w:t>
            </w:r>
            <w:r w:rsidR="00DC307C" w:rsidRPr="004468C5">
              <w:rPr>
                <w:sz w:val="24"/>
                <w:szCs w:val="24"/>
              </w:rPr>
              <w:t>Е.Е.Смирнова</w:t>
            </w:r>
            <w:proofErr w:type="spellEnd"/>
          </w:p>
          <w:p w:rsidR="00DC307C" w:rsidRPr="004468C5" w:rsidRDefault="00DC307C" w:rsidP="005866A0">
            <w:pPr>
              <w:pStyle w:val="33"/>
              <w:shd w:val="clear" w:color="auto" w:fill="auto"/>
              <w:spacing w:line="240" w:lineRule="auto"/>
              <w:ind w:right="540" w:firstLine="0"/>
              <w:jc w:val="left"/>
              <w:rPr>
                <w:sz w:val="24"/>
                <w:szCs w:val="24"/>
              </w:rPr>
            </w:pPr>
            <w:r w:rsidRPr="004468C5">
              <w:rPr>
                <w:sz w:val="24"/>
                <w:szCs w:val="24"/>
              </w:rPr>
              <w:t xml:space="preserve">Приказ № </w:t>
            </w:r>
            <w:r w:rsidR="005866A0">
              <w:rPr>
                <w:sz w:val="24"/>
                <w:szCs w:val="24"/>
              </w:rPr>
              <w:t>19</w:t>
            </w:r>
            <w:r w:rsidR="004468C5">
              <w:rPr>
                <w:sz w:val="24"/>
                <w:szCs w:val="24"/>
              </w:rPr>
              <w:t>-од</w:t>
            </w:r>
            <w:r w:rsidRPr="004468C5">
              <w:rPr>
                <w:sz w:val="24"/>
                <w:szCs w:val="24"/>
              </w:rPr>
              <w:t xml:space="preserve"> от</w:t>
            </w:r>
            <w:r w:rsidR="004468C5">
              <w:rPr>
                <w:sz w:val="24"/>
                <w:szCs w:val="24"/>
              </w:rPr>
              <w:t xml:space="preserve"> </w:t>
            </w:r>
            <w:r w:rsidR="005866A0">
              <w:rPr>
                <w:sz w:val="24"/>
                <w:szCs w:val="24"/>
              </w:rPr>
              <w:t>16</w:t>
            </w:r>
            <w:r w:rsidR="004468C5">
              <w:rPr>
                <w:sz w:val="24"/>
                <w:szCs w:val="24"/>
              </w:rPr>
              <w:t>.0</w:t>
            </w:r>
            <w:r w:rsidR="005866A0">
              <w:rPr>
                <w:sz w:val="24"/>
                <w:szCs w:val="24"/>
              </w:rPr>
              <w:t>4</w:t>
            </w:r>
            <w:r w:rsidR="004468C5">
              <w:rPr>
                <w:sz w:val="24"/>
                <w:szCs w:val="24"/>
              </w:rPr>
              <w:t>.201</w:t>
            </w:r>
            <w:r w:rsidR="005866A0">
              <w:rPr>
                <w:sz w:val="24"/>
                <w:szCs w:val="24"/>
              </w:rPr>
              <w:t>8</w:t>
            </w:r>
            <w:r w:rsidRPr="004468C5">
              <w:rPr>
                <w:sz w:val="24"/>
                <w:szCs w:val="24"/>
              </w:rPr>
              <w:t>г.</w:t>
            </w:r>
          </w:p>
        </w:tc>
      </w:tr>
    </w:tbl>
    <w:p w:rsidR="00DC307C" w:rsidRPr="009F0782" w:rsidRDefault="00DC307C" w:rsidP="00DD3C11">
      <w:pPr>
        <w:pStyle w:val="33"/>
        <w:shd w:val="clear" w:color="auto" w:fill="auto"/>
        <w:spacing w:line="240" w:lineRule="auto"/>
        <w:ind w:left="100" w:right="540" w:firstLine="620"/>
        <w:rPr>
          <w:sz w:val="24"/>
          <w:szCs w:val="24"/>
        </w:rPr>
      </w:pPr>
    </w:p>
    <w:p w:rsidR="00DC307C" w:rsidRPr="009F0782" w:rsidRDefault="00DC307C" w:rsidP="00DD3C11">
      <w:pPr>
        <w:pStyle w:val="33"/>
        <w:shd w:val="clear" w:color="auto" w:fill="auto"/>
        <w:spacing w:line="240" w:lineRule="auto"/>
        <w:ind w:left="100" w:right="540" w:firstLine="620"/>
        <w:rPr>
          <w:sz w:val="24"/>
          <w:szCs w:val="24"/>
        </w:rPr>
      </w:pPr>
    </w:p>
    <w:p w:rsidR="00DC307C" w:rsidRPr="009F0782" w:rsidRDefault="00DC307C" w:rsidP="00DC307C">
      <w:pPr>
        <w:pStyle w:val="33"/>
        <w:shd w:val="clear" w:color="auto" w:fill="auto"/>
        <w:spacing w:line="240" w:lineRule="auto"/>
        <w:ind w:left="100" w:right="540" w:firstLine="620"/>
        <w:jc w:val="center"/>
        <w:rPr>
          <w:b/>
          <w:sz w:val="24"/>
          <w:szCs w:val="24"/>
        </w:rPr>
      </w:pPr>
      <w:proofErr w:type="spellStart"/>
      <w:r w:rsidRPr="009F0782">
        <w:rPr>
          <w:b/>
          <w:sz w:val="24"/>
          <w:szCs w:val="24"/>
        </w:rPr>
        <w:t>Самообследование</w:t>
      </w:r>
      <w:proofErr w:type="spellEnd"/>
      <w:r w:rsidRPr="009F0782">
        <w:rPr>
          <w:b/>
          <w:sz w:val="24"/>
          <w:szCs w:val="24"/>
        </w:rPr>
        <w:t xml:space="preserve"> </w:t>
      </w:r>
    </w:p>
    <w:p w:rsidR="00DC307C" w:rsidRPr="009F0782" w:rsidRDefault="00DC307C" w:rsidP="00DC307C">
      <w:pPr>
        <w:pStyle w:val="33"/>
        <w:shd w:val="clear" w:color="auto" w:fill="auto"/>
        <w:spacing w:line="240" w:lineRule="auto"/>
        <w:ind w:left="100" w:right="540" w:firstLine="620"/>
        <w:jc w:val="center"/>
        <w:rPr>
          <w:b/>
          <w:sz w:val="24"/>
          <w:szCs w:val="24"/>
        </w:rPr>
      </w:pPr>
      <w:r w:rsidRPr="009F0782">
        <w:rPr>
          <w:b/>
          <w:sz w:val="24"/>
          <w:szCs w:val="24"/>
        </w:rPr>
        <w:t xml:space="preserve">Частного общеобразовательного учреждения Гимназии «Ор Авнер», </w:t>
      </w:r>
    </w:p>
    <w:p w:rsidR="00DC307C" w:rsidRPr="009F0782" w:rsidRDefault="00DC307C" w:rsidP="00DC307C">
      <w:pPr>
        <w:pStyle w:val="33"/>
        <w:shd w:val="clear" w:color="auto" w:fill="auto"/>
        <w:spacing w:line="240" w:lineRule="auto"/>
        <w:ind w:left="100" w:right="540" w:firstLine="620"/>
        <w:jc w:val="center"/>
        <w:rPr>
          <w:b/>
          <w:sz w:val="24"/>
          <w:szCs w:val="24"/>
        </w:rPr>
      </w:pPr>
      <w:r w:rsidRPr="009F0782">
        <w:rPr>
          <w:b/>
          <w:sz w:val="24"/>
          <w:szCs w:val="24"/>
        </w:rPr>
        <w:t>2017 год</w:t>
      </w:r>
    </w:p>
    <w:p w:rsidR="00DC307C" w:rsidRPr="009F0782" w:rsidRDefault="00DC307C" w:rsidP="00DD3C11">
      <w:pPr>
        <w:pStyle w:val="33"/>
        <w:shd w:val="clear" w:color="auto" w:fill="auto"/>
        <w:spacing w:line="240" w:lineRule="auto"/>
        <w:ind w:left="100" w:right="540" w:firstLine="620"/>
        <w:rPr>
          <w:color w:val="C00000"/>
          <w:sz w:val="24"/>
          <w:szCs w:val="24"/>
        </w:rPr>
      </w:pPr>
    </w:p>
    <w:p w:rsidR="00DD3C11" w:rsidRPr="009F0782" w:rsidRDefault="00DD3C11" w:rsidP="00694B1D">
      <w:pPr>
        <w:pStyle w:val="33"/>
        <w:shd w:val="clear" w:color="auto" w:fill="auto"/>
        <w:spacing w:line="240" w:lineRule="auto"/>
        <w:ind w:left="100" w:right="26" w:firstLine="620"/>
        <w:rPr>
          <w:sz w:val="24"/>
          <w:szCs w:val="24"/>
        </w:rPr>
      </w:pPr>
      <w:proofErr w:type="spellStart"/>
      <w:r w:rsidRPr="009F0782">
        <w:rPr>
          <w:sz w:val="24"/>
          <w:szCs w:val="24"/>
        </w:rPr>
        <w:t>Самообследование</w:t>
      </w:r>
      <w:proofErr w:type="spellEnd"/>
      <w:r w:rsidRPr="009F0782">
        <w:rPr>
          <w:sz w:val="24"/>
          <w:szCs w:val="24"/>
        </w:rPr>
        <w:t xml:space="preserve"> </w:t>
      </w:r>
      <w:r w:rsidR="009F0782" w:rsidRPr="009F0782">
        <w:rPr>
          <w:sz w:val="24"/>
          <w:szCs w:val="24"/>
        </w:rPr>
        <w:t>Частного общеобразовательного учреждения Гимназии «Ор Авнер»</w:t>
      </w:r>
      <w:r w:rsidRPr="009F0782">
        <w:rPr>
          <w:sz w:val="24"/>
          <w:szCs w:val="24"/>
        </w:rPr>
        <w:t xml:space="preserve"> (далее</w:t>
      </w:r>
      <w:r w:rsidR="009F0782" w:rsidRPr="009F0782">
        <w:rPr>
          <w:sz w:val="24"/>
          <w:szCs w:val="24"/>
        </w:rPr>
        <w:t xml:space="preserve"> </w:t>
      </w:r>
      <w:r w:rsidRPr="009F0782">
        <w:rPr>
          <w:sz w:val="24"/>
          <w:szCs w:val="24"/>
        </w:rPr>
        <w:t xml:space="preserve">- </w:t>
      </w:r>
      <w:r w:rsidR="009F0782" w:rsidRPr="009F0782">
        <w:rPr>
          <w:sz w:val="24"/>
          <w:szCs w:val="24"/>
        </w:rPr>
        <w:t>Гимназия</w:t>
      </w:r>
      <w:r w:rsidRPr="009F0782">
        <w:rPr>
          <w:sz w:val="24"/>
          <w:szCs w:val="24"/>
        </w:rPr>
        <w:t xml:space="preserve">) проводилось в соответствии с Законом Российской Федерации от 29.12.2012 </w:t>
      </w:r>
      <w:r w:rsidRPr="009F0782">
        <w:rPr>
          <w:sz w:val="24"/>
          <w:szCs w:val="24"/>
          <w:lang w:val="en-US" w:eastAsia="en-US" w:bidi="en-US"/>
        </w:rPr>
        <w:t>N</w:t>
      </w:r>
      <w:r w:rsidRPr="009F0782">
        <w:rPr>
          <w:sz w:val="24"/>
          <w:szCs w:val="24"/>
          <w:lang w:eastAsia="en-US" w:bidi="en-US"/>
        </w:rPr>
        <w:t xml:space="preserve"> </w:t>
      </w:r>
      <w:r w:rsidRPr="009F0782">
        <w:rPr>
          <w:sz w:val="24"/>
          <w:szCs w:val="24"/>
        </w:rPr>
        <w:t>273-Ф3 "Об образовании в Российской Федерации", приказом Министерства образования и науки Российской Федерации (</w:t>
      </w:r>
      <w:proofErr w:type="spellStart"/>
      <w:r w:rsidRPr="009F0782">
        <w:rPr>
          <w:sz w:val="24"/>
          <w:szCs w:val="24"/>
        </w:rPr>
        <w:t>Минобрнауки</w:t>
      </w:r>
      <w:proofErr w:type="spellEnd"/>
      <w:r w:rsidRPr="009F0782">
        <w:rPr>
          <w:sz w:val="24"/>
          <w:szCs w:val="24"/>
        </w:rPr>
        <w:t xml:space="preserve"> России) от 14 июня 2013 г. </w:t>
      </w:r>
      <w:r w:rsidRPr="009F0782">
        <w:rPr>
          <w:sz w:val="24"/>
          <w:szCs w:val="24"/>
          <w:lang w:val="en-US" w:eastAsia="en-US" w:bidi="en-US"/>
        </w:rPr>
        <w:t>N</w:t>
      </w:r>
      <w:r w:rsidRPr="009F0782">
        <w:rPr>
          <w:sz w:val="24"/>
          <w:szCs w:val="24"/>
          <w:lang w:eastAsia="en-US" w:bidi="en-US"/>
        </w:rPr>
        <w:t xml:space="preserve"> </w:t>
      </w:r>
      <w:r w:rsidRPr="009F0782">
        <w:rPr>
          <w:sz w:val="24"/>
          <w:szCs w:val="24"/>
        </w:rPr>
        <w:t xml:space="preserve">462 "Об утверждении Порядка проведения </w:t>
      </w:r>
      <w:proofErr w:type="spellStart"/>
      <w:r w:rsidRPr="009F0782">
        <w:rPr>
          <w:sz w:val="24"/>
          <w:szCs w:val="24"/>
        </w:rPr>
        <w:t>самообследования</w:t>
      </w:r>
      <w:proofErr w:type="spellEnd"/>
      <w:r w:rsidRPr="009F0782">
        <w:rPr>
          <w:sz w:val="24"/>
          <w:szCs w:val="24"/>
        </w:rPr>
        <w:t xml:space="preserve"> образовательной организацией".</w:t>
      </w:r>
    </w:p>
    <w:p w:rsidR="00FF4233" w:rsidRDefault="00DD3C11" w:rsidP="00694B1D">
      <w:pPr>
        <w:pStyle w:val="33"/>
        <w:shd w:val="clear" w:color="auto" w:fill="auto"/>
        <w:spacing w:line="240" w:lineRule="auto"/>
        <w:ind w:left="100" w:right="26" w:firstLine="500"/>
        <w:rPr>
          <w:sz w:val="24"/>
          <w:szCs w:val="24"/>
        </w:rPr>
      </w:pPr>
      <w:r w:rsidRPr="009F0782">
        <w:rPr>
          <w:sz w:val="24"/>
          <w:szCs w:val="24"/>
        </w:rPr>
        <w:t xml:space="preserve">Отчет составлен по </w:t>
      </w:r>
      <w:r w:rsidR="009F0782" w:rsidRPr="009F0782">
        <w:rPr>
          <w:sz w:val="24"/>
          <w:szCs w:val="24"/>
        </w:rPr>
        <w:t xml:space="preserve">аналитическим и информационным </w:t>
      </w:r>
      <w:r w:rsidRPr="009F0782">
        <w:rPr>
          <w:sz w:val="24"/>
          <w:szCs w:val="24"/>
        </w:rPr>
        <w:t xml:space="preserve">материалам </w:t>
      </w:r>
      <w:r w:rsidR="009F0782" w:rsidRPr="009F0782">
        <w:rPr>
          <w:sz w:val="24"/>
          <w:szCs w:val="24"/>
        </w:rPr>
        <w:t>деятельности Гимназии</w:t>
      </w:r>
      <w:r w:rsidRPr="009F0782">
        <w:rPr>
          <w:sz w:val="24"/>
          <w:szCs w:val="24"/>
        </w:rPr>
        <w:t xml:space="preserve"> за 201</w:t>
      </w:r>
      <w:r w:rsidR="009F0782" w:rsidRPr="009F0782">
        <w:rPr>
          <w:sz w:val="24"/>
          <w:szCs w:val="24"/>
        </w:rPr>
        <w:t>7</w:t>
      </w:r>
      <w:r w:rsidRPr="009F0782">
        <w:rPr>
          <w:sz w:val="24"/>
          <w:szCs w:val="24"/>
        </w:rPr>
        <w:t xml:space="preserve"> год. </w:t>
      </w:r>
    </w:p>
    <w:p w:rsidR="00DD3C11" w:rsidRPr="009F0782" w:rsidRDefault="00DD3C11" w:rsidP="00694B1D">
      <w:pPr>
        <w:pStyle w:val="33"/>
        <w:shd w:val="clear" w:color="auto" w:fill="auto"/>
        <w:spacing w:line="240" w:lineRule="auto"/>
        <w:ind w:left="100" w:right="26" w:firstLine="500"/>
        <w:rPr>
          <w:sz w:val="24"/>
          <w:szCs w:val="24"/>
        </w:rPr>
      </w:pPr>
      <w:r w:rsidRPr="009F0782">
        <w:rPr>
          <w:sz w:val="24"/>
          <w:szCs w:val="24"/>
        </w:rPr>
        <w:t xml:space="preserve">При </w:t>
      </w:r>
      <w:proofErr w:type="spellStart"/>
      <w:r w:rsidRPr="009F0782">
        <w:rPr>
          <w:sz w:val="24"/>
          <w:szCs w:val="24"/>
        </w:rPr>
        <w:t>самообследовании</w:t>
      </w:r>
      <w:proofErr w:type="spellEnd"/>
      <w:r w:rsidRPr="009F0782">
        <w:rPr>
          <w:sz w:val="24"/>
          <w:szCs w:val="24"/>
        </w:rPr>
        <w:t xml:space="preserve"> анализировались:</w:t>
      </w:r>
    </w:p>
    <w:p w:rsidR="00DD3C11" w:rsidRPr="009F0782" w:rsidRDefault="00DD3C11" w:rsidP="00666AC3">
      <w:pPr>
        <w:pStyle w:val="33"/>
        <w:numPr>
          <w:ilvl w:val="0"/>
          <w:numId w:val="32"/>
        </w:numPr>
        <w:shd w:val="clear" w:color="auto" w:fill="auto"/>
        <w:tabs>
          <w:tab w:val="left" w:pos="284"/>
          <w:tab w:val="center" w:pos="6855"/>
        </w:tabs>
        <w:spacing w:line="240" w:lineRule="auto"/>
        <w:ind w:firstLine="0"/>
        <w:rPr>
          <w:sz w:val="24"/>
          <w:szCs w:val="24"/>
        </w:rPr>
      </w:pPr>
      <w:r w:rsidRPr="009F0782">
        <w:rPr>
          <w:sz w:val="24"/>
          <w:szCs w:val="24"/>
        </w:rPr>
        <w:t xml:space="preserve">организационно-правовое обеспечение образовательной </w:t>
      </w:r>
      <w:r w:rsidRPr="009F0782">
        <w:rPr>
          <w:sz w:val="24"/>
          <w:szCs w:val="24"/>
        </w:rPr>
        <w:tab/>
        <w:t>деятельности;</w:t>
      </w:r>
    </w:p>
    <w:p w:rsidR="00DD3C11" w:rsidRPr="009F0782" w:rsidRDefault="00DD3C11" w:rsidP="00666AC3">
      <w:pPr>
        <w:pStyle w:val="33"/>
        <w:numPr>
          <w:ilvl w:val="0"/>
          <w:numId w:val="32"/>
        </w:numPr>
        <w:shd w:val="clear" w:color="auto" w:fill="auto"/>
        <w:tabs>
          <w:tab w:val="left" w:pos="284"/>
        </w:tabs>
        <w:spacing w:line="240" w:lineRule="auto"/>
        <w:ind w:firstLine="0"/>
        <w:rPr>
          <w:sz w:val="24"/>
          <w:szCs w:val="24"/>
        </w:rPr>
      </w:pPr>
      <w:r w:rsidRPr="009F0782">
        <w:rPr>
          <w:sz w:val="24"/>
          <w:szCs w:val="24"/>
        </w:rPr>
        <w:t>структура и система управления;</w:t>
      </w:r>
    </w:p>
    <w:p w:rsidR="00DD3C11" w:rsidRPr="009F0782" w:rsidRDefault="00DD3C11" w:rsidP="00666AC3">
      <w:pPr>
        <w:pStyle w:val="33"/>
        <w:numPr>
          <w:ilvl w:val="0"/>
          <w:numId w:val="32"/>
        </w:numPr>
        <w:shd w:val="clear" w:color="auto" w:fill="auto"/>
        <w:tabs>
          <w:tab w:val="left" w:pos="284"/>
          <w:tab w:val="center" w:pos="7842"/>
          <w:tab w:val="right" w:pos="9752"/>
        </w:tabs>
        <w:spacing w:line="240" w:lineRule="auto"/>
        <w:ind w:firstLine="0"/>
        <w:rPr>
          <w:sz w:val="24"/>
          <w:szCs w:val="24"/>
        </w:rPr>
      </w:pPr>
      <w:r w:rsidRPr="009F0782">
        <w:rPr>
          <w:sz w:val="24"/>
          <w:szCs w:val="24"/>
        </w:rPr>
        <w:t>образовательная деятельность в целом (соответствие содержания</w:t>
      </w:r>
      <w:r w:rsidRPr="009F0782">
        <w:rPr>
          <w:sz w:val="24"/>
          <w:szCs w:val="24"/>
        </w:rPr>
        <w:tab/>
        <w:t xml:space="preserve"> </w:t>
      </w:r>
      <w:r w:rsidR="001F68DE" w:rsidRPr="009F0782">
        <w:rPr>
          <w:sz w:val="24"/>
          <w:szCs w:val="24"/>
        </w:rPr>
        <w:t xml:space="preserve"> и качества </w:t>
      </w:r>
      <w:proofErr w:type="gramStart"/>
      <w:r w:rsidR="001F68DE" w:rsidRPr="009F0782">
        <w:rPr>
          <w:sz w:val="24"/>
          <w:szCs w:val="24"/>
        </w:rPr>
        <w:t>подготовки</w:t>
      </w:r>
      <w:proofErr w:type="gramEnd"/>
      <w:r w:rsidR="001F68DE" w:rsidRPr="009F0782">
        <w:rPr>
          <w:sz w:val="24"/>
          <w:szCs w:val="24"/>
        </w:rPr>
        <w:t xml:space="preserve"> обучающихся</w:t>
      </w:r>
      <w:r w:rsidRPr="009F0782">
        <w:rPr>
          <w:sz w:val="24"/>
          <w:szCs w:val="24"/>
        </w:rPr>
        <w:t xml:space="preserve"> требованиям государственного образовательного стандарта, качество организации </w:t>
      </w:r>
      <w:r w:rsidR="001F68DE" w:rsidRPr="009F0782">
        <w:rPr>
          <w:sz w:val="24"/>
          <w:szCs w:val="24"/>
        </w:rPr>
        <w:t xml:space="preserve">образовательного </w:t>
      </w:r>
      <w:r w:rsidRPr="009F0782">
        <w:rPr>
          <w:sz w:val="24"/>
          <w:szCs w:val="24"/>
        </w:rPr>
        <w:t>процесса);</w:t>
      </w:r>
    </w:p>
    <w:p w:rsidR="00DD3C11" w:rsidRPr="009F0782" w:rsidRDefault="00DD3C11" w:rsidP="00666AC3">
      <w:pPr>
        <w:pStyle w:val="33"/>
        <w:numPr>
          <w:ilvl w:val="0"/>
          <w:numId w:val="32"/>
        </w:numPr>
        <w:shd w:val="clear" w:color="auto" w:fill="auto"/>
        <w:tabs>
          <w:tab w:val="left" w:pos="284"/>
        </w:tabs>
        <w:spacing w:line="240" w:lineRule="auto"/>
        <w:ind w:firstLine="0"/>
        <w:rPr>
          <w:sz w:val="24"/>
          <w:szCs w:val="24"/>
        </w:rPr>
      </w:pPr>
      <w:r w:rsidRPr="009F0782">
        <w:rPr>
          <w:sz w:val="24"/>
          <w:szCs w:val="24"/>
        </w:rPr>
        <w:t>воспитательная деятельность;</w:t>
      </w:r>
    </w:p>
    <w:p w:rsidR="00DD3C11" w:rsidRPr="009F0782" w:rsidRDefault="00DD3C11" w:rsidP="00666AC3">
      <w:pPr>
        <w:pStyle w:val="33"/>
        <w:numPr>
          <w:ilvl w:val="0"/>
          <w:numId w:val="32"/>
        </w:numPr>
        <w:shd w:val="clear" w:color="auto" w:fill="auto"/>
        <w:tabs>
          <w:tab w:val="left" w:pos="284"/>
        </w:tabs>
        <w:spacing w:line="240" w:lineRule="auto"/>
        <w:ind w:firstLine="0"/>
        <w:rPr>
          <w:sz w:val="24"/>
          <w:szCs w:val="24"/>
        </w:rPr>
      </w:pPr>
      <w:r w:rsidRPr="009F0782">
        <w:rPr>
          <w:sz w:val="24"/>
          <w:szCs w:val="24"/>
        </w:rPr>
        <w:t>профилактическая деятельность;</w:t>
      </w:r>
    </w:p>
    <w:p w:rsidR="00DD3C11" w:rsidRPr="009F0782" w:rsidRDefault="00DD3C11" w:rsidP="00666AC3">
      <w:pPr>
        <w:pStyle w:val="33"/>
        <w:numPr>
          <w:ilvl w:val="0"/>
          <w:numId w:val="32"/>
        </w:numPr>
        <w:shd w:val="clear" w:color="auto" w:fill="auto"/>
        <w:tabs>
          <w:tab w:val="left" w:pos="284"/>
        </w:tabs>
        <w:spacing w:line="240" w:lineRule="auto"/>
        <w:ind w:firstLine="0"/>
        <w:rPr>
          <w:sz w:val="24"/>
          <w:szCs w:val="24"/>
        </w:rPr>
      </w:pPr>
      <w:r w:rsidRPr="009F0782">
        <w:rPr>
          <w:sz w:val="24"/>
          <w:szCs w:val="24"/>
        </w:rPr>
        <w:t>методическая деятельность;</w:t>
      </w:r>
    </w:p>
    <w:p w:rsidR="00DD3C11" w:rsidRPr="009F0782" w:rsidRDefault="00DD3C11" w:rsidP="00666AC3">
      <w:pPr>
        <w:pStyle w:val="33"/>
        <w:numPr>
          <w:ilvl w:val="0"/>
          <w:numId w:val="32"/>
        </w:numPr>
        <w:shd w:val="clear" w:color="auto" w:fill="auto"/>
        <w:tabs>
          <w:tab w:val="left" w:pos="284"/>
        </w:tabs>
        <w:spacing w:line="240" w:lineRule="auto"/>
        <w:ind w:firstLine="0"/>
        <w:rPr>
          <w:sz w:val="24"/>
          <w:szCs w:val="24"/>
        </w:rPr>
      </w:pPr>
      <w:r w:rsidRPr="009F0782">
        <w:rPr>
          <w:sz w:val="24"/>
          <w:szCs w:val="24"/>
        </w:rPr>
        <w:t>финансово - экономическая деятельность;</w:t>
      </w:r>
    </w:p>
    <w:p w:rsidR="00DD3C11" w:rsidRPr="00FF4233" w:rsidRDefault="00DD3C11" w:rsidP="00666AC3">
      <w:pPr>
        <w:pStyle w:val="33"/>
        <w:numPr>
          <w:ilvl w:val="0"/>
          <w:numId w:val="32"/>
        </w:numPr>
        <w:shd w:val="clear" w:color="auto" w:fill="auto"/>
        <w:tabs>
          <w:tab w:val="left" w:pos="284"/>
          <w:tab w:val="center" w:pos="6855"/>
          <w:tab w:val="center" w:pos="8336"/>
        </w:tabs>
        <w:spacing w:line="240" w:lineRule="auto"/>
        <w:ind w:firstLine="0"/>
        <w:rPr>
          <w:sz w:val="24"/>
          <w:szCs w:val="24"/>
        </w:rPr>
      </w:pPr>
      <w:r w:rsidRPr="00FF4233">
        <w:rPr>
          <w:sz w:val="24"/>
          <w:szCs w:val="24"/>
        </w:rPr>
        <w:t>кадровое обеспечение образовательного процесса по заявленным образовательным     программам (качественный состав педагогических кадров);</w:t>
      </w:r>
    </w:p>
    <w:p w:rsidR="00DD3C11" w:rsidRPr="009F0782" w:rsidRDefault="00DD3C11" w:rsidP="00666AC3">
      <w:pPr>
        <w:pStyle w:val="33"/>
        <w:numPr>
          <w:ilvl w:val="0"/>
          <w:numId w:val="32"/>
        </w:numPr>
        <w:shd w:val="clear" w:color="auto" w:fill="auto"/>
        <w:tabs>
          <w:tab w:val="left" w:pos="284"/>
        </w:tabs>
        <w:spacing w:line="240" w:lineRule="auto"/>
        <w:ind w:left="284" w:right="540" w:hanging="284"/>
        <w:rPr>
          <w:sz w:val="24"/>
          <w:szCs w:val="24"/>
        </w:rPr>
      </w:pPr>
      <w:r w:rsidRPr="009F0782">
        <w:rPr>
          <w:sz w:val="24"/>
          <w:szCs w:val="24"/>
        </w:rPr>
        <w:t>материально-техническая база (обеспеченность образовательного</w:t>
      </w:r>
      <w:r w:rsidR="00694B1D">
        <w:rPr>
          <w:sz w:val="24"/>
          <w:szCs w:val="24"/>
        </w:rPr>
        <w:t xml:space="preserve"> </w:t>
      </w:r>
      <w:r w:rsidRPr="009F0782">
        <w:rPr>
          <w:sz w:val="24"/>
          <w:szCs w:val="24"/>
        </w:rPr>
        <w:t>процесса необходимым оборудованием);</w:t>
      </w:r>
    </w:p>
    <w:p w:rsidR="00DD3C11" w:rsidRPr="009F0782" w:rsidRDefault="00DD3C11" w:rsidP="00666AC3">
      <w:pPr>
        <w:pStyle w:val="33"/>
        <w:numPr>
          <w:ilvl w:val="0"/>
          <w:numId w:val="32"/>
        </w:numPr>
        <w:shd w:val="clear" w:color="auto" w:fill="auto"/>
        <w:tabs>
          <w:tab w:val="left" w:pos="284"/>
        </w:tabs>
        <w:spacing w:line="240" w:lineRule="auto"/>
        <w:ind w:firstLine="0"/>
        <w:rPr>
          <w:sz w:val="24"/>
          <w:szCs w:val="24"/>
        </w:rPr>
      </w:pPr>
      <w:r w:rsidRPr="009F0782">
        <w:rPr>
          <w:sz w:val="24"/>
          <w:szCs w:val="24"/>
        </w:rPr>
        <w:t>социаль</w:t>
      </w:r>
      <w:r w:rsidR="001F68DE" w:rsidRPr="009F0782">
        <w:rPr>
          <w:sz w:val="24"/>
          <w:szCs w:val="24"/>
        </w:rPr>
        <w:t>ная активность и внешние связи У</w:t>
      </w:r>
      <w:r w:rsidRPr="009F0782">
        <w:rPr>
          <w:sz w:val="24"/>
          <w:szCs w:val="24"/>
        </w:rPr>
        <w:t>чреждения.</w:t>
      </w:r>
    </w:p>
    <w:p w:rsidR="00DD3C11" w:rsidRPr="009F0782" w:rsidRDefault="00DD3C11" w:rsidP="00DD3C11">
      <w:pPr>
        <w:pStyle w:val="33"/>
        <w:shd w:val="clear" w:color="auto" w:fill="auto"/>
        <w:tabs>
          <w:tab w:val="left" w:pos="284"/>
        </w:tabs>
        <w:spacing w:line="240" w:lineRule="auto"/>
        <w:ind w:firstLine="0"/>
        <w:rPr>
          <w:color w:val="C00000"/>
          <w:sz w:val="24"/>
          <w:szCs w:val="24"/>
        </w:rPr>
      </w:pPr>
    </w:p>
    <w:tbl>
      <w:tblPr>
        <w:tblStyle w:val="a4"/>
        <w:tblW w:w="11165" w:type="dxa"/>
        <w:tblLook w:val="04A0"/>
      </w:tblPr>
      <w:tblGrid>
        <w:gridCol w:w="2235"/>
        <w:gridCol w:w="8930"/>
      </w:tblGrid>
      <w:tr w:rsidR="009F0782" w:rsidRPr="009F0782" w:rsidTr="00907CEE">
        <w:tc>
          <w:tcPr>
            <w:tcW w:w="2235" w:type="dxa"/>
          </w:tcPr>
          <w:p w:rsidR="00DD3C11" w:rsidRPr="00E93DCD" w:rsidRDefault="00DD3C11" w:rsidP="00DD3C11">
            <w:r w:rsidRPr="00E93DCD">
              <w:t>Название раздела</w:t>
            </w:r>
          </w:p>
        </w:tc>
        <w:tc>
          <w:tcPr>
            <w:tcW w:w="8930" w:type="dxa"/>
          </w:tcPr>
          <w:p w:rsidR="00DD3C11" w:rsidRPr="00E93DCD" w:rsidRDefault="00DD3C11" w:rsidP="00DD3C11">
            <w:pPr>
              <w:jc w:val="center"/>
            </w:pPr>
            <w:r w:rsidRPr="00E93DCD">
              <w:t>Содержание</w:t>
            </w:r>
          </w:p>
        </w:tc>
      </w:tr>
      <w:tr w:rsidR="00DD3C11" w:rsidRPr="009F0782" w:rsidTr="00907CEE">
        <w:tc>
          <w:tcPr>
            <w:tcW w:w="2235" w:type="dxa"/>
          </w:tcPr>
          <w:p w:rsidR="00DD3C11" w:rsidRPr="00E93DCD" w:rsidRDefault="00DD3C11" w:rsidP="00DD3C11">
            <w:r w:rsidRPr="00E93DCD">
              <w:t>1. Общие сведения об образовательном учреждении</w:t>
            </w:r>
          </w:p>
        </w:tc>
        <w:tc>
          <w:tcPr>
            <w:tcW w:w="8930" w:type="dxa"/>
          </w:tcPr>
          <w:p w:rsidR="00DD3C11" w:rsidRPr="00E93DCD" w:rsidRDefault="00DD3C11" w:rsidP="00DD3C11">
            <w:pPr>
              <w:rPr>
                <w:sz w:val="22"/>
                <w:szCs w:val="22"/>
              </w:rPr>
            </w:pPr>
            <w:r w:rsidRPr="00E93DCD">
              <w:rPr>
                <w:b/>
                <w:bCs/>
                <w:sz w:val="22"/>
                <w:szCs w:val="22"/>
              </w:rPr>
              <w:t xml:space="preserve">Полное наименование </w:t>
            </w:r>
            <w:r w:rsidRPr="00E93DCD">
              <w:rPr>
                <w:b/>
                <w:sz w:val="22"/>
                <w:szCs w:val="22"/>
              </w:rPr>
              <w:t xml:space="preserve">образовательного </w:t>
            </w:r>
            <w:r w:rsidRPr="00E93DCD">
              <w:rPr>
                <w:b/>
                <w:bCs/>
                <w:sz w:val="22"/>
                <w:szCs w:val="22"/>
              </w:rPr>
              <w:t>учреждения в соответствии с Уставом:</w:t>
            </w:r>
          </w:p>
          <w:p w:rsidR="00DD3C11" w:rsidRPr="00E93DCD" w:rsidRDefault="00E93DCD" w:rsidP="00DD3C11">
            <w:pPr>
              <w:rPr>
                <w:sz w:val="22"/>
                <w:szCs w:val="22"/>
              </w:rPr>
            </w:pPr>
            <w:r w:rsidRPr="00E93DCD">
              <w:rPr>
                <w:sz w:val="22"/>
                <w:szCs w:val="22"/>
              </w:rPr>
              <w:t>Частное общеобразовательное учреждение Гимназия «Ор Авнер»</w:t>
            </w:r>
          </w:p>
          <w:p w:rsidR="00DD3C11" w:rsidRPr="00E93DCD" w:rsidRDefault="00DD3C11" w:rsidP="00DD3C11">
            <w:pPr>
              <w:rPr>
                <w:sz w:val="22"/>
                <w:szCs w:val="22"/>
              </w:rPr>
            </w:pPr>
            <w:r w:rsidRPr="00E93DCD">
              <w:rPr>
                <w:b/>
                <w:bCs/>
                <w:sz w:val="22"/>
                <w:szCs w:val="22"/>
              </w:rPr>
              <w:t>Тип:</w:t>
            </w:r>
            <w:r w:rsidR="00C91528" w:rsidRPr="00C91528">
              <w:rPr>
                <w:b/>
                <w:bCs/>
                <w:sz w:val="22"/>
                <w:szCs w:val="22"/>
              </w:rPr>
              <w:t xml:space="preserve"> </w:t>
            </w:r>
            <w:r w:rsidRPr="00E93DCD">
              <w:rPr>
                <w:sz w:val="22"/>
                <w:szCs w:val="22"/>
              </w:rPr>
              <w:t>общеобразовательное учреждение</w:t>
            </w:r>
          </w:p>
          <w:p w:rsidR="00DD3C11" w:rsidRPr="00E93DCD" w:rsidRDefault="00DD3C11" w:rsidP="00DD3C11">
            <w:pPr>
              <w:rPr>
                <w:sz w:val="22"/>
                <w:szCs w:val="22"/>
              </w:rPr>
            </w:pPr>
            <w:r w:rsidRPr="00E93DCD">
              <w:rPr>
                <w:b/>
                <w:bCs/>
                <w:sz w:val="22"/>
                <w:szCs w:val="22"/>
              </w:rPr>
              <w:t>Вид</w:t>
            </w:r>
            <w:r w:rsidR="00E93DCD">
              <w:rPr>
                <w:b/>
                <w:bCs/>
                <w:sz w:val="22"/>
                <w:szCs w:val="22"/>
              </w:rPr>
              <w:t>:</w:t>
            </w:r>
            <w:r w:rsidR="00C91528" w:rsidRPr="00C91528">
              <w:rPr>
                <w:b/>
                <w:bCs/>
                <w:sz w:val="22"/>
                <w:szCs w:val="22"/>
              </w:rPr>
              <w:t xml:space="preserve"> </w:t>
            </w:r>
            <w:r w:rsidR="00E93DCD">
              <w:rPr>
                <w:sz w:val="22"/>
                <w:szCs w:val="22"/>
              </w:rPr>
              <w:t>гимназия</w:t>
            </w:r>
          </w:p>
          <w:p w:rsidR="00DD3C11" w:rsidRPr="00E93DCD" w:rsidRDefault="00DD3C11" w:rsidP="00DD3C11">
            <w:pPr>
              <w:rPr>
                <w:b/>
                <w:bCs/>
                <w:sz w:val="22"/>
                <w:szCs w:val="22"/>
              </w:rPr>
            </w:pPr>
            <w:r w:rsidRPr="00E93DCD">
              <w:rPr>
                <w:b/>
                <w:bCs/>
                <w:sz w:val="22"/>
                <w:szCs w:val="22"/>
              </w:rPr>
              <w:t xml:space="preserve">Филиалы: </w:t>
            </w:r>
            <w:r w:rsidRPr="00E93DCD">
              <w:rPr>
                <w:bCs/>
                <w:sz w:val="22"/>
                <w:szCs w:val="22"/>
              </w:rPr>
              <w:t>не имеет</w:t>
            </w:r>
            <w:r w:rsidRPr="00E93DCD">
              <w:rPr>
                <w:b/>
                <w:bCs/>
                <w:sz w:val="22"/>
                <w:szCs w:val="22"/>
              </w:rPr>
              <w:t xml:space="preserve"> </w:t>
            </w:r>
          </w:p>
          <w:p w:rsidR="00DD3C11" w:rsidRPr="00E93DCD" w:rsidRDefault="00DD3C11" w:rsidP="00DD3C11">
            <w:pPr>
              <w:rPr>
                <w:sz w:val="22"/>
                <w:szCs w:val="22"/>
              </w:rPr>
            </w:pPr>
            <w:r w:rsidRPr="00E93DCD">
              <w:rPr>
                <w:b/>
                <w:bCs/>
                <w:sz w:val="22"/>
                <w:szCs w:val="22"/>
              </w:rPr>
              <w:t>Юридический адрес:</w:t>
            </w:r>
          </w:p>
          <w:p w:rsidR="00DD3C11" w:rsidRPr="00D01C12" w:rsidRDefault="00DD3C11" w:rsidP="00DD3C11">
            <w:pPr>
              <w:rPr>
                <w:sz w:val="22"/>
                <w:szCs w:val="22"/>
              </w:rPr>
            </w:pPr>
            <w:r w:rsidRPr="00D01C12">
              <w:rPr>
                <w:sz w:val="22"/>
                <w:szCs w:val="22"/>
              </w:rPr>
              <w:t>6200</w:t>
            </w:r>
            <w:r w:rsidR="00D01C12" w:rsidRPr="00D01C12">
              <w:rPr>
                <w:sz w:val="22"/>
                <w:szCs w:val="22"/>
              </w:rPr>
              <w:t>72</w:t>
            </w:r>
            <w:r w:rsidRPr="00D01C12">
              <w:rPr>
                <w:sz w:val="22"/>
                <w:szCs w:val="22"/>
              </w:rPr>
              <w:t xml:space="preserve">, РФ, Свердловская область, г. Екатеринбург, улица </w:t>
            </w:r>
            <w:r w:rsidR="00D01C12" w:rsidRPr="00D01C12">
              <w:rPr>
                <w:sz w:val="22"/>
                <w:szCs w:val="22"/>
              </w:rPr>
              <w:t>Рассветная</w:t>
            </w:r>
            <w:r w:rsidRPr="00D01C12">
              <w:rPr>
                <w:sz w:val="22"/>
                <w:szCs w:val="22"/>
              </w:rPr>
              <w:t>, 1</w:t>
            </w:r>
            <w:r w:rsidR="00D01C12" w:rsidRPr="00D01C12">
              <w:rPr>
                <w:sz w:val="22"/>
                <w:szCs w:val="22"/>
              </w:rPr>
              <w:t>3б</w:t>
            </w:r>
            <w:r w:rsidRPr="00D01C12">
              <w:rPr>
                <w:sz w:val="22"/>
                <w:szCs w:val="22"/>
              </w:rPr>
              <w:t xml:space="preserve"> </w:t>
            </w:r>
          </w:p>
          <w:p w:rsidR="00DD3C11" w:rsidRPr="00D01C12" w:rsidRDefault="00DD3C11" w:rsidP="00DD3C11">
            <w:pPr>
              <w:rPr>
                <w:sz w:val="22"/>
                <w:szCs w:val="22"/>
              </w:rPr>
            </w:pPr>
            <w:r w:rsidRPr="00D01C12">
              <w:rPr>
                <w:b/>
                <w:bCs/>
                <w:sz w:val="22"/>
                <w:szCs w:val="22"/>
              </w:rPr>
              <w:t>Фактический адрес:</w:t>
            </w:r>
          </w:p>
          <w:p w:rsidR="00D01C12" w:rsidRPr="00D01C12" w:rsidRDefault="00D01C12" w:rsidP="00D01C12">
            <w:pPr>
              <w:rPr>
                <w:sz w:val="22"/>
                <w:szCs w:val="22"/>
              </w:rPr>
            </w:pPr>
            <w:r w:rsidRPr="00D01C12">
              <w:rPr>
                <w:sz w:val="22"/>
                <w:szCs w:val="22"/>
              </w:rPr>
              <w:t xml:space="preserve">620072, РФ, Свердловская область, г. Екатеринбург, улица Рассветная, 13б </w:t>
            </w:r>
          </w:p>
          <w:p w:rsidR="00DD3C11" w:rsidRPr="00D01C12" w:rsidRDefault="00DD3C11" w:rsidP="00DD3C11">
            <w:pPr>
              <w:rPr>
                <w:sz w:val="22"/>
                <w:szCs w:val="22"/>
              </w:rPr>
            </w:pPr>
            <w:r w:rsidRPr="00D01C12">
              <w:rPr>
                <w:b/>
                <w:bCs/>
                <w:sz w:val="22"/>
                <w:szCs w:val="22"/>
              </w:rPr>
              <w:t>Телефоны:</w:t>
            </w:r>
          </w:p>
          <w:p w:rsidR="00C91528" w:rsidRPr="00402272" w:rsidRDefault="00DD3C11" w:rsidP="00DD3C11">
            <w:pPr>
              <w:rPr>
                <w:sz w:val="22"/>
                <w:szCs w:val="22"/>
              </w:rPr>
            </w:pPr>
            <w:r w:rsidRPr="00402272">
              <w:rPr>
                <w:sz w:val="22"/>
                <w:szCs w:val="22"/>
              </w:rPr>
              <w:t xml:space="preserve">8 (343) </w:t>
            </w:r>
            <w:r w:rsidR="00D01C12" w:rsidRPr="00402272">
              <w:rPr>
                <w:sz w:val="22"/>
                <w:szCs w:val="22"/>
              </w:rPr>
              <w:t>348-61-92</w:t>
            </w:r>
            <w:r w:rsidRPr="00402272">
              <w:rPr>
                <w:sz w:val="22"/>
                <w:szCs w:val="22"/>
              </w:rPr>
              <w:t xml:space="preserve">, </w:t>
            </w:r>
            <w:r w:rsidR="00D01C12" w:rsidRPr="00402272">
              <w:rPr>
                <w:sz w:val="22"/>
                <w:szCs w:val="22"/>
              </w:rPr>
              <w:t xml:space="preserve">348-61-93, 348-61-94 </w:t>
            </w:r>
            <w:r w:rsidRPr="00D01C12">
              <w:rPr>
                <w:sz w:val="22"/>
                <w:szCs w:val="22"/>
              </w:rPr>
              <w:t>Факс</w:t>
            </w:r>
            <w:r w:rsidRPr="00402272">
              <w:rPr>
                <w:sz w:val="22"/>
                <w:szCs w:val="22"/>
              </w:rPr>
              <w:t xml:space="preserve"> 8 (343) </w:t>
            </w:r>
            <w:r w:rsidR="00D01C12" w:rsidRPr="00402272">
              <w:rPr>
                <w:sz w:val="22"/>
                <w:szCs w:val="22"/>
              </w:rPr>
              <w:t xml:space="preserve">348-61-93 </w:t>
            </w:r>
          </w:p>
          <w:p w:rsidR="00D01C12" w:rsidRPr="00402272" w:rsidRDefault="00DD3C11" w:rsidP="00DD3C11">
            <w:pPr>
              <w:rPr>
                <w:sz w:val="22"/>
                <w:szCs w:val="22"/>
              </w:rPr>
            </w:pPr>
            <w:r w:rsidRPr="00C91528">
              <w:rPr>
                <w:b/>
                <w:sz w:val="22"/>
                <w:szCs w:val="22"/>
                <w:lang w:val="en-US" w:bidi="en-US"/>
              </w:rPr>
              <w:t>e</w:t>
            </w:r>
            <w:r w:rsidRPr="00402272">
              <w:rPr>
                <w:b/>
                <w:sz w:val="22"/>
                <w:szCs w:val="22"/>
              </w:rPr>
              <w:t>-</w:t>
            </w:r>
            <w:r w:rsidRPr="00C91528">
              <w:rPr>
                <w:b/>
                <w:sz w:val="22"/>
                <w:szCs w:val="22"/>
                <w:lang w:val="en-US" w:bidi="en-US"/>
              </w:rPr>
              <w:t>mail</w:t>
            </w:r>
            <w:r w:rsidRPr="00402272">
              <w:rPr>
                <w:sz w:val="22"/>
                <w:szCs w:val="22"/>
              </w:rPr>
              <w:t xml:space="preserve">: </w:t>
            </w:r>
            <w:proofErr w:type="spellStart"/>
            <w:r w:rsidR="00D01C12" w:rsidRPr="00D01C12">
              <w:rPr>
                <w:sz w:val="22"/>
                <w:szCs w:val="22"/>
                <w:lang w:val="en-US"/>
              </w:rPr>
              <w:t>oravner</w:t>
            </w:r>
            <w:proofErr w:type="spellEnd"/>
            <w:r w:rsidR="00D01C12" w:rsidRPr="00402272">
              <w:rPr>
                <w:sz w:val="22"/>
                <w:szCs w:val="22"/>
              </w:rPr>
              <w:t>-</w:t>
            </w:r>
            <w:proofErr w:type="spellStart"/>
            <w:r w:rsidR="00D01C12" w:rsidRPr="00D01C12">
              <w:rPr>
                <w:sz w:val="22"/>
                <w:szCs w:val="22"/>
                <w:lang w:val="en-US"/>
              </w:rPr>
              <w:t>ekaterinburg</w:t>
            </w:r>
            <w:proofErr w:type="spellEnd"/>
            <w:r w:rsidR="00D01C12" w:rsidRPr="00402272">
              <w:rPr>
                <w:sz w:val="22"/>
                <w:szCs w:val="22"/>
              </w:rPr>
              <w:t>@</w:t>
            </w:r>
            <w:r w:rsidR="00D01C12" w:rsidRPr="00D01C12">
              <w:rPr>
                <w:sz w:val="22"/>
                <w:szCs w:val="22"/>
                <w:lang w:val="en-US"/>
              </w:rPr>
              <w:t>mail</w:t>
            </w:r>
            <w:r w:rsidR="00D01C12" w:rsidRPr="00402272">
              <w:rPr>
                <w:sz w:val="22"/>
                <w:szCs w:val="22"/>
              </w:rPr>
              <w:t>.</w:t>
            </w:r>
            <w:proofErr w:type="spellStart"/>
            <w:r w:rsidR="00D01C12" w:rsidRPr="00D01C1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D3C11" w:rsidRPr="00C91528" w:rsidRDefault="00D01C12" w:rsidP="00DD3C11">
            <w:pPr>
              <w:rPr>
                <w:sz w:val="22"/>
                <w:szCs w:val="22"/>
              </w:rPr>
            </w:pPr>
            <w:r w:rsidRPr="00D01C12">
              <w:rPr>
                <w:b/>
                <w:bCs/>
                <w:sz w:val="22"/>
                <w:szCs w:val="22"/>
              </w:rPr>
              <w:t>Сайт</w:t>
            </w:r>
            <w:r w:rsidR="00DD3C11" w:rsidRPr="00D01C12">
              <w:rPr>
                <w:b/>
                <w:bCs/>
                <w:sz w:val="22"/>
                <w:szCs w:val="22"/>
              </w:rPr>
              <w:t>:</w:t>
            </w:r>
            <w:r w:rsidRPr="00D01C12">
              <w:rPr>
                <w:b/>
                <w:bCs/>
                <w:sz w:val="22"/>
                <w:szCs w:val="22"/>
              </w:rPr>
              <w:t xml:space="preserve"> </w:t>
            </w:r>
            <w:r w:rsidRPr="00D01C12">
              <w:rPr>
                <w:sz w:val="22"/>
                <w:szCs w:val="22"/>
                <w:lang w:bidi="en-US"/>
              </w:rPr>
              <w:t>http://oravner.uralschool.ru</w:t>
            </w:r>
          </w:p>
          <w:p w:rsidR="00010DC1" w:rsidRPr="00010DC1" w:rsidRDefault="00DD3C11" w:rsidP="00010DC1">
            <w:r w:rsidRPr="00010DC1">
              <w:rPr>
                <w:b/>
                <w:bCs/>
                <w:sz w:val="22"/>
                <w:szCs w:val="22"/>
              </w:rPr>
              <w:t>Учредитель:</w:t>
            </w:r>
            <w:r w:rsidR="00010DC1" w:rsidRPr="00010DC1">
              <w:rPr>
                <w:b/>
                <w:bCs/>
                <w:sz w:val="22"/>
                <w:szCs w:val="22"/>
              </w:rPr>
              <w:t xml:space="preserve"> </w:t>
            </w:r>
            <w:r w:rsidR="00010DC1">
              <w:t xml:space="preserve">Свердловская региональная общественная организация "Екатеринбургский еврейский общинный центр "Синагога" </w:t>
            </w:r>
          </w:p>
          <w:p w:rsidR="00010DC1" w:rsidRDefault="00010DC1" w:rsidP="00010DC1">
            <w:pPr>
              <w:pStyle w:val="ab"/>
              <w:spacing w:before="0" w:beforeAutospacing="0" w:after="0" w:afterAutospacing="0"/>
            </w:pPr>
            <w:r>
              <w:t xml:space="preserve">Г.Екатеринбург, улица Куйбышева, 38а </w:t>
            </w:r>
          </w:p>
          <w:p w:rsidR="00DD3C11" w:rsidRDefault="00010DC1" w:rsidP="00010DC1">
            <w:pPr>
              <w:pStyle w:val="ab"/>
              <w:spacing w:before="0" w:beforeAutospacing="0" w:after="0" w:afterAutospacing="0"/>
            </w:pPr>
            <w:r>
              <w:t xml:space="preserve">Телефон: (343) 216-74-74 </w:t>
            </w:r>
          </w:p>
          <w:p w:rsidR="009150CD" w:rsidRPr="00010DC1" w:rsidRDefault="009150CD" w:rsidP="009150CD">
            <w:pPr>
              <w:rPr>
                <w:b/>
              </w:rPr>
            </w:pPr>
            <w:r w:rsidRPr="00010DC1">
              <w:rPr>
                <w:b/>
              </w:rPr>
              <w:t>Директор образовательного учреждения:</w:t>
            </w:r>
          </w:p>
          <w:p w:rsidR="009150CD" w:rsidRPr="00010DC1" w:rsidRDefault="009150CD" w:rsidP="009150CD">
            <w:r w:rsidRPr="00010DC1">
              <w:t>Смирнова Елена Евгеньевна</w:t>
            </w:r>
          </w:p>
          <w:p w:rsidR="009150CD" w:rsidRPr="009150CD" w:rsidRDefault="009150CD" w:rsidP="009150CD">
            <w:r w:rsidRPr="009150CD">
              <w:rPr>
                <w:b/>
              </w:rPr>
              <w:t>Заместители директора ОУ по направлениям</w:t>
            </w:r>
            <w:r w:rsidRPr="009150CD">
              <w:t>:</w:t>
            </w:r>
          </w:p>
          <w:p w:rsidR="009150CD" w:rsidRPr="009150CD" w:rsidRDefault="009150CD" w:rsidP="009150CD">
            <w:r w:rsidRPr="009150CD">
              <w:t>Говорухина Татьяна Анатольевна, заместитель директора по учебно-воспитательной работе;</w:t>
            </w:r>
          </w:p>
          <w:p w:rsidR="009150CD" w:rsidRPr="00010DC1" w:rsidRDefault="009150CD" w:rsidP="009150CD">
            <w:r w:rsidRPr="009150CD">
              <w:t>Зыскина Людмила Давидовна, заместитель директора по административно-</w:t>
            </w:r>
            <w:r w:rsidRPr="009150CD">
              <w:lastRenderedPageBreak/>
              <w:t>хозяйственной части.</w:t>
            </w:r>
          </w:p>
        </w:tc>
      </w:tr>
    </w:tbl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8930"/>
      </w:tblGrid>
      <w:tr w:rsidR="009F0782" w:rsidRPr="009F0782" w:rsidTr="00373A36">
        <w:tc>
          <w:tcPr>
            <w:tcW w:w="2235" w:type="dxa"/>
          </w:tcPr>
          <w:p w:rsidR="00DE23A4" w:rsidRPr="009150CD" w:rsidRDefault="007113A3" w:rsidP="007113A3">
            <w:r w:rsidRPr="009150CD">
              <w:lastRenderedPageBreak/>
              <w:t>2.</w:t>
            </w:r>
            <w:r w:rsidRPr="009150CD">
              <w:rPr>
                <w:b/>
              </w:rPr>
              <w:t xml:space="preserve"> Организационно – правовое обеспечение образовательной деятельности</w:t>
            </w:r>
          </w:p>
        </w:tc>
        <w:tc>
          <w:tcPr>
            <w:tcW w:w="8930" w:type="dxa"/>
          </w:tcPr>
          <w:p w:rsidR="00F90E26" w:rsidRPr="00402272" w:rsidRDefault="00402272" w:rsidP="008226F3">
            <w:pPr>
              <w:ind w:firstLine="459"/>
              <w:jc w:val="both"/>
            </w:pPr>
            <w:r w:rsidRPr="00402272">
              <w:t xml:space="preserve">Гимназия </w:t>
            </w:r>
            <w:r w:rsidR="00F90E26" w:rsidRPr="00402272">
              <w:t>зарегистрирована в едином государственном реестре юридических лиц за основным государственным регист</w:t>
            </w:r>
            <w:r w:rsidR="00376A6F" w:rsidRPr="00402272">
              <w:t xml:space="preserve">рационным номером </w:t>
            </w:r>
            <w:r w:rsidRPr="00402272">
              <w:t>1026604958753</w:t>
            </w:r>
            <w:r w:rsidR="00376A6F" w:rsidRPr="00402272">
              <w:t>,</w:t>
            </w:r>
            <w:r w:rsidR="003E0DE3" w:rsidRPr="00402272">
              <w:t xml:space="preserve"> </w:t>
            </w:r>
            <w:r w:rsidR="00376A6F" w:rsidRPr="00402272">
              <w:t xml:space="preserve">ИНН </w:t>
            </w:r>
            <w:r w:rsidRPr="00402272">
              <w:t>6660144190</w:t>
            </w:r>
            <w:r w:rsidR="00376A6F" w:rsidRPr="00402272">
              <w:t>,</w:t>
            </w:r>
            <w:r w:rsidR="003E0DE3" w:rsidRPr="00402272">
              <w:t xml:space="preserve"> </w:t>
            </w:r>
            <w:r w:rsidR="00376A6F" w:rsidRPr="00402272">
              <w:t xml:space="preserve">КПП </w:t>
            </w:r>
            <w:r w:rsidRPr="00402272">
              <w:t>667001001</w:t>
            </w:r>
            <w:r w:rsidR="00376A6F" w:rsidRPr="00402272">
              <w:t>.</w:t>
            </w:r>
          </w:p>
          <w:p w:rsidR="00402272" w:rsidRPr="00402272" w:rsidRDefault="0070634C" w:rsidP="00402272">
            <w:pPr>
              <w:tabs>
                <w:tab w:val="left" w:pos="284"/>
                <w:tab w:val="left" w:pos="567"/>
              </w:tabs>
              <w:jc w:val="both"/>
            </w:pPr>
            <w:r w:rsidRPr="00402272">
              <w:t xml:space="preserve">     Учредителем Учреждения </w:t>
            </w:r>
            <w:r w:rsidR="00402272" w:rsidRPr="00402272">
              <w:t>является Свердловская региональная общественная организация "Екатеринбургский евре</w:t>
            </w:r>
            <w:r w:rsidR="0053100C">
              <w:t>йский общинный центр "Синагога", зарегистрированная 23.09.1998 г. Управлением юстиции Свердловской области, рег.№2467, ОГРН 1026600006465.</w:t>
            </w:r>
          </w:p>
          <w:p w:rsidR="0070634C" w:rsidRPr="0053100C" w:rsidRDefault="0070634C" w:rsidP="0070634C">
            <w:pPr>
              <w:tabs>
                <w:tab w:val="left" w:pos="284"/>
                <w:tab w:val="left" w:pos="567"/>
              </w:tabs>
              <w:jc w:val="both"/>
            </w:pPr>
            <w:r w:rsidRPr="0053100C">
              <w:t>Местонахождение Учредителя: 6200</w:t>
            </w:r>
            <w:r w:rsidR="0053100C" w:rsidRPr="0053100C">
              <w:t>26</w:t>
            </w:r>
            <w:r w:rsidRPr="0053100C">
              <w:t xml:space="preserve">, г. Екатеринбург, </w:t>
            </w:r>
            <w:r w:rsidR="0053100C" w:rsidRPr="0053100C">
              <w:t>ул. Куйбышева, 38а</w:t>
            </w:r>
            <w:r w:rsidRPr="0053100C">
              <w:t>.</w:t>
            </w:r>
          </w:p>
          <w:p w:rsidR="0070634C" w:rsidRPr="00DB7AC1" w:rsidRDefault="0070634C" w:rsidP="0070634C">
            <w:pPr>
              <w:tabs>
                <w:tab w:val="left" w:pos="567"/>
              </w:tabs>
              <w:jc w:val="both"/>
            </w:pPr>
            <w:r w:rsidRPr="009F0782">
              <w:rPr>
                <w:color w:val="C00000"/>
              </w:rPr>
              <w:t xml:space="preserve">     </w:t>
            </w:r>
            <w:r w:rsidRPr="00DB7AC1">
              <w:t>Отношения между Учреждением</w:t>
            </w:r>
            <w:r w:rsidR="00DB7AC1">
              <w:t xml:space="preserve"> и</w:t>
            </w:r>
            <w:r w:rsidRPr="00DB7AC1">
              <w:t xml:space="preserve"> Учредителем определяются Уставом и действующим законодательством Российской Федерации. </w:t>
            </w:r>
          </w:p>
          <w:p w:rsidR="0070634C" w:rsidRPr="00DB7AC1" w:rsidRDefault="007B6FAF" w:rsidP="0070634C">
            <w:pPr>
              <w:tabs>
                <w:tab w:val="left" w:pos="567"/>
              </w:tabs>
              <w:jc w:val="both"/>
            </w:pPr>
            <w:r w:rsidRPr="00DB7AC1">
              <w:t xml:space="preserve">     </w:t>
            </w:r>
            <w:r w:rsidR="0070634C" w:rsidRPr="00DB7AC1">
              <w:t>Отношения Учреждения с обучающимися и их родителями (законными представителями) регулируются в порядке, установленном законодательство</w:t>
            </w:r>
            <w:r w:rsidRPr="00DB7AC1">
              <w:t>м</w:t>
            </w:r>
            <w:r w:rsidR="0070634C" w:rsidRPr="00DB7AC1">
              <w:t xml:space="preserve"> Уставом.</w:t>
            </w:r>
          </w:p>
          <w:p w:rsidR="0070634C" w:rsidRPr="00DB7AC1" w:rsidRDefault="007B6FAF" w:rsidP="0070634C">
            <w:pPr>
              <w:tabs>
                <w:tab w:val="left" w:pos="567"/>
              </w:tabs>
              <w:jc w:val="both"/>
            </w:pPr>
            <w:r w:rsidRPr="00DB7AC1">
              <w:t xml:space="preserve">    </w:t>
            </w:r>
            <w:r w:rsidR="0070634C" w:rsidRPr="00DB7AC1">
              <w:t xml:space="preserve">Учреждение в своей деятельности руководствуется: </w:t>
            </w:r>
          </w:p>
          <w:p w:rsidR="0070634C" w:rsidRPr="00DB7AC1" w:rsidRDefault="0070634C" w:rsidP="0070634C">
            <w:pPr>
              <w:tabs>
                <w:tab w:val="left" w:pos="426"/>
              </w:tabs>
              <w:jc w:val="both"/>
            </w:pPr>
            <w:r w:rsidRPr="00DB7AC1">
              <w:t xml:space="preserve">       - </w:t>
            </w:r>
            <w:hyperlink r:id="rId6" w:history="1">
              <w:r w:rsidRPr="00DB7AC1">
                <w:rPr>
                  <w:rFonts w:eastAsia="Calibri"/>
                </w:rPr>
                <w:t>Конституцией</w:t>
              </w:r>
            </w:hyperlink>
            <w:r w:rsidRPr="00DB7AC1">
              <w:rPr>
                <w:rFonts w:eastAsia="Calibri"/>
              </w:rPr>
              <w:t xml:space="preserve"> Российской Федерации;</w:t>
            </w:r>
          </w:p>
          <w:p w:rsidR="0070634C" w:rsidRPr="00DB7AC1" w:rsidRDefault="0070634C" w:rsidP="0070634C">
            <w:pPr>
              <w:tabs>
                <w:tab w:val="left" w:pos="567"/>
              </w:tabs>
              <w:jc w:val="both"/>
            </w:pPr>
            <w:r w:rsidRPr="00DB7AC1">
              <w:t xml:space="preserve">       - </w:t>
            </w:r>
            <w:r w:rsidRPr="00DB7AC1">
              <w:rPr>
                <w:rFonts w:eastAsia="Calibri"/>
              </w:rPr>
              <w:t>Федеральным законом «Об образовании в Российской Федерации»;</w:t>
            </w:r>
          </w:p>
          <w:p w:rsidR="0070634C" w:rsidRPr="00DB7AC1" w:rsidRDefault="0070634C" w:rsidP="0070634C">
            <w:pPr>
              <w:tabs>
                <w:tab w:val="left" w:pos="567"/>
              </w:tabs>
              <w:jc w:val="both"/>
            </w:pPr>
            <w:r w:rsidRPr="00DB7AC1">
              <w:t xml:space="preserve">       - </w:t>
            </w:r>
            <w:r w:rsidRPr="00DB7AC1">
              <w:rPr>
                <w:rFonts w:eastAsia="Calibri"/>
              </w:rPr>
              <w:t>другими федеральными законами;</w:t>
            </w:r>
          </w:p>
          <w:p w:rsidR="0070634C" w:rsidRPr="00DB7AC1" w:rsidRDefault="0070634C" w:rsidP="0070634C">
            <w:pPr>
              <w:tabs>
                <w:tab w:val="left" w:pos="426"/>
              </w:tabs>
              <w:jc w:val="both"/>
            </w:pPr>
            <w:r w:rsidRPr="00DB7AC1">
              <w:t xml:space="preserve">       - </w:t>
            </w:r>
            <w:r w:rsidRPr="00DB7AC1">
              <w:rPr>
                <w:rFonts w:eastAsia="Calibri"/>
              </w:rPr>
              <w:t>иными нормативными правовыми актами Российской Федерации;</w:t>
            </w:r>
          </w:p>
          <w:p w:rsidR="0070634C" w:rsidRPr="00DB7AC1" w:rsidRDefault="0070634C" w:rsidP="0070634C">
            <w:pPr>
              <w:tabs>
                <w:tab w:val="left" w:pos="567"/>
              </w:tabs>
              <w:jc w:val="both"/>
            </w:pPr>
            <w:r w:rsidRPr="00DB7AC1">
              <w:t xml:space="preserve">       - </w:t>
            </w:r>
            <w:r w:rsidRPr="00DB7AC1">
              <w:rPr>
                <w:rFonts w:eastAsia="Calibri"/>
              </w:rPr>
              <w:t>нормативными правовыми актами Правительства Свердловской области, содержащими нормы, регулирующие отношения в сфере образования;</w:t>
            </w:r>
          </w:p>
          <w:p w:rsidR="0070634C" w:rsidRPr="00DB7AC1" w:rsidRDefault="0070634C" w:rsidP="0070634C">
            <w:pPr>
              <w:tabs>
                <w:tab w:val="left" w:pos="567"/>
              </w:tabs>
              <w:jc w:val="both"/>
            </w:pPr>
            <w:r w:rsidRPr="00DB7AC1">
              <w:t xml:space="preserve">       - Уставом, а также принимаемыми в соответствии с ними локальными актами Учреждения;</w:t>
            </w:r>
          </w:p>
          <w:p w:rsidR="0070634C" w:rsidRPr="00DB7AC1" w:rsidRDefault="0070634C" w:rsidP="0070634C">
            <w:pPr>
              <w:tabs>
                <w:tab w:val="left" w:pos="567"/>
              </w:tabs>
              <w:jc w:val="both"/>
            </w:pPr>
            <w:r w:rsidRPr="00DB7AC1">
              <w:t xml:space="preserve">       - договором, заключенным между Учреждением и родителями (законными представителями) </w:t>
            </w:r>
            <w:proofErr w:type="gramStart"/>
            <w:r w:rsidRPr="00DB7AC1">
              <w:t>обучающихся</w:t>
            </w:r>
            <w:proofErr w:type="gramEnd"/>
            <w:r w:rsidRPr="00DB7AC1">
              <w:t>.</w:t>
            </w:r>
          </w:p>
          <w:p w:rsidR="0070634C" w:rsidRPr="0053100C" w:rsidRDefault="007B6FAF" w:rsidP="0070634C">
            <w:pPr>
              <w:tabs>
                <w:tab w:val="left" w:pos="426"/>
              </w:tabs>
              <w:jc w:val="both"/>
            </w:pPr>
            <w:r w:rsidRPr="009F0782">
              <w:rPr>
                <w:color w:val="C00000"/>
              </w:rPr>
              <w:t xml:space="preserve">  </w:t>
            </w:r>
            <w:r w:rsidRPr="0053100C">
              <w:t xml:space="preserve">   </w:t>
            </w:r>
            <w:r w:rsidR="0070634C" w:rsidRPr="0053100C">
              <w:t>Учреждение является юридическим лицом, имеет обособленное имущество,</w:t>
            </w:r>
            <w:r w:rsidR="0053100C" w:rsidRPr="0053100C">
              <w:t xml:space="preserve"> самостоятельный баланс, расчетный, валютный и иные счета в банках, </w:t>
            </w:r>
            <w:r w:rsidR="0070634C" w:rsidRPr="0053100C">
              <w:t xml:space="preserve">печать (с указанием Учредителя Учреждения, полного наименования Учреждения, ОГРН, ИНН, ОКПО, в центре печати – краткое наименование Учреждения), штамп, бланки со своим наименованием и другие реквизиты юридического лица. Учреждение самостоятельно от своего имени заключает договоры, приобретает имущественные и личные неимущественные права и </w:t>
            </w:r>
            <w:proofErr w:type="gramStart"/>
            <w:r w:rsidR="0070634C" w:rsidRPr="0053100C">
              <w:t>несёт обязанности</w:t>
            </w:r>
            <w:proofErr w:type="gramEnd"/>
            <w:r w:rsidR="0070634C" w:rsidRPr="0053100C">
              <w:t>, является истцом и ответчиком в судах.</w:t>
            </w:r>
          </w:p>
          <w:p w:rsidR="0070634C" w:rsidRPr="0053100C" w:rsidRDefault="007B6FAF" w:rsidP="0070634C">
            <w:pPr>
              <w:tabs>
                <w:tab w:val="left" w:pos="426"/>
              </w:tabs>
              <w:jc w:val="both"/>
            </w:pPr>
            <w:r w:rsidRPr="0053100C">
              <w:t xml:space="preserve">      </w:t>
            </w:r>
            <w:r w:rsidR="0070634C" w:rsidRPr="0053100C">
              <w:t xml:space="preserve">Права юридического лица у Учреждения в части ведения финансово-хозяйственной деятельности, предусмотренные Уставом и направленные на подготовку образовательного процесса, возникают с момента его государственной регистрации. </w:t>
            </w:r>
          </w:p>
          <w:p w:rsidR="0070634C" w:rsidRPr="0053100C" w:rsidRDefault="007B6FAF" w:rsidP="0070634C">
            <w:pPr>
              <w:tabs>
                <w:tab w:val="left" w:pos="426"/>
              </w:tabs>
              <w:jc w:val="both"/>
            </w:pPr>
            <w:r w:rsidRPr="0053100C">
              <w:t xml:space="preserve">      </w:t>
            </w:r>
            <w:r w:rsidR="0070634C" w:rsidRPr="0053100C">
              <w:t>Право на осуществление образовательной деятельности и льготы, установленные законодательством Российской Федерации, возникают у Учреждения с момента выдачи ему лицензии.</w:t>
            </w:r>
          </w:p>
          <w:p w:rsidR="002F20A9" w:rsidRPr="0053100C" w:rsidRDefault="002F20A9" w:rsidP="008226F3">
            <w:pPr>
              <w:ind w:firstLine="459"/>
              <w:jc w:val="both"/>
            </w:pPr>
            <w:r w:rsidRPr="0053100C">
              <w:t>На основании</w:t>
            </w:r>
            <w:r w:rsidR="0053100C">
              <w:rPr>
                <w:color w:val="C00000"/>
              </w:rPr>
              <w:t xml:space="preserve"> </w:t>
            </w:r>
            <w:proofErr w:type="gramStart"/>
            <w:r w:rsidR="0053100C" w:rsidRPr="0053100C">
              <w:t>договора аренды объекта муниципального нежилого фонда города Екатеринбурга</w:t>
            </w:r>
            <w:proofErr w:type="gramEnd"/>
            <w:r w:rsidR="0053100C" w:rsidRPr="0053100C">
              <w:t xml:space="preserve"> от 27 ию</w:t>
            </w:r>
            <w:r w:rsidR="0053100C">
              <w:t>н</w:t>
            </w:r>
            <w:r w:rsidR="0053100C" w:rsidRPr="0053100C">
              <w:t xml:space="preserve">я 2005 г. №32530031 и договора аренды земельного участка от 03 сентября 2002 г. №Т-151/0617 гимназия </w:t>
            </w:r>
            <w:r w:rsidR="00F31AB5" w:rsidRPr="0053100C">
              <w:t xml:space="preserve"> имеет право на </w:t>
            </w:r>
            <w:r w:rsidR="0053100C" w:rsidRPr="0053100C">
              <w:t>п</w:t>
            </w:r>
            <w:r w:rsidR="00F31AB5" w:rsidRPr="0053100C">
              <w:t>ользование</w:t>
            </w:r>
            <w:r w:rsidR="0053100C" w:rsidRPr="0053100C">
              <w:t xml:space="preserve"> помещением и</w:t>
            </w:r>
            <w:r w:rsidR="00F31AB5" w:rsidRPr="0053100C">
              <w:t xml:space="preserve"> земельным участком</w:t>
            </w:r>
            <w:r w:rsidR="00511F49" w:rsidRPr="0053100C">
              <w:t>.</w:t>
            </w:r>
          </w:p>
          <w:p w:rsidR="00376A6F" w:rsidRPr="009F0782" w:rsidRDefault="00376A6F" w:rsidP="008226F3">
            <w:pPr>
              <w:ind w:firstLine="459"/>
              <w:jc w:val="both"/>
              <w:rPr>
                <w:color w:val="C00000"/>
              </w:rPr>
            </w:pPr>
            <w:r w:rsidRPr="00B64D7A">
              <w:t>Лицензия на право   осуществления  образовательной  деятельности</w:t>
            </w:r>
            <w:r w:rsidR="00DE23A4" w:rsidRPr="00B64D7A">
              <w:t>,</w:t>
            </w:r>
            <w:r w:rsidRPr="00B64D7A">
              <w:t xml:space="preserve"> выдана </w:t>
            </w:r>
            <w:r w:rsidR="008226F3" w:rsidRPr="00B64D7A">
              <w:t xml:space="preserve">Министерством общего </w:t>
            </w:r>
            <w:r w:rsidR="00DE23A4" w:rsidRPr="00B64D7A">
              <w:t>и профессионального образования Свердловской области (серия 6</w:t>
            </w:r>
            <w:r w:rsidR="008226F3" w:rsidRPr="00B64D7A">
              <w:t xml:space="preserve">6 </w:t>
            </w:r>
            <w:r w:rsidR="005F72D4" w:rsidRPr="00B64D7A">
              <w:t xml:space="preserve">ЛО 1 </w:t>
            </w:r>
            <w:r w:rsidR="008226F3" w:rsidRPr="00B64D7A">
              <w:t>№ 000</w:t>
            </w:r>
            <w:r w:rsidR="00B64D7A" w:rsidRPr="00B64D7A">
              <w:t>5076</w:t>
            </w:r>
            <w:r w:rsidR="008226F3" w:rsidRPr="00B64D7A">
              <w:t xml:space="preserve"> от </w:t>
            </w:r>
            <w:r w:rsidR="00B64D7A" w:rsidRPr="00B64D7A">
              <w:t xml:space="preserve">05 апреля </w:t>
            </w:r>
            <w:r w:rsidR="008226F3" w:rsidRPr="00B64D7A">
              <w:t>201</w:t>
            </w:r>
            <w:r w:rsidR="00B64D7A" w:rsidRPr="00B64D7A">
              <w:t>6</w:t>
            </w:r>
            <w:r w:rsidR="008226F3" w:rsidRPr="00B64D7A">
              <w:t xml:space="preserve">г. </w:t>
            </w:r>
            <w:r w:rsidR="00DE23A4" w:rsidRPr="00B64D7A">
              <w:t xml:space="preserve">регистрационный № </w:t>
            </w:r>
            <w:r w:rsidR="00B64D7A" w:rsidRPr="00B64D7A">
              <w:t>18480</w:t>
            </w:r>
            <w:r w:rsidR="00DE23A4" w:rsidRPr="00B64D7A">
              <w:t>, срок действия «бессрочно»),  свидетельств</w:t>
            </w:r>
            <w:r w:rsidRPr="00B64D7A">
              <w:t xml:space="preserve">о </w:t>
            </w:r>
            <w:r w:rsidR="008226F3" w:rsidRPr="00B64D7A">
              <w:t xml:space="preserve"> о государственной </w:t>
            </w:r>
            <w:r w:rsidR="00DE23A4" w:rsidRPr="00B64D7A">
              <w:t>аккредитации (серия 66</w:t>
            </w:r>
            <w:r w:rsidR="00B61307" w:rsidRPr="00B64D7A">
              <w:t xml:space="preserve"> А01</w:t>
            </w:r>
            <w:r w:rsidR="00DE23A4" w:rsidRPr="00B64D7A">
              <w:t xml:space="preserve"> № </w:t>
            </w:r>
            <w:r w:rsidR="00B61307" w:rsidRPr="00B64D7A">
              <w:t>000</w:t>
            </w:r>
            <w:r w:rsidR="00B64D7A" w:rsidRPr="00B64D7A">
              <w:t>2597</w:t>
            </w:r>
            <w:r w:rsidR="00DE23A4" w:rsidRPr="00B64D7A">
              <w:t xml:space="preserve"> от </w:t>
            </w:r>
            <w:r w:rsidR="00B61307" w:rsidRPr="00B64D7A">
              <w:t>0</w:t>
            </w:r>
            <w:r w:rsidR="00B64D7A" w:rsidRPr="00B64D7A">
              <w:t>7 апреля</w:t>
            </w:r>
            <w:r w:rsidR="00DE23A4" w:rsidRPr="00B64D7A">
              <w:t xml:space="preserve"> 201</w:t>
            </w:r>
            <w:r w:rsidR="00B64D7A" w:rsidRPr="00B64D7A">
              <w:t>6</w:t>
            </w:r>
            <w:r w:rsidR="00DE23A4" w:rsidRPr="00B64D7A">
              <w:t xml:space="preserve">г., регистрационный № </w:t>
            </w:r>
            <w:r w:rsidR="00B61307" w:rsidRPr="00B64D7A">
              <w:t>8</w:t>
            </w:r>
            <w:r w:rsidR="00B64D7A" w:rsidRPr="00B64D7A">
              <w:t>960</w:t>
            </w:r>
            <w:r w:rsidR="00DE23A4" w:rsidRPr="00B64D7A">
              <w:t xml:space="preserve">, срок действия по </w:t>
            </w:r>
            <w:r w:rsidR="00B64D7A" w:rsidRPr="00B64D7A">
              <w:t>08 мая 2027</w:t>
            </w:r>
            <w:r w:rsidR="00DE23A4" w:rsidRPr="00B64D7A">
              <w:t xml:space="preserve"> года)</w:t>
            </w:r>
            <w:r w:rsidRPr="00B64D7A">
              <w:t>.</w:t>
            </w:r>
          </w:p>
          <w:p w:rsidR="00376A6F" w:rsidRPr="00B64D7A" w:rsidRDefault="00376A6F" w:rsidP="008226F3">
            <w:pPr>
              <w:ind w:firstLine="459"/>
              <w:jc w:val="both"/>
            </w:pPr>
            <w:r w:rsidRPr="004A1FB7">
              <w:t xml:space="preserve">Основным  нормативно-правовым  документом  </w:t>
            </w:r>
            <w:r w:rsidR="004A1FB7" w:rsidRPr="004A1FB7">
              <w:t>Гимназии</w:t>
            </w:r>
            <w:r w:rsidRPr="004A1FB7">
              <w:t xml:space="preserve">  является  Устав  </w:t>
            </w:r>
            <w:r w:rsidR="004A1FB7" w:rsidRPr="004A1FB7">
              <w:t>ЧОУ Гимназии «Ор Авнер</w:t>
            </w:r>
            <w:r w:rsidR="004A1FB7" w:rsidRPr="00B64D7A">
              <w:t>»</w:t>
            </w:r>
            <w:r w:rsidR="008226F3" w:rsidRPr="00B64D7A">
              <w:t xml:space="preserve"> </w:t>
            </w:r>
            <w:r w:rsidRPr="00B64D7A">
              <w:t xml:space="preserve">(утвержден  </w:t>
            </w:r>
            <w:r w:rsidR="00B64D7A">
              <w:t>Р</w:t>
            </w:r>
            <w:r w:rsidR="00B64D7A" w:rsidRPr="00B64D7A">
              <w:t>ешением учредителя №1224 от 28 декабря 2015 г.</w:t>
            </w:r>
            <w:r w:rsidR="00FC25A8" w:rsidRPr="00B64D7A">
              <w:t>)</w:t>
            </w:r>
            <w:r w:rsidR="005F72D4" w:rsidRPr="00B64D7A">
              <w:t>.</w:t>
            </w:r>
          </w:p>
          <w:p w:rsidR="00376A6F" w:rsidRPr="004A1FB7" w:rsidRDefault="00376A6F" w:rsidP="008226F3">
            <w:pPr>
              <w:ind w:firstLine="459"/>
              <w:jc w:val="both"/>
            </w:pPr>
            <w:r w:rsidRPr="004A1FB7">
              <w:t xml:space="preserve">Локальными нормативными актами </w:t>
            </w:r>
            <w:r w:rsidR="00694B1D" w:rsidRPr="004A1FB7">
              <w:t>Гимназии</w:t>
            </w:r>
            <w:r w:rsidRPr="004A1FB7">
              <w:t xml:space="preserve"> также являются: </w:t>
            </w:r>
          </w:p>
          <w:p w:rsidR="00376A6F" w:rsidRPr="004A1FB7" w:rsidRDefault="00376A6F" w:rsidP="00666AC3">
            <w:pPr>
              <w:numPr>
                <w:ilvl w:val="0"/>
                <w:numId w:val="4"/>
              </w:numPr>
              <w:ind w:left="317" w:hanging="284"/>
              <w:jc w:val="both"/>
            </w:pPr>
            <w:r w:rsidRPr="004A1FB7">
              <w:t xml:space="preserve">приказы и распоряжения </w:t>
            </w:r>
            <w:r w:rsidR="004A1FB7" w:rsidRPr="004A1FB7">
              <w:t>Учредителя</w:t>
            </w:r>
            <w:r w:rsidRPr="004A1FB7">
              <w:t xml:space="preserve">; </w:t>
            </w:r>
          </w:p>
          <w:p w:rsidR="00376A6F" w:rsidRPr="004A1FB7" w:rsidRDefault="00376A6F" w:rsidP="00666AC3">
            <w:pPr>
              <w:numPr>
                <w:ilvl w:val="0"/>
                <w:numId w:val="4"/>
              </w:numPr>
              <w:ind w:left="317" w:hanging="284"/>
              <w:jc w:val="both"/>
            </w:pPr>
            <w:r w:rsidRPr="004A1FB7">
              <w:t xml:space="preserve">решения органов </w:t>
            </w:r>
            <w:r w:rsidR="005F72D4" w:rsidRPr="004A1FB7">
              <w:t xml:space="preserve">коллегиального </w:t>
            </w:r>
            <w:r w:rsidRPr="004A1FB7">
              <w:t xml:space="preserve">управления; </w:t>
            </w:r>
          </w:p>
          <w:p w:rsidR="00376A6F" w:rsidRPr="004A1FB7" w:rsidRDefault="00376A6F" w:rsidP="00666AC3">
            <w:pPr>
              <w:numPr>
                <w:ilvl w:val="0"/>
                <w:numId w:val="4"/>
              </w:numPr>
              <w:ind w:left="317" w:hanging="284"/>
              <w:jc w:val="both"/>
            </w:pPr>
            <w:r w:rsidRPr="004A1FB7">
              <w:t xml:space="preserve">приказы и распоряжения директора; </w:t>
            </w:r>
          </w:p>
          <w:p w:rsidR="00376A6F" w:rsidRPr="004A1FB7" w:rsidRDefault="00376A6F" w:rsidP="00666AC3">
            <w:pPr>
              <w:numPr>
                <w:ilvl w:val="0"/>
                <w:numId w:val="4"/>
              </w:numPr>
              <w:ind w:left="317" w:hanging="284"/>
              <w:jc w:val="both"/>
            </w:pPr>
            <w:r w:rsidRPr="004A1FB7">
              <w:lastRenderedPageBreak/>
              <w:t xml:space="preserve">внутренние локальные акты; </w:t>
            </w:r>
          </w:p>
          <w:p w:rsidR="00376A6F" w:rsidRPr="004A1FB7" w:rsidRDefault="00376A6F" w:rsidP="00666AC3">
            <w:pPr>
              <w:numPr>
                <w:ilvl w:val="0"/>
                <w:numId w:val="4"/>
              </w:numPr>
              <w:ind w:left="317" w:hanging="284"/>
              <w:jc w:val="both"/>
            </w:pPr>
            <w:r w:rsidRPr="004A1FB7">
              <w:t xml:space="preserve">трудовые договоры; </w:t>
            </w:r>
          </w:p>
          <w:p w:rsidR="00376A6F" w:rsidRPr="004A1FB7" w:rsidRDefault="00376A6F" w:rsidP="00666AC3">
            <w:pPr>
              <w:numPr>
                <w:ilvl w:val="0"/>
                <w:numId w:val="4"/>
              </w:numPr>
              <w:ind w:left="317" w:hanging="284"/>
              <w:jc w:val="both"/>
            </w:pPr>
            <w:r w:rsidRPr="004A1FB7">
              <w:t xml:space="preserve">договоры о сотрудничестве с другими организациями; </w:t>
            </w:r>
          </w:p>
          <w:p w:rsidR="00376A6F" w:rsidRPr="004A1FB7" w:rsidRDefault="00376A6F" w:rsidP="00666AC3">
            <w:pPr>
              <w:numPr>
                <w:ilvl w:val="0"/>
                <w:numId w:val="4"/>
              </w:numPr>
              <w:ind w:left="317" w:hanging="284"/>
              <w:jc w:val="both"/>
            </w:pPr>
            <w:r w:rsidRPr="004A1FB7">
              <w:t xml:space="preserve">должностные инструкции работников </w:t>
            </w:r>
            <w:r w:rsidR="004A1FB7">
              <w:t>Гимназии и др</w:t>
            </w:r>
            <w:r w:rsidRPr="004A1FB7">
              <w:t xml:space="preserve">. </w:t>
            </w:r>
          </w:p>
          <w:p w:rsidR="00FC25A8" w:rsidRPr="00745404" w:rsidRDefault="00376A6F" w:rsidP="008226F3">
            <w:pPr>
              <w:ind w:firstLine="459"/>
              <w:jc w:val="both"/>
            </w:pPr>
            <w:r w:rsidRPr="00745404">
              <w:t>Гарантией обеспечения трудовых прав и свобод работников Школы, создания для них</w:t>
            </w:r>
            <w:r w:rsidR="008226F3" w:rsidRPr="00745404">
              <w:t xml:space="preserve"> </w:t>
            </w:r>
            <w:r w:rsidRPr="00745404">
              <w:t>благоприятных  условий  труда  является  Коллективный  договор  на</w:t>
            </w:r>
            <w:r w:rsidR="002E235F" w:rsidRPr="00745404">
              <w:t xml:space="preserve"> </w:t>
            </w:r>
            <w:r w:rsidRPr="00745404">
              <w:t>201</w:t>
            </w:r>
            <w:r w:rsidR="00745404" w:rsidRPr="00745404">
              <w:t>4</w:t>
            </w:r>
            <w:r w:rsidRPr="00745404">
              <w:t xml:space="preserve"> – 201</w:t>
            </w:r>
            <w:r w:rsidR="00745404" w:rsidRPr="00745404">
              <w:t>7</w:t>
            </w:r>
            <w:r w:rsidR="005F72D4" w:rsidRPr="00745404">
              <w:t xml:space="preserve"> </w:t>
            </w:r>
            <w:r w:rsidRPr="00745404">
              <w:t>гг. зарегистрированный</w:t>
            </w:r>
            <w:r w:rsidR="001052E2" w:rsidRPr="00745404">
              <w:t xml:space="preserve"> </w:t>
            </w:r>
            <w:r w:rsidR="005F72D4" w:rsidRPr="00745404">
              <w:t>Государственным казенным учреждением службы занятости населения Свердловской области</w:t>
            </w:r>
            <w:r w:rsidR="002E235F" w:rsidRPr="00745404">
              <w:t xml:space="preserve"> </w:t>
            </w:r>
            <w:r w:rsidR="00FC25A8" w:rsidRPr="00745404">
              <w:t>«Екатер</w:t>
            </w:r>
            <w:r w:rsidR="00745404" w:rsidRPr="00745404">
              <w:t>инбургский центр занятости» от 21</w:t>
            </w:r>
            <w:r w:rsidRPr="00745404">
              <w:t>.</w:t>
            </w:r>
            <w:r w:rsidR="00745404" w:rsidRPr="00745404">
              <w:t>12</w:t>
            </w:r>
            <w:r w:rsidRPr="00745404">
              <w:t>.201</w:t>
            </w:r>
            <w:r w:rsidR="00745404" w:rsidRPr="00745404">
              <w:t>4</w:t>
            </w:r>
            <w:r w:rsidRPr="00745404">
              <w:t xml:space="preserve"> г.</w:t>
            </w:r>
          </w:p>
          <w:p w:rsidR="00376A6F" w:rsidRPr="00694B1D" w:rsidRDefault="00376A6F" w:rsidP="008226F3">
            <w:pPr>
              <w:ind w:firstLine="459"/>
              <w:jc w:val="both"/>
            </w:pPr>
            <w:r w:rsidRPr="00694B1D">
              <w:t>Взаимоотношения  между  участниками  образовательного  процесса  регламентируются</w:t>
            </w:r>
            <w:r w:rsidR="008226F3" w:rsidRPr="00694B1D">
              <w:t xml:space="preserve"> </w:t>
            </w:r>
            <w:r w:rsidRPr="00694B1D">
              <w:t xml:space="preserve">Уставом и локальными актами </w:t>
            </w:r>
            <w:r w:rsidR="00694B1D">
              <w:t>Гимназии</w:t>
            </w:r>
            <w:r w:rsidRPr="00694B1D">
              <w:t xml:space="preserve">. </w:t>
            </w:r>
          </w:p>
          <w:p w:rsidR="002025C0" w:rsidRPr="009F0782" w:rsidRDefault="002025C0" w:rsidP="008226F3">
            <w:pPr>
              <w:ind w:firstLine="459"/>
              <w:jc w:val="both"/>
              <w:rPr>
                <w:b/>
                <w:color w:val="C00000"/>
              </w:rPr>
            </w:pPr>
          </w:p>
          <w:p w:rsidR="00376A6F" w:rsidRPr="00694B1D" w:rsidRDefault="00376A6F" w:rsidP="008226F3">
            <w:pPr>
              <w:ind w:firstLine="459"/>
              <w:jc w:val="both"/>
              <w:rPr>
                <w:b/>
              </w:rPr>
            </w:pPr>
            <w:r w:rsidRPr="00694B1D">
              <w:rPr>
                <w:b/>
              </w:rPr>
              <w:t xml:space="preserve">Выводы и рекомендации: </w:t>
            </w:r>
          </w:p>
          <w:p w:rsidR="00DE23A4" w:rsidRPr="009F0782" w:rsidRDefault="00694B1D" w:rsidP="00694B1D">
            <w:pPr>
              <w:ind w:firstLine="459"/>
              <w:jc w:val="both"/>
              <w:rPr>
                <w:color w:val="C00000"/>
              </w:rPr>
            </w:pPr>
            <w:r>
              <w:t>Частное</w:t>
            </w:r>
            <w:r w:rsidR="00376A6F" w:rsidRPr="00694B1D">
              <w:t xml:space="preserve">  образовательное  учреждение  </w:t>
            </w:r>
            <w:r>
              <w:t>Гимназия «Ор Авнер»</w:t>
            </w:r>
            <w:r w:rsidR="00376A6F" w:rsidRPr="00694B1D">
              <w:t xml:space="preserve"> располагает</w:t>
            </w:r>
            <w:r w:rsidR="001052E2" w:rsidRPr="00694B1D">
              <w:t xml:space="preserve"> </w:t>
            </w:r>
            <w:r w:rsidR="00376A6F" w:rsidRPr="00694B1D">
              <w:t>необходимыми  организационно-правовыми  документами  на  ведение  образовательной</w:t>
            </w:r>
            <w:r w:rsidR="002E235F" w:rsidRPr="00694B1D">
              <w:t xml:space="preserve"> </w:t>
            </w:r>
            <w:r w:rsidR="00376A6F" w:rsidRPr="00694B1D">
              <w:t>деятельности, реальные условия которой соответствуют требованиям, содержащимся в них</w:t>
            </w:r>
            <w:r w:rsidR="001052E2" w:rsidRPr="00694B1D">
              <w:t>.</w:t>
            </w:r>
          </w:p>
        </w:tc>
      </w:tr>
      <w:tr w:rsidR="009F0782" w:rsidRPr="009F0782" w:rsidTr="00373A36">
        <w:tc>
          <w:tcPr>
            <w:tcW w:w="2235" w:type="dxa"/>
          </w:tcPr>
          <w:p w:rsidR="00EE3E1A" w:rsidRPr="00DB7AC1" w:rsidRDefault="00EE3E1A" w:rsidP="00EE3E1A">
            <w:pPr>
              <w:rPr>
                <w:b/>
              </w:rPr>
            </w:pPr>
            <w:r w:rsidRPr="00DB7AC1">
              <w:rPr>
                <w:b/>
              </w:rPr>
              <w:lastRenderedPageBreak/>
              <w:t>3.  Структура и система  управления.</w:t>
            </w:r>
          </w:p>
        </w:tc>
        <w:tc>
          <w:tcPr>
            <w:tcW w:w="8930" w:type="dxa"/>
          </w:tcPr>
          <w:p w:rsidR="007A33F4" w:rsidRDefault="007A33F4" w:rsidP="007A33F4">
            <w:pPr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9F0782">
              <w:rPr>
                <w:color w:val="C00000"/>
              </w:rPr>
              <w:t xml:space="preserve">       </w:t>
            </w:r>
            <w:r w:rsidRPr="00DB7AC1">
              <w:t>Учреждение</w:t>
            </w:r>
            <w:r w:rsidRPr="00DB7AC1">
              <w:rPr>
                <w:rFonts w:eastAsia="Calibri"/>
              </w:rPr>
              <w:t xml:space="preserve"> самостоятельно в формировании своей структуры.</w:t>
            </w:r>
            <w:r w:rsidRPr="00DB7AC1">
              <w:t xml:space="preserve"> Управление Учреждением осуществляется в соответствии с законодательством Российской Федерации, нормативными правовыми актами, Уставом на основе сочетания принципов единоначалия и коллегиальности.</w:t>
            </w:r>
          </w:p>
          <w:p w:rsidR="003427B0" w:rsidRPr="00DB7AC1" w:rsidRDefault="003427B0" w:rsidP="003427B0">
            <w:pPr>
              <w:shd w:val="clear" w:color="auto" w:fill="FFFFFF"/>
              <w:tabs>
                <w:tab w:val="left" w:pos="0"/>
                <w:tab w:val="left" w:pos="567"/>
                <w:tab w:val="left" w:pos="851"/>
              </w:tabs>
              <w:autoSpaceDE w:val="0"/>
              <w:autoSpaceDN w:val="0"/>
              <w:adjustRightInd w:val="0"/>
              <w:ind w:firstLine="459"/>
              <w:jc w:val="both"/>
            </w:pPr>
            <w:r>
              <w:t>Высшим руководящим органом Учреждения является Учредитель.</w:t>
            </w:r>
          </w:p>
          <w:p w:rsidR="007A33F4" w:rsidRPr="00DC6B25" w:rsidRDefault="007A33F4" w:rsidP="007A33F4">
            <w:pPr>
              <w:shd w:val="clear" w:color="auto" w:fill="FFFFFF"/>
              <w:tabs>
                <w:tab w:val="left" w:pos="0"/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DC6B25">
              <w:t xml:space="preserve">       Единоличным исполнительным органом Учреждения является директор, который осуществляет текущее руководство деятельностью Учреждения.</w:t>
            </w:r>
          </w:p>
          <w:p w:rsidR="007A33F4" w:rsidRPr="00DC6B25" w:rsidRDefault="007A33F4" w:rsidP="007A33F4">
            <w:pPr>
              <w:shd w:val="clear" w:color="auto" w:fill="FFFFFF"/>
              <w:tabs>
                <w:tab w:val="left" w:pos="0"/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DC6B25">
              <w:t xml:space="preserve">       Коллегиальными органами  управления Учреждения являются:</w:t>
            </w:r>
          </w:p>
          <w:p w:rsidR="007A33F4" w:rsidRPr="00DC6B25" w:rsidRDefault="007A33F4" w:rsidP="00666AC3">
            <w:pPr>
              <w:numPr>
                <w:ilvl w:val="0"/>
                <w:numId w:val="25"/>
              </w:numPr>
              <w:tabs>
                <w:tab w:val="left" w:pos="567"/>
              </w:tabs>
              <w:suppressAutoHyphens/>
              <w:ind w:left="0" w:firstLine="567"/>
              <w:jc w:val="both"/>
            </w:pPr>
            <w:r w:rsidRPr="00DC6B25">
              <w:t xml:space="preserve"> Общее собрание работников Учреждения;</w:t>
            </w:r>
          </w:p>
          <w:p w:rsidR="007A33F4" w:rsidRPr="00DC6B25" w:rsidRDefault="007A33F4" w:rsidP="00666AC3">
            <w:pPr>
              <w:numPr>
                <w:ilvl w:val="0"/>
                <w:numId w:val="25"/>
              </w:numPr>
              <w:tabs>
                <w:tab w:val="left" w:pos="567"/>
              </w:tabs>
              <w:suppressAutoHyphens/>
              <w:ind w:left="0" w:firstLine="567"/>
              <w:jc w:val="both"/>
            </w:pPr>
            <w:r w:rsidRPr="00DC6B25">
              <w:t xml:space="preserve"> Педагогический совет;</w:t>
            </w:r>
          </w:p>
          <w:p w:rsidR="007A33F4" w:rsidRPr="00DC6B25" w:rsidRDefault="007A33F4" w:rsidP="00666AC3">
            <w:pPr>
              <w:numPr>
                <w:ilvl w:val="0"/>
                <w:numId w:val="25"/>
              </w:numPr>
              <w:tabs>
                <w:tab w:val="left" w:pos="567"/>
              </w:tabs>
              <w:suppressAutoHyphens/>
              <w:ind w:left="0" w:firstLine="567"/>
              <w:jc w:val="both"/>
            </w:pPr>
            <w:r w:rsidRPr="00DC6B25">
              <w:t xml:space="preserve"> Совет </w:t>
            </w:r>
            <w:proofErr w:type="gramStart"/>
            <w:r w:rsidRPr="00DC6B25">
              <w:t>обучающихся</w:t>
            </w:r>
            <w:proofErr w:type="gramEnd"/>
            <w:r w:rsidRPr="00DC6B25">
              <w:t xml:space="preserve">; </w:t>
            </w:r>
          </w:p>
          <w:p w:rsidR="007A33F4" w:rsidRPr="00DC6B25" w:rsidRDefault="007A33F4" w:rsidP="00666AC3">
            <w:pPr>
              <w:numPr>
                <w:ilvl w:val="0"/>
                <w:numId w:val="25"/>
              </w:numPr>
              <w:tabs>
                <w:tab w:val="left" w:pos="567"/>
              </w:tabs>
              <w:suppressAutoHyphens/>
              <w:ind w:left="0" w:firstLine="567"/>
              <w:jc w:val="both"/>
            </w:pPr>
            <w:r w:rsidRPr="00DC6B25">
              <w:t xml:space="preserve"> Комиссия по урегулированию споров между участниками образовательных отношений;</w:t>
            </w:r>
          </w:p>
          <w:p w:rsidR="007A33F4" w:rsidRPr="00DC6B25" w:rsidRDefault="00DC6B25" w:rsidP="00666AC3">
            <w:pPr>
              <w:numPr>
                <w:ilvl w:val="0"/>
                <w:numId w:val="25"/>
              </w:numPr>
              <w:tabs>
                <w:tab w:val="left" w:pos="567"/>
              </w:tabs>
              <w:suppressAutoHyphens/>
              <w:ind w:left="0" w:firstLine="567"/>
              <w:jc w:val="both"/>
            </w:pPr>
            <w:r w:rsidRPr="00DC6B25">
              <w:t xml:space="preserve"> Совет родителей.</w:t>
            </w:r>
          </w:p>
          <w:p w:rsidR="007A33F4" w:rsidRPr="00DC6B25" w:rsidRDefault="007A33F4" w:rsidP="007A33F4">
            <w:pPr>
              <w:tabs>
                <w:tab w:val="left" w:pos="567"/>
              </w:tabs>
              <w:suppressAutoHyphens/>
              <w:ind w:firstLine="567"/>
              <w:jc w:val="both"/>
            </w:pPr>
            <w:r w:rsidRPr="00DC6B25">
              <w:t>Деятельность коллегиальных органов управления регламентируется Уставом и соответствующими локальными нормативными актами.</w:t>
            </w:r>
          </w:p>
          <w:p w:rsidR="00EE3E1A" w:rsidRPr="00DC6B25" w:rsidRDefault="00EE3E1A" w:rsidP="008226F3">
            <w:pPr>
              <w:ind w:firstLine="459"/>
              <w:jc w:val="both"/>
            </w:pPr>
            <w:r w:rsidRPr="00DC6B25">
              <w:t>В  учреждении  функционируют  Методически</w:t>
            </w:r>
            <w:r w:rsidR="00DC6B25" w:rsidRPr="00DC6B25">
              <w:t>й совет</w:t>
            </w:r>
            <w:r w:rsidR="008226F3" w:rsidRPr="00DC6B25">
              <w:t xml:space="preserve"> </w:t>
            </w:r>
            <w:r w:rsidRPr="00DC6B25">
              <w:t>–  это</w:t>
            </w:r>
            <w:r w:rsidR="008226F3" w:rsidRPr="00DC6B25">
              <w:t xml:space="preserve"> </w:t>
            </w:r>
            <w:r w:rsidRPr="00DC6B25">
              <w:t>объединени</w:t>
            </w:r>
            <w:r w:rsidR="00DC6B25" w:rsidRPr="00DC6B25">
              <w:t>е</w:t>
            </w:r>
            <w:r w:rsidRPr="00DC6B25">
              <w:t xml:space="preserve">  преподавателей,</w:t>
            </w:r>
            <w:r w:rsidR="00DC6B25" w:rsidRPr="00DC6B25">
              <w:t xml:space="preserve"> созданное</w:t>
            </w:r>
            <w:r w:rsidRPr="00DC6B25">
              <w:t xml:space="preserve">  с  целью</w:t>
            </w:r>
            <w:r w:rsidR="008226F3" w:rsidRPr="00DC6B25">
              <w:t xml:space="preserve"> </w:t>
            </w:r>
            <w:r w:rsidRPr="00DC6B25">
              <w:t>совершенствования  методического  и  профессионального  мастерства  педагогических</w:t>
            </w:r>
            <w:r w:rsidR="008226F3" w:rsidRPr="00DC6B25">
              <w:t xml:space="preserve"> </w:t>
            </w:r>
            <w:r w:rsidRPr="00DC6B25">
              <w:t>работников, организации взаимопомощи для обеспечения современных требований к обучению</w:t>
            </w:r>
            <w:r w:rsidR="008226F3" w:rsidRPr="00DC6B25">
              <w:t xml:space="preserve"> </w:t>
            </w:r>
            <w:r w:rsidRPr="00DC6B25">
              <w:t>и воспитанию учащихся, стимулирования творческой инициативы, разработки современных</w:t>
            </w:r>
            <w:r w:rsidR="008226F3" w:rsidRPr="00DC6B25">
              <w:t xml:space="preserve"> </w:t>
            </w:r>
            <w:r w:rsidRPr="00DC6B25">
              <w:t xml:space="preserve">требований  к  обучению  и  воспитанию  детей.  </w:t>
            </w:r>
          </w:p>
          <w:p w:rsidR="00EE3E1A" w:rsidRPr="00DC6B25" w:rsidRDefault="00EE3E1A" w:rsidP="008226F3">
            <w:pPr>
              <w:ind w:firstLine="459"/>
              <w:jc w:val="both"/>
            </w:pPr>
            <w:r w:rsidRPr="00DC6B25">
              <w:t xml:space="preserve">Преподавательский состав формируется в соответствии со штатным расписанием. </w:t>
            </w:r>
          </w:p>
          <w:p w:rsidR="00EE3E1A" w:rsidRPr="00DC6B25" w:rsidRDefault="00EE3E1A" w:rsidP="008226F3">
            <w:pPr>
              <w:ind w:firstLine="459"/>
              <w:jc w:val="both"/>
            </w:pPr>
            <w:r w:rsidRPr="00DC6B25">
              <w:t>Учреждение работает по согласованному и утвержденному плану работы на учебный</w:t>
            </w:r>
            <w:r w:rsidR="008226F3" w:rsidRPr="00DC6B25">
              <w:t xml:space="preserve"> </w:t>
            </w:r>
            <w:r w:rsidRPr="00DC6B25">
              <w:t>год. Все мероприятия</w:t>
            </w:r>
            <w:r w:rsidR="008226F3" w:rsidRPr="00DC6B25">
              <w:t xml:space="preserve"> </w:t>
            </w:r>
            <w:r w:rsidRPr="00DC6B25">
              <w:t>(педагогические советы, заседания</w:t>
            </w:r>
            <w:r w:rsidR="006470F8" w:rsidRPr="00DC6B25">
              <w:t xml:space="preserve"> методического совета, </w:t>
            </w:r>
            <w:r w:rsidRPr="00DC6B25">
              <w:t xml:space="preserve">совещания)  проводятся  в  соответствии  с  утвержденным  в </w:t>
            </w:r>
            <w:r w:rsidR="00DC6B25">
              <w:t>Гимназии</w:t>
            </w:r>
            <w:r w:rsidRPr="00DC6B25">
              <w:t xml:space="preserve">  годовым  Планом</w:t>
            </w:r>
            <w:r w:rsidR="008226F3" w:rsidRPr="00DC6B25">
              <w:t xml:space="preserve"> </w:t>
            </w:r>
            <w:r w:rsidRPr="00DC6B25">
              <w:t xml:space="preserve">работы. </w:t>
            </w:r>
          </w:p>
          <w:p w:rsidR="007A33F4" w:rsidRPr="00B379A8" w:rsidRDefault="007A33F4" w:rsidP="007A33F4">
            <w:pPr>
              <w:pStyle w:val="ConsPlusNormal"/>
              <w:tabs>
                <w:tab w:val="left" w:pos="567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78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</w:t>
            </w:r>
            <w:r w:rsidRPr="00B379A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B37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Уставом.</w:t>
            </w:r>
          </w:p>
          <w:p w:rsidR="007A33F4" w:rsidRPr="00B379A8" w:rsidRDefault="007A33F4" w:rsidP="007A33F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379A8">
              <w:t xml:space="preserve">      </w:t>
            </w:r>
            <w:proofErr w:type="gramStart"/>
            <w:r w:rsidRPr="00B379A8">
              <w:t>Учреждение</w:t>
            </w:r>
            <w:r w:rsidRPr="00B379A8">
              <w:rPr>
                <w:rFonts w:eastAsia="Calibri"/>
              </w:rPr>
      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</w:t>
            </w:r>
            <w:r w:rsidRPr="00B379A8">
              <w:t>Учреждением</w:t>
            </w:r>
            <w:r w:rsidRPr="00B379A8">
              <w:rPr>
                <w:rFonts w:eastAsia="Calibri"/>
              </w:rPr>
              <w:t xml:space="preserve"> и обучающимися </w:t>
            </w:r>
            <w:r w:rsidRPr="00B379A8">
              <w:rPr>
                <w:rFonts w:eastAsia="Calibri"/>
              </w:rPr>
              <w:lastRenderedPageBreak/>
              <w:t xml:space="preserve">и (или) родителями </w:t>
            </w:r>
            <w:hyperlink r:id="rId7" w:history="1">
              <w:r w:rsidRPr="00B379A8">
                <w:rPr>
                  <w:rFonts w:eastAsia="Calibri"/>
                </w:rPr>
                <w:t>(законными представителями)</w:t>
              </w:r>
            </w:hyperlink>
            <w:r w:rsidRPr="00B379A8">
              <w:rPr>
                <w:rFonts w:eastAsia="Calibri"/>
              </w:rPr>
              <w:t xml:space="preserve"> несовершеннолетних обучающихся.</w:t>
            </w:r>
            <w:proofErr w:type="gramEnd"/>
          </w:p>
          <w:p w:rsidR="007A33F4" w:rsidRPr="00DB7AC1" w:rsidRDefault="007A33F4" w:rsidP="007A33F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F0782">
              <w:rPr>
                <w:rFonts w:eastAsia="Calibri"/>
                <w:color w:val="C00000"/>
              </w:rPr>
              <w:t xml:space="preserve">     </w:t>
            </w:r>
            <w:r w:rsidRPr="00DB7AC1">
              <w:rPr>
                <w:rFonts w:eastAsia="Calibri"/>
              </w:rPr>
              <w:t xml:space="preserve">При принятии локальных нормативных актов, затрагивающих права обучающихся и работников </w:t>
            </w:r>
            <w:r w:rsidRPr="00DB7AC1">
              <w:t>Учреждения</w:t>
            </w:r>
            <w:r w:rsidRPr="00DB7AC1">
              <w:rPr>
                <w:rFonts w:eastAsia="Calibri"/>
              </w:rPr>
              <w:t>, учитывается мнение Совета обучающихся, Совета родителей, а также в порядке и в случаях, которые предусмотрены трудовым законодательством, представительного органа работников.</w:t>
            </w:r>
          </w:p>
          <w:p w:rsidR="007A33F4" w:rsidRPr="00DB7AC1" w:rsidRDefault="007A33F4" w:rsidP="007A33F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B7AC1">
              <w:rPr>
                <w:rFonts w:eastAsia="Calibri"/>
              </w:rPr>
              <w:t xml:space="preserve">     Нормы локальных нормативных актов, ухудшающие положение обучающихся или работников </w:t>
            </w:r>
            <w:r w:rsidRPr="00DB7AC1">
              <w:t>Учреждения</w:t>
            </w:r>
            <w:r w:rsidRPr="00DB7AC1">
              <w:rPr>
                <w:rFonts w:eastAsia="Calibri"/>
              </w:rPr>
              <w:t xml:space="preserve"> по сравнению с установленным законодательством об образовании, трудовым </w:t>
            </w:r>
            <w:hyperlink r:id="rId8" w:history="1">
              <w:r w:rsidRPr="00DB7AC1">
                <w:rPr>
                  <w:rFonts w:eastAsia="Calibri"/>
                </w:rPr>
                <w:t>законодательством</w:t>
              </w:r>
            </w:hyperlink>
            <w:r w:rsidRPr="00DB7AC1">
              <w:rPr>
                <w:rFonts w:eastAsia="Calibri"/>
              </w:rPr>
              <w:t xml:space="preserve"> положением либо принятые с нарушением установленного порядка, не применяются и подлежат отмене </w:t>
            </w:r>
            <w:r w:rsidRPr="00DB7AC1">
              <w:t>Учреждением</w:t>
            </w:r>
            <w:r w:rsidRPr="00DB7AC1">
              <w:rPr>
                <w:rFonts w:eastAsia="Calibri"/>
              </w:rPr>
              <w:t>.</w:t>
            </w:r>
          </w:p>
          <w:p w:rsidR="007A33F4" w:rsidRPr="00DB7AC1" w:rsidRDefault="007A33F4" w:rsidP="007A33F4">
            <w:pPr>
              <w:pStyle w:val="af"/>
              <w:tabs>
                <w:tab w:val="left" w:pos="567"/>
                <w:tab w:val="left" w:pos="1440"/>
              </w:tabs>
              <w:rPr>
                <w:sz w:val="24"/>
                <w:szCs w:val="24"/>
              </w:rPr>
            </w:pPr>
            <w:r w:rsidRPr="00DB7AC1">
              <w:rPr>
                <w:sz w:val="24"/>
                <w:szCs w:val="24"/>
              </w:rPr>
              <w:t xml:space="preserve">     Деятельность Учреждения регламентируется:</w:t>
            </w:r>
          </w:p>
          <w:p w:rsidR="007A33F4" w:rsidRPr="00DB7AC1" w:rsidRDefault="007A33F4" w:rsidP="007A33F4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</w:pPr>
            <w:r w:rsidRPr="00DB7AC1">
              <w:rPr>
                <w:rFonts w:eastAsia="Calibri"/>
              </w:rPr>
              <w:t xml:space="preserve">          –  </w:t>
            </w:r>
            <w:r w:rsidRPr="00DB7AC1">
              <w:t>приказами и распоряжениями директора Учреждения;</w:t>
            </w:r>
          </w:p>
          <w:p w:rsidR="007A33F4" w:rsidRPr="00DB7AC1" w:rsidRDefault="007A33F4" w:rsidP="007A33F4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</w:pPr>
            <w:r w:rsidRPr="00DB7AC1">
              <w:rPr>
                <w:rFonts w:eastAsia="Calibri"/>
              </w:rPr>
              <w:t xml:space="preserve">          –  </w:t>
            </w:r>
            <w:r w:rsidRPr="00DB7AC1">
              <w:t>должностными инструкциями;</w:t>
            </w:r>
          </w:p>
          <w:p w:rsidR="007A33F4" w:rsidRPr="00DB7AC1" w:rsidRDefault="007A33F4" w:rsidP="007A33F4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</w:pPr>
            <w:r w:rsidRPr="00DB7AC1">
              <w:rPr>
                <w:rFonts w:eastAsia="Calibri"/>
              </w:rPr>
              <w:t xml:space="preserve">          –  </w:t>
            </w:r>
            <w:r w:rsidRPr="00DB7AC1">
              <w:t>коллективным договором;</w:t>
            </w:r>
          </w:p>
          <w:p w:rsidR="007A33F4" w:rsidRPr="00DB7AC1" w:rsidRDefault="007A33F4" w:rsidP="007A33F4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DB7AC1">
              <w:rPr>
                <w:rFonts w:eastAsia="Calibri"/>
              </w:rPr>
              <w:t xml:space="preserve">          –  </w:t>
            </w:r>
            <w:r w:rsidRPr="00DB7AC1">
              <w:t>положениями;</w:t>
            </w:r>
          </w:p>
          <w:p w:rsidR="007A33F4" w:rsidRPr="00DB7AC1" w:rsidRDefault="007A33F4" w:rsidP="007A33F4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</w:pPr>
            <w:r w:rsidRPr="00DB7AC1">
              <w:rPr>
                <w:rFonts w:eastAsia="Calibri"/>
              </w:rPr>
              <w:t xml:space="preserve">          –  </w:t>
            </w:r>
            <w:r w:rsidRPr="00DB7AC1">
              <w:t>инструкциями, в том числе, по охране труда и технике безопасности;</w:t>
            </w:r>
          </w:p>
          <w:p w:rsidR="007A33F4" w:rsidRPr="00DB7AC1" w:rsidRDefault="007A33F4" w:rsidP="007A33F4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</w:pPr>
            <w:r w:rsidRPr="00DB7AC1">
              <w:rPr>
                <w:rFonts w:eastAsia="Calibri"/>
              </w:rPr>
              <w:t xml:space="preserve">          –  </w:t>
            </w:r>
            <w:r w:rsidRPr="00DB7AC1">
              <w:t>правилами.</w:t>
            </w:r>
          </w:p>
          <w:p w:rsidR="007A33F4" w:rsidRPr="00DB7AC1" w:rsidRDefault="007A33F4" w:rsidP="007A33F4">
            <w:pPr>
              <w:pStyle w:val="af"/>
              <w:tabs>
                <w:tab w:val="left" w:pos="567"/>
                <w:tab w:val="left" w:pos="1440"/>
              </w:tabs>
              <w:rPr>
                <w:sz w:val="24"/>
                <w:szCs w:val="24"/>
              </w:rPr>
            </w:pPr>
            <w:r w:rsidRPr="00DB7AC1">
              <w:rPr>
                <w:sz w:val="24"/>
                <w:szCs w:val="24"/>
              </w:rPr>
              <w:t xml:space="preserve">    При необходимости регламентации деятельности Учреждения иными локальными нормативными актами они подлежат регистрации в качестве дополнений к Уставу.</w:t>
            </w:r>
          </w:p>
          <w:p w:rsidR="007A33F4" w:rsidRPr="009F0782" w:rsidRDefault="007A33F4" w:rsidP="007A33F4">
            <w:pPr>
              <w:pStyle w:val="af"/>
              <w:tabs>
                <w:tab w:val="left" w:pos="567"/>
                <w:tab w:val="left" w:pos="1440"/>
              </w:tabs>
              <w:ind w:firstLine="567"/>
              <w:rPr>
                <w:color w:val="C00000"/>
                <w:sz w:val="24"/>
                <w:szCs w:val="24"/>
              </w:rPr>
            </w:pPr>
          </w:p>
          <w:p w:rsidR="00EE3E1A" w:rsidRPr="00DB7AC1" w:rsidRDefault="00EE3E1A" w:rsidP="008226F3">
            <w:pPr>
              <w:ind w:firstLine="459"/>
              <w:jc w:val="both"/>
              <w:rPr>
                <w:b/>
              </w:rPr>
            </w:pPr>
            <w:r w:rsidRPr="00DB7AC1">
              <w:rPr>
                <w:b/>
              </w:rPr>
              <w:t xml:space="preserve">Выводы и рекомендации: </w:t>
            </w:r>
          </w:p>
          <w:p w:rsidR="00EE3E1A" w:rsidRPr="00DB7AC1" w:rsidRDefault="00B379A8" w:rsidP="00DB7AC1">
            <w:pPr>
              <w:ind w:firstLine="459"/>
              <w:jc w:val="both"/>
            </w:pPr>
            <w:r>
              <w:t>С</w:t>
            </w:r>
            <w:r w:rsidR="00EE3E1A" w:rsidRPr="00DB7AC1">
              <w:t xml:space="preserve">труктура  </w:t>
            </w:r>
            <w:r w:rsidR="00DB7AC1" w:rsidRPr="00DB7AC1">
              <w:t xml:space="preserve">ЧОУ Гимназии «Ор Авнер», </w:t>
            </w:r>
            <w:r w:rsidR="00EE3E1A" w:rsidRPr="00DB7AC1">
              <w:t>организационно-распорядительная  документация</w:t>
            </w:r>
            <w:r w:rsidR="008226F3" w:rsidRPr="00DB7AC1">
              <w:t xml:space="preserve"> </w:t>
            </w:r>
            <w:r w:rsidR="00EE3E1A" w:rsidRPr="00DB7AC1">
              <w:t xml:space="preserve">соответствует действующему законодательству РФ. </w:t>
            </w:r>
          </w:p>
          <w:p w:rsidR="002025C0" w:rsidRPr="009F0782" w:rsidRDefault="00EE3E1A" w:rsidP="00B379A8">
            <w:pPr>
              <w:ind w:firstLine="459"/>
              <w:jc w:val="both"/>
              <w:rPr>
                <w:color w:val="C00000"/>
              </w:rPr>
            </w:pPr>
            <w:r w:rsidRPr="00DB7AC1">
              <w:t>Имеющаяся система взаимодействия обеспечивает жизнедеятельность всех структурных</w:t>
            </w:r>
            <w:r w:rsidR="008226F3" w:rsidRPr="00DB7AC1">
              <w:t xml:space="preserve"> </w:t>
            </w:r>
            <w:r w:rsidRPr="00DB7AC1">
              <w:t xml:space="preserve">подразделений  Школы  и  позволяет  успешно  </w:t>
            </w:r>
            <w:r w:rsidR="00B379A8">
              <w:t>осуществлять</w:t>
            </w:r>
            <w:r w:rsidR="008226F3" w:rsidRPr="00DB7AC1">
              <w:t xml:space="preserve">  образовательную  деятельность</w:t>
            </w:r>
            <w:r w:rsidR="006470F8" w:rsidRPr="00DB7AC1">
              <w:t>.</w:t>
            </w:r>
          </w:p>
        </w:tc>
      </w:tr>
      <w:tr w:rsidR="009F0782" w:rsidRPr="009F0782" w:rsidTr="00373A36">
        <w:tc>
          <w:tcPr>
            <w:tcW w:w="2235" w:type="dxa"/>
          </w:tcPr>
          <w:p w:rsidR="006470F8" w:rsidRPr="003A0E09" w:rsidRDefault="006470F8" w:rsidP="002025C0">
            <w:pPr>
              <w:rPr>
                <w:b/>
              </w:rPr>
            </w:pPr>
            <w:r w:rsidRPr="003A0E09">
              <w:rPr>
                <w:b/>
                <w:sz w:val="22"/>
                <w:szCs w:val="22"/>
              </w:rPr>
              <w:lastRenderedPageBreak/>
              <w:t xml:space="preserve">4. </w:t>
            </w:r>
            <w:r w:rsidR="002025C0" w:rsidRPr="003A0E09">
              <w:rPr>
                <w:b/>
                <w:sz w:val="22"/>
                <w:szCs w:val="22"/>
              </w:rPr>
              <w:t>О</w:t>
            </w:r>
            <w:r w:rsidRPr="003A0E09">
              <w:rPr>
                <w:b/>
                <w:sz w:val="22"/>
                <w:szCs w:val="22"/>
              </w:rPr>
              <w:t>бразовательные</w:t>
            </w:r>
            <w:r w:rsidRPr="003A0E09">
              <w:rPr>
                <w:b/>
              </w:rPr>
              <w:t xml:space="preserve"> программы</w:t>
            </w:r>
          </w:p>
        </w:tc>
        <w:tc>
          <w:tcPr>
            <w:tcW w:w="8930" w:type="dxa"/>
          </w:tcPr>
          <w:p w:rsidR="001408CB" w:rsidRDefault="003A0E09" w:rsidP="00245370">
            <w:pPr>
              <w:pStyle w:val="ac"/>
              <w:tabs>
                <w:tab w:val="left" w:pos="350"/>
                <w:tab w:val="left" w:pos="3720"/>
                <w:tab w:val="right" w:pos="9984"/>
              </w:tabs>
              <w:ind w:right="4" w:firstLine="459"/>
              <w:rPr>
                <w:lang w:bidi="he-IL"/>
              </w:rPr>
            </w:pPr>
            <w:r w:rsidRPr="003A0E09">
              <w:rPr>
                <w:lang w:bidi="he-IL"/>
              </w:rPr>
              <w:t xml:space="preserve">Гимназия </w:t>
            </w:r>
            <w:r w:rsidR="006470F8" w:rsidRPr="003A0E09">
              <w:rPr>
                <w:lang w:bidi="he-IL"/>
              </w:rPr>
              <w:t xml:space="preserve"> реализует </w:t>
            </w:r>
            <w:r w:rsidR="007A33F4" w:rsidRPr="003A0E09">
              <w:rPr>
                <w:lang w:bidi="he-IL"/>
              </w:rPr>
              <w:t xml:space="preserve">основные </w:t>
            </w:r>
            <w:r w:rsidR="001408CB">
              <w:rPr>
                <w:lang w:bidi="he-IL"/>
              </w:rPr>
              <w:t xml:space="preserve">и дополнительные </w:t>
            </w:r>
            <w:r w:rsidR="007A33F4" w:rsidRPr="003A0E09">
              <w:rPr>
                <w:lang w:bidi="he-IL"/>
              </w:rPr>
              <w:t>обще</w:t>
            </w:r>
            <w:r w:rsidR="001408CB">
              <w:rPr>
                <w:lang w:bidi="he-IL"/>
              </w:rPr>
              <w:t>образовательные программы.</w:t>
            </w:r>
          </w:p>
          <w:p w:rsidR="006470F8" w:rsidRPr="003A0E09" w:rsidRDefault="001408CB" w:rsidP="00245370">
            <w:pPr>
              <w:pStyle w:val="ac"/>
              <w:tabs>
                <w:tab w:val="left" w:pos="350"/>
                <w:tab w:val="left" w:pos="3720"/>
                <w:tab w:val="right" w:pos="9984"/>
              </w:tabs>
              <w:ind w:right="4" w:firstLine="459"/>
              <w:rPr>
                <w:lang w:bidi="he-IL"/>
              </w:rPr>
            </w:pPr>
            <w:r>
              <w:rPr>
                <w:lang w:bidi="he-IL"/>
              </w:rPr>
              <w:t>Основные общеобразовательные программы:</w:t>
            </w:r>
            <w:r w:rsidR="006470F8" w:rsidRPr="003A0E09">
              <w:rPr>
                <w:lang w:bidi="he-IL"/>
              </w:rPr>
              <w:t xml:space="preserve"> </w:t>
            </w:r>
          </w:p>
          <w:p w:rsidR="006470F8" w:rsidRPr="001408CB" w:rsidRDefault="001408CB" w:rsidP="00666AC3">
            <w:pPr>
              <w:numPr>
                <w:ilvl w:val="0"/>
                <w:numId w:val="3"/>
              </w:numPr>
              <w:ind w:left="317" w:hanging="317"/>
              <w:jc w:val="both"/>
            </w:pPr>
            <w:r>
              <w:t>о</w:t>
            </w:r>
            <w:r w:rsidR="006470F8" w:rsidRPr="003A0E09">
              <w:t>бщеобразовательная программа начального общего образования</w:t>
            </w:r>
            <w:r>
              <w:t xml:space="preserve">, относящаяся к </w:t>
            </w:r>
            <w:r w:rsidRPr="001408CB">
              <w:t>уровню начального общего образования</w:t>
            </w:r>
            <w:r w:rsidR="006470F8" w:rsidRPr="001408CB">
              <w:t xml:space="preserve"> (нормативный срок освоения 4 года);</w:t>
            </w:r>
          </w:p>
          <w:p w:rsidR="006470F8" w:rsidRPr="001408CB" w:rsidRDefault="001408CB" w:rsidP="00666AC3">
            <w:pPr>
              <w:numPr>
                <w:ilvl w:val="0"/>
                <w:numId w:val="3"/>
              </w:numPr>
              <w:ind w:left="317" w:hanging="317"/>
              <w:jc w:val="both"/>
            </w:pPr>
            <w:r w:rsidRPr="001408CB">
              <w:t>о</w:t>
            </w:r>
            <w:r w:rsidR="006470F8" w:rsidRPr="001408CB">
              <w:t>бщеобразовательная программа</w:t>
            </w:r>
            <w:r w:rsidR="007A33F4" w:rsidRPr="001408CB">
              <w:t xml:space="preserve"> основного  общего образования</w:t>
            </w:r>
            <w:r w:rsidRPr="001408CB">
              <w:t>, относящаяся к уровню основного общего образования</w:t>
            </w:r>
            <w:r w:rsidR="007A33F4" w:rsidRPr="001408CB">
              <w:t xml:space="preserve"> (</w:t>
            </w:r>
            <w:r w:rsidR="006470F8" w:rsidRPr="001408CB">
              <w:t>нормативный срок освоения 5 лет);</w:t>
            </w:r>
          </w:p>
          <w:p w:rsidR="006470F8" w:rsidRDefault="001408CB" w:rsidP="00666AC3">
            <w:pPr>
              <w:numPr>
                <w:ilvl w:val="0"/>
                <w:numId w:val="3"/>
              </w:numPr>
              <w:ind w:left="317" w:hanging="317"/>
              <w:jc w:val="both"/>
            </w:pPr>
            <w:r w:rsidRPr="001408CB">
              <w:t>о</w:t>
            </w:r>
            <w:r w:rsidR="006470F8" w:rsidRPr="001408CB">
              <w:t>бщеобразовательная программа среднего общего образования</w:t>
            </w:r>
            <w:r w:rsidRPr="001408CB">
              <w:t>, относящаяся к уровню среднего общего образования</w:t>
            </w:r>
            <w:r w:rsidR="006470F8" w:rsidRPr="001408CB">
              <w:t xml:space="preserve"> (нормативный срок освоения 2</w:t>
            </w:r>
            <w:r w:rsidR="006470F8" w:rsidRPr="003A0E09">
              <w:t xml:space="preserve"> года).</w:t>
            </w:r>
          </w:p>
          <w:p w:rsidR="001F0F22" w:rsidRPr="006D72C6" w:rsidRDefault="00C6023C" w:rsidP="001F0F22">
            <w:pPr>
              <w:ind w:left="317"/>
              <w:jc w:val="both"/>
            </w:pPr>
            <w:r w:rsidRPr="006D72C6">
              <w:t>Дополнительные общеобразовательные программы по направленностям:</w:t>
            </w:r>
          </w:p>
          <w:p w:rsidR="006D72C6" w:rsidRPr="006D72C6" w:rsidRDefault="006D72C6" w:rsidP="006D72C6">
            <w:pPr>
              <w:jc w:val="both"/>
            </w:pPr>
            <w:r w:rsidRPr="006D72C6">
              <w:t>- художественная;</w:t>
            </w:r>
          </w:p>
          <w:p w:rsidR="006D72C6" w:rsidRPr="006D72C6" w:rsidRDefault="006D72C6" w:rsidP="006D72C6">
            <w:pPr>
              <w:jc w:val="both"/>
            </w:pPr>
            <w:r w:rsidRPr="006D72C6">
              <w:t>- физкультурно-спортивная;</w:t>
            </w:r>
          </w:p>
          <w:p w:rsidR="00C6023C" w:rsidRPr="006D72C6" w:rsidRDefault="006D72C6" w:rsidP="006D72C6">
            <w:pPr>
              <w:jc w:val="both"/>
            </w:pPr>
            <w:r w:rsidRPr="006D72C6">
              <w:t>- техническая.</w:t>
            </w:r>
          </w:p>
          <w:p w:rsidR="006D72C6" w:rsidRPr="001F0F22" w:rsidRDefault="006D72C6" w:rsidP="006D72C6">
            <w:pPr>
              <w:jc w:val="both"/>
              <w:rPr>
                <w:color w:val="FF0000"/>
              </w:rPr>
            </w:pPr>
          </w:p>
          <w:p w:rsidR="0070049B" w:rsidRPr="003A0E09" w:rsidRDefault="0070049B" w:rsidP="00245370">
            <w:pPr>
              <w:ind w:firstLine="459"/>
              <w:jc w:val="both"/>
              <w:rPr>
                <w:b/>
              </w:rPr>
            </w:pPr>
            <w:r w:rsidRPr="003A0E09">
              <w:rPr>
                <w:b/>
              </w:rPr>
              <w:t xml:space="preserve">Выводы и рекомендации: </w:t>
            </w:r>
          </w:p>
          <w:p w:rsidR="006470F8" w:rsidRPr="009F0782" w:rsidRDefault="0070049B" w:rsidP="00245370">
            <w:pPr>
              <w:ind w:firstLine="459"/>
              <w:jc w:val="both"/>
              <w:rPr>
                <w:color w:val="C00000"/>
              </w:rPr>
            </w:pPr>
            <w:r w:rsidRPr="003A0E09">
              <w:t>Ведение  образовательной  деятельности  и  организация  образовательного  процесса</w:t>
            </w:r>
            <w:r w:rsidR="00245370" w:rsidRPr="003A0E09">
              <w:t xml:space="preserve"> </w:t>
            </w:r>
            <w:r w:rsidRPr="003A0E09">
              <w:t>осуществляется  в  соответствии  с  Уставом  и  лицензией  на  право  осуществления</w:t>
            </w:r>
            <w:r w:rsidR="00245370" w:rsidRPr="003A0E09">
              <w:t xml:space="preserve"> </w:t>
            </w:r>
            <w:r w:rsidRPr="003A0E09">
              <w:t>образовательной деятельности.</w:t>
            </w:r>
          </w:p>
        </w:tc>
      </w:tr>
      <w:tr w:rsidR="009F0782" w:rsidRPr="009F0782" w:rsidTr="00373A36">
        <w:tc>
          <w:tcPr>
            <w:tcW w:w="2235" w:type="dxa"/>
          </w:tcPr>
          <w:p w:rsidR="002457FD" w:rsidRPr="003A0E09" w:rsidRDefault="0070049B" w:rsidP="00BF7FCF">
            <w:pPr>
              <w:ind w:right="-116"/>
              <w:rPr>
                <w:b/>
              </w:rPr>
            </w:pPr>
            <w:r w:rsidRPr="003A0E09">
              <w:rPr>
                <w:b/>
              </w:rPr>
              <w:t>5</w:t>
            </w:r>
            <w:r w:rsidR="002457FD" w:rsidRPr="003A0E09">
              <w:rPr>
                <w:b/>
              </w:rPr>
              <w:t xml:space="preserve">. </w:t>
            </w:r>
            <w:r w:rsidRPr="003A0E09">
              <w:rPr>
                <w:b/>
              </w:rPr>
              <w:t xml:space="preserve">Качество организации </w:t>
            </w:r>
            <w:r w:rsidR="00BF7FCF" w:rsidRPr="003A0E09">
              <w:rPr>
                <w:b/>
              </w:rPr>
              <w:t>образовательного</w:t>
            </w:r>
            <w:r w:rsidRPr="003A0E09">
              <w:rPr>
                <w:b/>
              </w:rPr>
              <w:t xml:space="preserve"> процесса</w:t>
            </w:r>
          </w:p>
        </w:tc>
        <w:tc>
          <w:tcPr>
            <w:tcW w:w="8930" w:type="dxa"/>
          </w:tcPr>
          <w:p w:rsidR="0070049B" w:rsidRPr="003A0E09" w:rsidRDefault="003A0E09" w:rsidP="00245370">
            <w:pPr>
              <w:pStyle w:val="ac"/>
              <w:tabs>
                <w:tab w:val="left" w:pos="1487"/>
                <w:tab w:val="left" w:pos="6940"/>
              </w:tabs>
              <w:ind w:firstLine="459"/>
              <w:jc w:val="both"/>
            </w:pPr>
            <w:r w:rsidRPr="003A0E09">
              <w:t>Ч</w:t>
            </w:r>
            <w:r w:rsidR="0070049B" w:rsidRPr="003A0E09">
              <w:t xml:space="preserve">ОУ </w:t>
            </w:r>
            <w:r w:rsidRPr="003A0E09">
              <w:t>Гимназия «Ор Авнер»</w:t>
            </w:r>
            <w:r w:rsidR="0070049B" w:rsidRPr="003A0E09">
              <w:t xml:space="preserve">  осуществляет образовательный процесс в с</w:t>
            </w:r>
            <w:r w:rsidR="00245370" w:rsidRPr="003A0E09">
              <w:t>оответствии с образовательными п</w:t>
            </w:r>
            <w:r w:rsidR="0070049B" w:rsidRPr="003A0E09">
              <w:t xml:space="preserve">рограммами, разрабатываемыми и утверждаемыми Школой самостоятельно. </w:t>
            </w:r>
          </w:p>
          <w:p w:rsidR="0070049B" w:rsidRPr="003A0E09" w:rsidRDefault="0070049B" w:rsidP="00245370">
            <w:pPr>
              <w:pStyle w:val="ac"/>
              <w:tabs>
                <w:tab w:val="left" w:pos="1487"/>
                <w:tab w:val="left" w:pos="6940"/>
              </w:tabs>
              <w:jc w:val="both"/>
            </w:pPr>
            <w:r w:rsidRPr="003A0E09">
              <w:t xml:space="preserve">Организация образовательного процесса (в том числе начало и окончание учебного года, </w:t>
            </w:r>
            <w:r w:rsidR="00245370" w:rsidRPr="003A0E09">
              <w:t xml:space="preserve"> </w:t>
            </w:r>
            <w:r w:rsidRPr="003A0E09">
              <w:t xml:space="preserve">продолжительность каникул) регламентируется: </w:t>
            </w:r>
          </w:p>
          <w:p w:rsidR="0070049B" w:rsidRPr="003A0E09" w:rsidRDefault="0070049B" w:rsidP="00666AC3">
            <w:pPr>
              <w:pStyle w:val="ac"/>
              <w:numPr>
                <w:ilvl w:val="0"/>
                <w:numId w:val="21"/>
              </w:numPr>
              <w:tabs>
                <w:tab w:val="left" w:pos="317"/>
                <w:tab w:val="left" w:pos="6940"/>
              </w:tabs>
              <w:ind w:left="317" w:hanging="317"/>
              <w:jc w:val="both"/>
            </w:pPr>
            <w:r w:rsidRPr="003A0E09">
              <w:t xml:space="preserve">учебными планами, </w:t>
            </w:r>
          </w:p>
          <w:p w:rsidR="0070049B" w:rsidRPr="003A0E09" w:rsidRDefault="0070049B" w:rsidP="00666AC3">
            <w:pPr>
              <w:pStyle w:val="ac"/>
              <w:numPr>
                <w:ilvl w:val="0"/>
                <w:numId w:val="21"/>
              </w:numPr>
              <w:tabs>
                <w:tab w:val="left" w:pos="317"/>
                <w:tab w:val="left" w:pos="6940"/>
              </w:tabs>
              <w:ind w:left="317" w:hanging="317"/>
              <w:jc w:val="both"/>
            </w:pPr>
            <w:r w:rsidRPr="003A0E09">
              <w:t xml:space="preserve">календарным учебным графиком </w:t>
            </w:r>
          </w:p>
          <w:p w:rsidR="0070049B" w:rsidRPr="003A0E09" w:rsidRDefault="0070049B" w:rsidP="00666AC3">
            <w:pPr>
              <w:pStyle w:val="ac"/>
              <w:numPr>
                <w:ilvl w:val="0"/>
                <w:numId w:val="21"/>
              </w:numPr>
              <w:tabs>
                <w:tab w:val="left" w:pos="317"/>
                <w:tab w:val="left" w:pos="6940"/>
              </w:tabs>
              <w:ind w:left="317" w:hanging="317"/>
              <w:jc w:val="both"/>
            </w:pPr>
            <w:r w:rsidRPr="003A0E09">
              <w:t>расписанием занятий.</w:t>
            </w:r>
          </w:p>
          <w:p w:rsidR="0070049B" w:rsidRDefault="0070049B" w:rsidP="00245370">
            <w:pPr>
              <w:shd w:val="clear" w:color="auto" w:fill="FFFFFF"/>
              <w:ind w:right="29" w:firstLine="459"/>
              <w:jc w:val="both"/>
              <w:rPr>
                <w:spacing w:val="-4"/>
              </w:rPr>
            </w:pPr>
            <w:r w:rsidRPr="003A0E09">
              <w:t xml:space="preserve">Максимальная нагрузка </w:t>
            </w:r>
            <w:proofErr w:type="gramStart"/>
            <w:r w:rsidRPr="003A0E09">
              <w:t>обучающихся</w:t>
            </w:r>
            <w:proofErr w:type="gramEnd"/>
            <w:r w:rsidRPr="003A0E09">
              <w:t xml:space="preserve">  </w:t>
            </w:r>
            <w:r w:rsidRPr="003A0E09">
              <w:rPr>
                <w:iCs/>
              </w:rPr>
              <w:t>соответствует</w:t>
            </w:r>
            <w:r w:rsidRPr="003A0E09">
              <w:rPr>
                <w:i/>
                <w:iCs/>
              </w:rPr>
              <w:t xml:space="preserve"> </w:t>
            </w:r>
            <w:r w:rsidRPr="003A0E09">
              <w:t xml:space="preserve">предусмотренной учебным планом и СанПиНами </w:t>
            </w:r>
            <w:r w:rsidRPr="003A0E09">
              <w:rPr>
                <w:spacing w:val="-4"/>
              </w:rPr>
              <w:t>2.4.2.2821-10, зарегистрированного в Министерстве юс</w:t>
            </w:r>
            <w:r w:rsidR="00245370" w:rsidRPr="003A0E09">
              <w:rPr>
                <w:spacing w:val="-4"/>
              </w:rPr>
              <w:t>тиции России 03.03.2011, рег. №</w:t>
            </w:r>
            <w:r w:rsidRPr="003A0E09">
              <w:rPr>
                <w:spacing w:val="-4"/>
              </w:rPr>
              <w:t>19993.</w:t>
            </w:r>
          </w:p>
          <w:p w:rsidR="003A0E09" w:rsidRPr="003A0E09" w:rsidRDefault="003A0E09" w:rsidP="00245370">
            <w:pPr>
              <w:shd w:val="clear" w:color="auto" w:fill="FFFFFF"/>
              <w:ind w:right="29" w:firstLine="459"/>
              <w:jc w:val="both"/>
              <w:rPr>
                <w:spacing w:val="-4"/>
              </w:rPr>
            </w:pPr>
            <w:r>
              <w:rPr>
                <w:spacing w:val="-4"/>
              </w:rPr>
              <w:lastRenderedPageBreak/>
              <w:t xml:space="preserve">Для обучающихся 1-11 классов </w:t>
            </w:r>
            <w:r w:rsidRPr="003A0E09">
              <w:rPr>
                <w:spacing w:val="-4"/>
              </w:rPr>
              <w:t>учебные занятия проводятся по 5-ти дневной учебной неделе в первую смену</w:t>
            </w:r>
            <w:r>
              <w:rPr>
                <w:spacing w:val="-4"/>
              </w:rPr>
              <w:t>.</w:t>
            </w:r>
          </w:p>
          <w:p w:rsidR="0070049B" w:rsidRPr="003A0E09" w:rsidRDefault="0070049B" w:rsidP="00245370">
            <w:pPr>
              <w:shd w:val="clear" w:color="auto" w:fill="FFFFFF"/>
              <w:ind w:right="29" w:firstLine="540"/>
              <w:jc w:val="both"/>
              <w:rPr>
                <w:spacing w:val="-4"/>
              </w:rPr>
            </w:pPr>
            <w:r w:rsidRPr="003A0E09">
              <w:rPr>
                <w:spacing w:val="-4"/>
              </w:rPr>
              <w:t xml:space="preserve">Образовательная учебная нагрузка равномерно распределена в течение учебной недели, объем максимальной допустимой нагрузки составляет: </w:t>
            </w:r>
          </w:p>
          <w:p w:rsidR="0070049B" w:rsidRPr="003A0E09" w:rsidRDefault="0070049B" w:rsidP="00245370">
            <w:pPr>
              <w:shd w:val="clear" w:color="auto" w:fill="FFFFFF"/>
              <w:ind w:right="29" w:firstLine="540"/>
              <w:jc w:val="both"/>
              <w:rPr>
                <w:spacing w:val="-4"/>
              </w:rPr>
            </w:pPr>
            <w:r w:rsidRPr="003A0E09">
              <w:rPr>
                <w:spacing w:val="-4"/>
              </w:rPr>
              <w:t>Для обучающихся 1- х классов – не превышает 4 урока, один раз в неделю – не более 5 уроков, за счет урока физической культуры.</w:t>
            </w:r>
          </w:p>
          <w:p w:rsidR="0070049B" w:rsidRPr="003A0E09" w:rsidRDefault="0070049B" w:rsidP="00245370">
            <w:pPr>
              <w:shd w:val="clear" w:color="auto" w:fill="FFFFFF"/>
              <w:ind w:right="29" w:firstLine="540"/>
              <w:jc w:val="both"/>
              <w:rPr>
                <w:spacing w:val="-4"/>
              </w:rPr>
            </w:pPr>
            <w:r w:rsidRPr="003A0E09">
              <w:rPr>
                <w:spacing w:val="-4"/>
              </w:rPr>
              <w:t>Обучение в первом классе осуществляется с соблюдением следующих дополнительных требований:</w:t>
            </w:r>
          </w:p>
          <w:p w:rsidR="0070049B" w:rsidRPr="003A0E09" w:rsidRDefault="0070049B" w:rsidP="00245370">
            <w:pPr>
              <w:shd w:val="clear" w:color="auto" w:fill="FFFFFF"/>
              <w:ind w:right="29" w:firstLine="540"/>
              <w:jc w:val="both"/>
              <w:rPr>
                <w:spacing w:val="-4"/>
              </w:rPr>
            </w:pPr>
            <w:r w:rsidRPr="003A0E09">
              <w:rPr>
                <w:spacing w:val="-4"/>
              </w:rPr>
              <w:t>- учебные занятия проводятся по 5-ти дневной учебной неделе в первую смену (в соответствии с СанПиН 2.4.2.2821-10, зарегистрированного в Министерстве юстиции России 03.03.2011, рег. № 19993);</w:t>
            </w:r>
          </w:p>
          <w:p w:rsidR="0070049B" w:rsidRPr="003A0E09" w:rsidRDefault="0070049B" w:rsidP="00245370">
            <w:pPr>
              <w:shd w:val="clear" w:color="auto" w:fill="FFFFFF"/>
              <w:ind w:right="29" w:firstLine="540"/>
              <w:jc w:val="both"/>
              <w:rPr>
                <w:spacing w:val="-4"/>
              </w:rPr>
            </w:pPr>
            <w:r w:rsidRPr="003A0E09">
              <w:rPr>
                <w:spacing w:val="-4"/>
              </w:rPr>
              <w:t xml:space="preserve">- проходит ежедневная </w:t>
            </w:r>
            <w:r w:rsidRPr="003A0E09">
              <w:t>целевая прогулка  - на основании письма Министерства образования РФ № 2021/11-13 от 25.09.2000г.</w:t>
            </w:r>
            <w:r w:rsidR="00933927" w:rsidRPr="003A0E09">
              <w:t xml:space="preserve"> </w:t>
            </w:r>
            <w:r w:rsidRPr="003A0E09">
              <w:t xml:space="preserve">«Об организации обучении в первом классе четырехлетней начальной школы» и дополнение к письму № 408/13-13 от 20.04.2001 «Рекомендации по организации обучения первоклассников в адаптационный период»                                              </w:t>
            </w:r>
          </w:p>
          <w:p w:rsidR="0070049B" w:rsidRPr="003A0E09" w:rsidRDefault="0070049B" w:rsidP="00245370">
            <w:pPr>
              <w:shd w:val="clear" w:color="auto" w:fill="FFFFFF"/>
              <w:ind w:right="29" w:firstLine="540"/>
              <w:jc w:val="both"/>
              <w:rPr>
                <w:spacing w:val="-4"/>
              </w:rPr>
            </w:pPr>
            <w:r w:rsidRPr="003A0E09">
              <w:rPr>
                <w:spacing w:val="-4"/>
              </w:rPr>
              <w:t>- используется « ступенчатый» режим работы обучения: в сентябре, октябре – по 3 урока в день по 35 минут каждый, в ноябре – декабре – по 4 урока по 35 минут</w:t>
            </w:r>
            <w:r w:rsidRPr="009F0782">
              <w:rPr>
                <w:color w:val="C00000"/>
                <w:spacing w:val="-4"/>
              </w:rPr>
              <w:t xml:space="preserve"> </w:t>
            </w:r>
            <w:r w:rsidRPr="003A0E09">
              <w:rPr>
                <w:spacing w:val="-4"/>
              </w:rPr>
              <w:t>каждый, в январе – мае – по 4 урока по 45 минут каждый;</w:t>
            </w:r>
          </w:p>
          <w:p w:rsidR="0070049B" w:rsidRPr="003A0E09" w:rsidRDefault="0070049B" w:rsidP="00245370">
            <w:pPr>
              <w:shd w:val="clear" w:color="auto" w:fill="FFFFFF"/>
              <w:ind w:right="29" w:firstLine="540"/>
              <w:jc w:val="both"/>
              <w:rPr>
                <w:spacing w:val="-4"/>
              </w:rPr>
            </w:pPr>
            <w:r w:rsidRPr="003A0E09">
              <w:rPr>
                <w:spacing w:val="-4"/>
              </w:rPr>
              <w:t>- рекомендуется организация в середине учебного дня динамической паузы продолжительностью не менее 40 минут;</w:t>
            </w:r>
          </w:p>
          <w:p w:rsidR="0070049B" w:rsidRPr="003A0E09" w:rsidRDefault="0070049B" w:rsidP="00245370">
            <w:pPr>
              <w:shd w:val="clear" w:color="auto" w:fill="FFFFFF"/>
              <w:ind w:right="29" w:firstLine="540"/>
              <w:jc w:val="both"/>
              <w:rPr>
                <w:spacing w:val="-4"/>
              </w:rPr>
            </w:pPr>
            <w:r w:rsidRPr="003A0E09">
              <w:rPr>
                <w:spacing w:val="-4"/>
              </w:rPr>
              <w:t>- обучение проводится без бального оценивания знаний обучающихся и домашних заданий;</w:t>
            </w:r>
          </w:p>
          <w:p w:rsidR="0070049B" w:rsidRPr="003A0E09" w:rsidRDefault="0070049B" w:rsidP="00245370">
            <w:pPr>
              <w:shd w:val="clear" w:color="auto" w:fill="FFFFFF"/>
              <w:ind w:right="29" w:firstLine="540"/>
              <w:jc w:val="both"/>
              <w:rPr>
                <w:spacing w:val="-4"/>
              </w:rPr>
            </w:pPr>
            <w:r w:rsidRPr="003A0E09">
              <w:rPr>
                <w:spacing w:val="-4"/>
              </w:rPr>
              <w:t>- дополнительные недельные каникулы в середине третьей четверти при традиционном режиме обучения.</w:t>
            </w:r>
          </w:p>
          <w:p w:rsidR="00933927" w:rsidRPr="003A0E09" w:rsidRDefault="00933927" w:rsidP="00245370">
            <w:pPr>
              <w:pStyle w:val="ac"/>
              <w:tabs>
                <w:tab w:val="left" w:pos="1487"/>
                <w:tab w:val="left" w:pos="6940"/>
              </w:tabs>
              <w:ind w:firstLine="459"/>
              <w:jc w:val="both"/>
            </w:pPr>
            <w:r w:rsidRPr="003A0E09">
              <w:t>Установлена пятибалльная система оценок</w:t>
            </w:r>
            <w:r w:rsidR="004655DE" w:rsidRPr="003A0E09">
              <w:t xml:space="preserve"> во 2-11 классах</w:t>
            </w:r>
            <w:r w:rsidRPr="003A0E09">
              <w:t xml:space="preserve">. </w:t>
            </w:r>
          </w:p>
          <w:p w:rsidR="00933927" w:rsidRPr="003A0E09" w:rsidRDefault="00933927" w:rsidP="00245370">
            <w:pPr>
              <w:pStyle w:val="ac"/>
              <w:tabs>
                <w:tab w:val="left" w:pos="1487"/>
                <w:tab w:val="left" w:pos="6940"/>
              </w:tabs>
              <w:ind w:firstLine="459"/>
              <w:jc w:val="both"/>
            </w:pPr>
            <w:r w:rsidRPr="003A0E09">
              <w:t>Перевод  учащихся  в  следующий  класс  по  итогам  учебного  года  осуществляется</w:t>
            </w:r>
            <w:r w:rsidR="00245370" w:rsidRPr="003A0E09">
              <w:t xml:space="preserve"> </w:t>
            </w:r>
            <w:r w:rsidRPr="003A0E09">
              <w:t xml:space="preserve">приказом директора школы на основании решения Педагогического Совета. </w:t>
            </w:r>
          </w:p>
          <w:p w:rsidR="00933927" w:rsidRPr="003A0E09" w:rsidRDefault="00933927" w:rsidP="00245370">
            <w:pPr>
              <w:pStyle w:val="ac"/>
              <w:tabs>
                <w:tab w:val="left" w:pos="1487"/>
                <w:tab w:val="left" w:pos="6940"/>
              </w:tabs>
              <w:ind w:firstLine="459"/>
              <w:jc w:val="both"/>
            </w:pPr>
            <w:r w:rsidRPr="003A0E09">
              <w:t>Учебный  план  является  основным  документом,  отвечающим  всем  требованиям  для</w:t>
            </w:r>
            <w:r w:rsidR="00245370" w:rsidRPr="003A0E09">
              <w:t xml:space="preserve"> </w:t>
            </w:r>
            <w:r w:rsidRPr="003A0E09">
              <w:t xml:space="preserve">выполнения  образовательных  программ. </w:t>
            </w:r>
          </w:p>
          <w:p w:rsidR="00933927" w:rsidRPr="003A0E09" w:rsidRDefault="00933927" w:rsidP="00245370">
            <w:pPr>
              <w:pStyle w:val="ac"/>
              <w:tabs>
                <w:tab w:val="left" w:pos="1487"/>
                <w:tab w:val="left" w:pos="6940"/>
              </w:tabs>
              <w:ind w:firstLine="459"/>
              <w:jc w:val="both"/>
            </w:pPr>
            <w:r w:rsidRPr="003A0E09">
              <w:t>В учебных планах определяется максимальный объём учебной нагрузки, распределяется</w:t>
            </w:r>
            <w:r w:rsidR="00245370" w:rsidRPr="003A0E09">
              <w:t xml:space="preserve"> </w:t>
            </w:r>
            <w:r w:rsidRPr="003A0E09">
              <w:t xml:space="preserve">учебное время по классам и </w:t>
            </w:r>
            <w:r w:rsidR="001F68DE" w:rsidRPr="003A0E09">
              <w:t>учебным предметам</w:t>
            </w:r>
            <w:r w:rsidRPr="003A0E09">
              <w:t xml:space="preserve">. </w:t>
            </w:r>
          </w:p>
          <w:p w:rsidR="00933927" w:rsidRPr="00A23012" w:rsidRDefault="00933927" w:rsidP="00245370">
            <w:pPr>
              <w:pStyle w:val="ac"/>
              <w:tabs>
                <w:tab w:val="left" w:pos="1487"/>
                <w:tab w:val="left" w:pos="6940"/>
              </w:tabs>
              <w:ind w:firstLine="459"/>
              <w:jc w:val="both"/>
            </w:pPr>
            <w:r w:rsidRPr="00A23012">
              <w:t>Учебные планы состоят из двух частей:</w:t>
            </w:r>
          </w:p>
          <w:p w:rsidR="00933927" w:rsidRPr="00A23012" w:rsidRDefault="00E23F90" w:rsidP="00666AC3">
            <w:pPr>
              <w:pStyle w:val="ac"/>
              <w:numPr>
                <w:ilvl w:val="0"/>
                <w:numId w:val="5"/>
              </w:numPr>
              <w:tabs>
                <w:tab w:val="left" w:pos="317"/>
                <w:tab w:val="left" w:pos="6940"/>
              </w:tabs>
              <w:ind w:left="317" w:hanging="317"/>
              <w:jc w:val="both"/>
            </w:pPr>
            <w:r w:rsidRPr="00A23012">
              <w:t xml:space="preserve">на уровне начального общего </w:t>
            </w:r>
            <w:r w:rsidR="00A23012">
              <w:t xml:space="preserve">и основного общего </w:t>
            </w:r>
            <w:r w:rsidRPr="00A23012">
              <w:t>образования</w:t>
            </w:r>
            <w:r w:rsidR="00524FB2">
              <w:t xml:space="preserve"> (5-6 классы)</w:t>
            </w:r>
            <w:r w:rsidR="00933927" w:rsidRPr="00A23012">
              <w:t xml:space="preserve">  - обязательная и часть формируемая участ</w:t>
            </w:r>
            <w:r w:rsidR="001F68DE" w:rsidRPr="00A23012">
              <w:t>никами образовательных отношений</w:t>
            </w:r>
            <w:r w:rsidR="00933927" w:rsidRPr="00A23012">
              <w:t>;</w:t>
            </w:r>
          </w:p>
          <w:p w:rsidR="00933927" w:rsidRDefault="00E23F90" w:rsidP="00666AC3">
            <w:pPr>
              <w:pStyle w:val="ac"/>
              <w:numPr>
                <w:ilvl w:val="0"/>
                <w:numId w:val="5"/>
              </w:numPr>
              <w:tabs>
                <w:tab w:val="left" w:pos="317"/>
                <w:tab w:val="left" w:pos="6940"/>
              </w:tabs>
              <w:ind w:left="317" w:hanging="317"/>
              <w:jc w:val="both"/>
            </w:pPr>
            <w:r w:rsidRPr="00A23012">
              <w:t>на уровнях основного общего</w:t>
            </w:r>
            <w:r w:rsidR="00524FB2">
              <w:t xml:space="preserve"> (7-9 классы)</w:t>
            </w:r>
            <w:r w:rsidRPr="00A23012">
              <w:t xml:space="preserve"> и среднего общего образования</w:t>
            </w:r>
            <w:r w:rsidR="00933927" w:rsidRPr="00A23012">
              <w:t xml:space="preserve"> –</w:t>
            </w:r>
            <w:r w:rsidRPr="00A23012">
              <w:t xml:space="preserve"> федеральный компонент, </w:t>
            </w:r>
            <w:r w:rsidR="009B7D5F" w:rsidRPr="00A23012">
              <w:t>региональный (национально – региональный компонент) и компонент образовательного учреждения</w:t>
            </w:r>
            <w:r w:rsidR="00933927" w:rsidRPr="00A23012">
              <w:t>.</w:t>
            </w:r>
          </w:p>
          <w:p w:rsidR="00A23012" w:rsidRPr="00A23012" w:rsidRDefault="00A23012" w:rsidP="007F55D7">
            <w:pPr>
              <w:pStyle w:val="ac"/>
              <w:tabs>
                <w:tab w:val="left" w:pos="317"/>
                <w:tab w:val="left" w:pos="6940"/>
              </w:tabs>
              <w:ind w:left="317"/>
              <w:jc w:val="both"/>
            </w:pPr>
          </w:p>
          <w:p w:rsidR="002025C0" w:rsidRPr="00A23012" w:rsidRDefault="00C152AE" w:rsidP="002025C0">
            <w:pPr>
              <w:ind w:left="33"/>
              <w:jc w:val="center"/>
              <w:rPr>
                <w:b/>
              </w:rPr>
            </w:pPr>
            <w:r w:rsidRPr="00A23012">
              <w:rPr>
                <w:b/>
              </w:rPr>
              <w:t xml:space="preserve">Итоги успеваемости </w:t>
            </w:r>
            <w:proofErr w:type="gramStart"/>
            <w:r w:rsidRPr="00A23012">
              <w:rPr>
                <w:b/>
              </w:rPr>
              <w:t>обучающихся</w:t>
            </w:r>
            <w:proofErr w:type="gramEnd"/>
            <w:r w:rsidRPr="00A23012">
              <w:rPr>
                <w:b/>
              </w:rPr>
              <w:t xml:space="preserve"> </w:t>
            </w:r>
            <w:r w:rsidR="00A23012">
              <w:rPr>
                <w:b/>
              </w:rPr>
              <w:t>ЧОУ Гимназии «Ор Авнер»</w:t>
            </w:r>
          </w:p>
          <w:p w:rsidR="00C152AE" w:rsidRPr="00A23012" w:rsidRDefault="0086063D" w:rsidP="002025C0">
            <w:pPr>
              <w:ind w:left="33"/>
              <w:jc w:val="center"/>
              <w:rPr>
                <w:b/>
              </w:rPr>
            </w:pPr>
            <w:r>
              <w:rPr>
                <w:b/>
              </w:rPr>
              <w:t xml:space="preserve">(показатели на май </w:t>
            </w:r>
            <w:r w:rsidR="00C152AE" w:rsidRPr="00A23012">
              <w:rPr>
                <w:b/>
              </w:rPr>
              <w:t>201</w:t>
            </w:r>
            <w:r w:rsidR="00A23012">
              <w:rPr>
                <w:b/>
              </w:rPr>
              <w:t>7</w:t>
            </w:r>
            <w:r w:rsidR="00C152AE" w:rsidRPr="00A23012">
              <w:rPr>
                <w:b/>
              </w:rPr>
              <w:t xml:space="preserve"> год</w:t>
            </w:r>
            <w:r>
              <w:rPr>
                <w:b/>
              </w:rPr>
              <w:t>а)</w:t>
            </w:r>
          </w:p>
          <w:p w:rsidR="00C152AE" w:rsidRPr="009F0782" w:rsidRDefault="00C152AE" w:rsidP="00C152AE">
            <w:pPr>
              <w:rPr>
                <w:b/>
                <w:color w:val="C00000"/>
              </w:rPr>
            </w:pPr>
          </w:p>
          <w:tbl>
            <w:tblPr>
              <w:tblW w:w="7530" w:type="dxa"/>
              <w:tblInd w:w="8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287"/>
              <w:gridCol w:w="849"/>
              <w:gridCol w:w="1283"/>
              <w:gridCol w:w="1279"/>
              <w:gridCol w:w="1279"/>
              <w:gridCol w:w="851"/>
              <w:gridCol w:w="702"/>
            </w:tblGrid>
            <w:tr w:rsidR="00515FBC" w:rsidRPr="009F0782" w:rsidTr="00373A36">
              <w:tc>
                <w:tcPr>
                  <w:tcW w:w="855" w:type="pct"/>
                  <w:vMerge w:val="restart"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564" w:type="pct"/>
                  <w:vMerge w:val="restart"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сего учащихся</w:t>
                  </w:r>
                </w:p>
              </w:tc>
              <w:tc>
                <w:tcPr>
                  <w:tcW w:w="1701" w:type="pct"/>
                  <w:gridSpan w:val="2"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успевают на «4» и «5»</w:t>
                  </w:r>
                </w:p>
              </w:tc>
              <w:tc>
                <w:tcPr>
                  <w:tcW w:w="849" w:type="pct"/>
                  <w:vMerge w:val="restart"/>
                </w:tcPr>
                <w:p w:rsidR="00515FBC" w:rsidRPr="003771BA" w:rsidRDefault="00AF3002" w:rsidP="00AF3002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всего на «5» и на «4 и 5»</w:t>
                  </w:r>
                </w:p>
              </w:tc>
              <w:tc>
                <w:tcPr>
                  <w:tcW w:w="1032" w:type="pct"/>
                  <w:gridSpan w:val="2"/>
                </w:tcPr>
                <w:p w:rsidR="00515FBC" w:rsidRPr="003771BA" w:rsidRDefault="00AF300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="00515FBC" w:rsidRPr="003771BA">
                    <w:rPr>
                      <w:rFonts w:ascii="Times New Roman" w:hAnsi="Times New Roman"/>
                      <w:sz w:val="24"/>
                      <w:szCs w:val="24"/>
                    </w:rPr>
                    <w:t>еаттесто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515FBC" w:rsidRPr="003771BA">
                    <w:rPr>
                      <w:rFonts w:ascii="Times New Roman" w:hAnsi="Times New Roman"/>
                      <w:sz w:val="24"/>
                      <w:szCs w:val="24"/>
                    </w:rPr>
                    <w:t>ванные</w:t>
                  </w:r>
                  <w:proofErr w:type="spellEnd"/>
                </w:p>
              </w:tc>
            </w:tr>
            <w:tr w:rsidR="00515FBC" w:rsidRPr="009F0782" w:rsidTr="00373A36">
              <w:tc>
                <w:tcPr>
                  <w:tcW w:w="855" w:type="pct"/>
                  <w:vMerge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4" w:type="pct"/>
                  <w:vMerge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2" w:type="pct"/>
                </w:tcPr>
                <w:p w:rsidR="00515FBC" w:rsidRPr="003771BA" w:rsidRDefault="00515FBC" w:rsidP="00E440C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 «5»</w:t>
                  </w:r>
                </w:p>
              </w:tc>
              <w:tc>
                <w:tcPr>
                  <w:tcW w:w="849" w:type="pct"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 «4 и 5»</w:t>
                  </w:r>
                </w:p>
              </w:tc>
              <w:tc>
                <w:tcPr>
                  <w:tcW w:w="849" w:type="pct"/>
                  <w:vMerge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5" w:type="pct"/>
                </w:tcPr>
                <w:p w:rsidR="00515FBC" w:rsidRPr="003771BA" w:rsidRDefault="00AF300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="00515FBC" w:rsidRPr="003771BA">
                    <w:rPr>
                      <w:rFonts w:ascii="Times New Roman" w:hAnsi="Times New Roman"/>
                      <w:sz w:val="24"/>
                      <w:szCs w:val="24"/>
                    </w:rPr>
                    <w:t>се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515FBC" w:rsidRPr="003771BA">
                    <w:rPr>
                      <w:rFonts w:ascii="Times New Roman" w:hAnsi="Times New Roman"/>
                      <w:sz w:val="24"/>
                      <w:szCs w:val="24"/>
                    </w:rPr>
                    <w:t>го</w:t>
                  </w:r>
                  <w:proofErr w:type="spellEnd"/>
                  <w:proofErr w:type="gramEnd"/>
                </w:p>
              </w:tc>
              <w:tc>
                <w:tcPr>
                  <w:tcW w:w="467" w:type="pct"/>
                </w:tcPr>
                <w:p w:rsidR="00515FBC" w:rsidRPr="003771BA" w:rsidRDefault="00515FBC" w:rsidP="00D16DE4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без у/</w:t>
                  </w:r>
                  <w:proofErr w:type="gramStart"/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</w:tr>
            <w:tr w:rsidR="007D03B4" w:rsidRPr="009F0782" w:rsidTr="00373A36">
              <w:tc>
                <w:tcPr>
                  <w:tcW w:w="855" w:type="pct"/>
                </w:tcPr>
                <w:p w:rsidR="007D03B4" w:rsidRPr="003771BA" w:rsidRDefault="007D03B4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4" w:type="pct"/>
                </w:tcPr>
                <w:p w:rsidR="007D03B4" w:rsidRPr="003771BA" w:rsidRDefault="007D03B4" w:rsidP="00232948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582" w:type="pct"/>
                  <w:gridSpan w:val="5"/>
                </w:tcPr>
                <w:p w:rsidR="007D03B4" w:rsidRPr="003771BA" w:rsidRDefault="007D03B4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безотметочное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обучение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4" w:type="pct"/>
                </w:tcPr>
                <w:p w:rsidR="00515FBC" w:rsidRPr="003771BA" w:rsidRDefault="00C2413D" w:rsidP="00232948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pct"/>
                </w:tcPr>
                <w:p w:rsidR="00515FBC" w:rsidRPr="003771BA" w:rsidRDefault="00C2413D" w:rsidP="00B30F33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(17%)</w:t>
                  </w:r>
                </w:p>
              </w:tc>
              <w:tc>
                <w:tcPr>
                  <w:tcW w:w="849" w:type="pct"/>
                </w:tcPr>
                <w:p w:rsidR="00515FBC" w:rsidRPr="003771BA" w:rsidRDefault="00C2413D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 (83%)</w:t>
                  </w:r>
                </w:p>
              </w:tc>
              <w:tc>
                <w:tcPr>
                  <w:tcW w:w="849" w:type="pct"/>
                </w:tcPr>
                <w:p w:rsidR="00515FBC" w:rsidRPr="003771BA" w:rsidRDefault="00AF300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(83%)</w:t>
                  </w:r>
                </w:p>
              </w:tc>
              <w:tc>
                <w:tcPr>
                  <w:tcW w:w="565" w:type="pct"/>
                </w:tcPr>
                <w:p w:rsidR="00515FBC" w:rsidRPr="003771BA" w:rsidRDefault="00C2413D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7" w:type="pct"/>
                </w:tcPr>
                <w:p w:rsidR="00515FBC" w:rsidRPr="003771BA" w:rsidRDefault="00C2413D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4" w:type="pct"/>
                </w:tcPr>
                <w:p w:rsidR="00515FBC" w:rsidRPr="003771BA" w:rsidRDefault="00C2413D" w:rsidP="00232948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51" w:type="pct"/>
                </w:tcPr>
                <w:p w:rsidR="00515FBC" w:rsidRPr="003771BA" w:rsidRDefault="00C2413D" w:rsidP="00B30F33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(7%)</w:t>
                  </w:r>
                </w:p>
              </w:tc>
              <w:tc>
                <w:tcPr>
                  <w:tcW w:w="849" w:type="pct"/>
                </w:tcPr>
                <w:p w:rsidR="00515FBC" w:rsidRPr="003771BA" w:rsidRDefault="00C2413D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 (80%)</w:t>
                  </w:r>
                </w:p>
              </w:tc>
              <w:tc>
                <w:tcPr>
                  <w:tcW w:w="849" w:type="pct"/>
                </w:tcPr>
                <w:p w:rsidR="00515FBC" w:rsidRPr="003771BA" w:rsidRDefault="0007326E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 (87%)</w:t>
                  </w:r>
                </w:p>
              </w:tc>
              <w:tc>
                <w:tcPr>
                  <w:tcW w:w="565" w:type="pct"/>
                </w:tcPr>
                <w:p w:rsidR="00515FBC" w:rsidRPr="003771BA" w:rsidRDefault="00C2413D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7" w:type="pct"/>
                </w:tcPr>
                <w:p w:rsidR="00515FBC" w:rsidRPr="003771BA" w:rsidRDefault="00C2413D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4" w:type="pct"/>
                </w:tcPr>
                <w:p w:rsidR="00515FBC" w:rsidRPr="003771BA" w:rsidRDefault="00C2413D" w:rsidP="00232948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pct"/>
                </w:tcPr>
                <w:p w:rsidR="00515FBC" w:rsidRPr="003771BA" w:rsidRDefault="00C2413D" w:rsidP="00B30F33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(10%)</w:t>
                  </w:r>
                </w:p>
              </w:tc>
              <w:tc>
                <w:tcPr>
                  <w:tcW w:w="849" w:type="pct"/>
                </w:tcPr>
                <w:p w:rsidR="00515FBC" w:rsidRPr="003771BA" w:rsidRDefault="00C2413D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 (40%)</w:t>
                  </w:r>
                </w:p>
              </w:tc>
              <w:tc>
                <w:tcPr>
                  <w:tcW w:w="849" w:type="pct"/>
                </w:tcPr>
                <w:p w:rsidR="00515FBC" w:rsidRPr="003771BA" w:rsidRDefault="0007326E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(50%)</w:t>
                  </w:r>
                </w:p>
              </w:tc>
              <w:tc>
                <w:tcPr>
                  <w:tcW w:w="565" w:type="pct"/>
                </w:tcPr>
                <w:p w:rsidR="00515FBC" w:rsidRPr="003771BA" w:rsidRDefault="00C2413D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7" w:type="pct"/>
                </w:tcPr>
                <w:p w:rsidR="00515FBC" w:rsidRPr="003771BA" w:rsidRDefault="00C2413D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FC5183" w:rsidRPr="003B2578" w:rsidRDefault="00FC5183" w:rsidP="00FC5183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 1-4</w:t>
                  </w:r>
                </w:p>
              </w:tc>
              <w:tc>
                <w:tcPr>
                  <w:tcW w:w="564" w:type="pct"/>
                </w:tcPr>
                <w:p w:rsidR="00FC5183" w:rsidRPr="003B2578" w:rsidRDefault="00FC5183" w:rsidP="00232948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51" w:type="pct"/>
                </w:tcPr>
                <w:p w:rsidR="00FC5183" w:rsidRPr="003B2578" w:rsidRDefault="00FC5183" w:rsidP="00B30F33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pct"/>
                </w:tcPr>
                <w:p w:rsidR="00FC5183" w:rsidRPr="003B2578" w:rsidRDefault="00FC518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pct"/>
                </w:tcPr>
                <w:p w:rsidR="00FC5183" w:rsidRPr="003B2578" w:rsidRDefault="00FC518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5" w:type="pct"/>
                </w:tcPr>
                <w:p w:rsidR="00FC5183" w:rsidRPr="003B2578" w:rsidRDefault="00FC518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:rsidR="00FC5183" w:rsidRPr="003B2578" w:rsidRDefault="00FC518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15FBC" w:rsidRPr="003B2578" w:rsidRDefault="00515FBC" w:rsidP="00FC5183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 2-4</w:t>
                  </w:r>
                </w:p>
              </w:tc>
              <w:tc>
                <w:tcPr>
                  <w:tcW w:w="564" w:type="pct"/>
                </w:tcPr>
                <w:p w:rsidR="00515FBC" w:rsidRPr="003B2578" w:rsidRDefault="00C2413D" w:rsidP="00232948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851" w:type="pct"/>
                </w:tcPr>
                <w:p w:rsidR="00515FBC" w:rsidRPr="003B2578" w:rsidRDefault="00AF3002" w:rsidP="00B30F33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 (10%)</w:t>
                  </w:r>
                </w:p>
              </w:tc>
              <w:tc>
                <w:tcPr>
                  <w:tcW w:w="849" w:type="pct"/>
                </w:tcPr>
                <w:p w:rsidR="00515FBC" w:rsidRPr="003B2578" w:rsidRDefault="00AF3002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 (65%</w:t>
                  </w:r>
                  <w:r w:rsidR="006617D7" w:rsidRPr="003B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49" w:type="pct"/>
                </w:tcPr>
                <w:p w:rsidR="00515FBC" w:rsidRPr="003B2578" w:rsidRDefault="0007326E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23 (74%)</w:t>
                  </w:r>
                </w:p>
              </w:tc>
              <w:tc>
                <w:tcPr>
                  <w:tcW w:w="565" w:type="pct"/>
                </w:tcPr>
                <w:p w:rsidR="00515FBC" w:rsidRPr="003B2578" w:rsidRDefault="0007326E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7" w:type="pct"/>
                </w:tcPr>
                <w:p w:rsidR="00515FBC" w:rsidRPr="003B2578" w:rsidRDefault="0007326E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4" w:type="pct"/>
                </w:tcPr>
                <w:p w:rsidR="00515FBC" w:rsidRPr="003771BA" w:rsidRDefault="00CC30C7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1" w:type="pct"/>
                </w:tcPr>
                <w:p w:rsidR="00515FBC" w:rsidRPr="003771BA" w:rsidRDefault="00CC30C7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(30%)</w:t>
                  </w:r>
                </w:p>
              </w:tc>
              <w:tc>
                <w:tcPr>
                  <w:tcW w:w="849" w:type="pct"/>
                </w:tcPr>
                <w:p w:rsidR="00515FBC" w:rsidRPr="003771BA" w:rsidRDefault="00CC30C7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 (60%)</w:t>
                  </w:r>
                </w:p>
              </w:tc>
              <w:tc>
                <w:tcPr>
                  <w:tcW w:w="849" w:type="pct"/>
                </w:tcPr>
                <w:p w:rsidR="00515FBC" w:rsidRPr="003771BA" w:rsidRDefault="00CC30C7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 (90%)</w:t>
                  </w:r>
                </w:p>
              </w:tc>
              <w:tc>
                <w:tcPr>
                  <w:tcW w:w="565" w:type="pct"/>
                </w:tcPr>
                <w:p w:rsidR="00515FBC" w:rsidRPr="003771BA" w:rsidRDefault="00CC30C7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7" w:type="pct"/>
                </w:tcPr>
                <w:p w:rsidR="00515FBC" w:rsidRPr="003771BA" w:rsidRDefault="00CC30C7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15FBC" w:rsidRPr="003771BA" w:rsidRDefault="00515FBC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4" w:type="pct"/>
                </w:tcPr>
                <w:p w:rsidR="00515FBC" w:rsidRPr="003771BA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1" w:type="pct"/>
                </w:tcPr>
                <w:p w:rsidR="00515FBC" w:rsidRPr="003771BA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(13%)</w:t>
                  </w:r>
                </w:p>
              </w:tc>
              <w:tc>
                <w:tcPr>
                  <w:tcW w:w="849" w:type="pct"/>
                </w:tcPr>
                <w:p w:rsidR="00515FBC" w:rsidRPr="003771BA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 (50%)</w:t>
                  </w:r>
                </w:p>
              </w:tc>
              <w:tc>
                <w:tcPr>
                  <w:tcW w:w="849" w:type="pct"/>
                </w:tcPr>
                <w:p w:rsidR="00515FBC" w:rsidRPr="003771BA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(63%)</w:t>
                  </w:r>
                </w:p>
              </w:tc>
              <w:tc>
                <w:tcPr>
                  <w:tcW w:w="565" w:type="pct"/>
                </w:tcPr>
                <w:p w:rsidR="00515FBC" w:rsidRPr="003771BA" w:rsidRDefault="00CC30C7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7" w:type="pct"/>
                </w:tcPr>
                <w:p w:rsidR="00515FBC" w:rsidRPr="003771BA" w:rsidRDefault="00CC30C7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45533" w:rsidRPr="003771BA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71BA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4" w:type="pct"/>
                </w:tcPr>
                <w:p w:rsidR="00545533" w:rsidRPr="003771BA" w:rsidRDefault="00545533" w:rsidP="00410276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1" w:type="pct"/>
                </w:tcPr>
                <w:p w:rsidR="00545533" w:rsidRPr="003771BA" w:rsidRDefault="00545533" w:rsidP="00410276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(22%)</w:t>
                  </w:r>
                </w:p>
              </w:tc>
              <w:tc>
                <w:tcPr>
                  <w:tcW w:w="849" w:type="pct"/>
                </w:tcPr>
                <w:p w:rsidR="00545533" w:rsidRPr="003771BA" w:rsidRDefault="00545533" w:rsidP="00410276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(22%)</w:t>
                  </w:r>
                </w:p>
              </w:tc>
              <w:tc>
                <w:tcPr>
                  <w:tcW w:w="849" w:type="pct"/>
                </w:tcPr>
                <w:p w:rsidR="00545533" w:rsidRPr="003771BA" w:rsidRDefault="00545533" w:rsidP="00410276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 (44%)</w:t>
                  </w:r>
                </w:p>
              </w:tc>
              <w:tc>
                <w:tcPr>
                  <w:tcW w:w="565" w:type="pct"/>
                </w:tcPr>
                <w:p w:rsidR="00545533" w:rsidRPr="003771BA" w:rsidRDefault="0086633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7" w:type="pct"/>
                </w:tcPr>
                <w:p w:rsidR="00545533" w:rsidRPr="003771BA" w:rsidRDefault="0086633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45533" w:rsidRPr="00FC5183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18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564" w:type="pct"/>
                </w:tcPr>
                <w:p w:rsidR="00545533" w:rsidRPr="00FC5183" w:rsidRDefault="001F0F2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18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pct"/>
                </w:tcPr>
                <w:p w:rsidR="00545533" w:rsidRPr="00FC5183" w:rsidRDefault="00A813B9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18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9" w:type="pct"/>
                </w:tcPr>
                <w:p w:rsidR="00545533" w:rsidRPr="00FC5183" w:rsidRDefault="00A813B9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183">
                    <w:rPr>
                      <w:rFonts w:ascii="Times New Roman" w:hAnsi="Times New Roman"/>
                      <w:sz w:val="24"/>
                      <w:szCs w:val="24"/>
                    </w:rPr>
                    <w:t>1 (20%)</w:t>
                  </w:r>
                </w:p>
              </w:tc>
              <w:tc>
                <w:tcPr>
                  <w:tcW w:w="849" w:type="pct"/>
                </w:tcPr>
                <w:p w:rsidR="00545533" w:rsidRPr="00FC5183" w:rsidRDefault="00A813B9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183">
                    <w:rPr>
                      <w:rFonts w:ascii="Times New Roman" w:hAnsi="Times New Roman"/>
                      <w:sz w:val="24"/>
                      <w:szCs w:val="24"/>
                    </w:rPr>
                    <w:t>1 (20%)</w:t>
                  </w:r>
                </w:p>
              </w:tc>
              <w:tc>
                <w:tcPr>
                  <w:tcW w:w="565" w:type="pct"/>
                </w:tcPr>
                <w:p w:rsidR="00545533" w:rsidRPr="00FC5183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:rsidR="00545533" w:rsidRPr="003771BA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45533" w:rsidRPr="00FC5183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183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4" w:type="pct"/>
                </w:tcPr>
                <w:p w:rsidR="00545533" w:rsidRPr="00FC5183" w:rsidRDefault="001F0F2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18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pct"/>
                </w:tcPr>
                <w:p w:rsidR="00545533" w:rsidRPr="00FC5183" w:rsidRDefault="0086633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18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9" w:type="pct"/>
                </w:tcPr>
                <w:p w:rsidR="00545533" w:rsidRPr="00FC5183" w:rsidRDefault="0086633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18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9" w:type="pct"/>
                </w:tcPr>
                <w:p w:rsidR="00545533" w:rsidRPr="00FC5183" w:rsidRDefault="0086633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18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5" w:type="pct"/>
                </w:tcPr>
                <w:p w:rsidR="00545533" w:rsidRPr="00FC5183" w:rsidRDefault="0086633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18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7" w:type="pct"/>
                </w:tcPr>
                <w:p w:rsidR="00545533" w:rsidRPr="003771BA" w:rsidRDefault="00866332" w:rsidP="00D16DE4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45533" w:rsidRPr="009876AE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 5-9</w:t>
                  </w:r>
                </w:p>
              </w:tc>
              <w:tc>
                <w:tcPr>
                  <w:tcW w:w="564" w:type="pct"/>
                </w:tcPr>
                <w:p w:rsidR="00545533" w:rsidRPr="009876AE" w:rsidRDefault="001F0F22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851" w:type="pct"/>
                </w:tcPr>
                <w:p w:rsidR="00545533" w:rsidRPr="009876AE" w:rsidRDefault="00EC44E6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 (17%)</w:t>
                  </w:r>
                </w:p>
              </w:tc>
              <w:tc>
                <w:tcPr>
                  <w:tcW w:w="849" w:type="pct"/>
                </w:tcPr>
                <w:p w:rsidR="00545533" w:rsidRPr="009876AE" w:rsidRDefault="00EC44E6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13 (36%)</w:t>
                  </w:r>
                </w:p>
              </w:tc>
              <w:tc>
                <w:tcPr>
                  <w:tcW w:w="849" w:type="pct"/>
                </w:tcPr>
                <w:p w:rsidR="00545533" w:rsidRPr="009876AE" w:rsidRDefault="00EC44E6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 (53%)</w:t>
                  </w:r>
                </w:p>
              </w:tc>
              <w:tc>
                <w:tcPr>
                  <w:tcW w:w="565" w:type="pct"/>
                </w:tcPr>
                <w:p w:rsidR="00545533" w:rsidRPr="009876AE" w:rsidRDefault="00EC44E6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7" w:type="pct"/>
                </w:tcPr>
                <w:p w:rsidR="00545533" w:rsidRPr="009876AE" w:rsidRDefault="00EC44E6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45533" w:rsidRPr="009876AE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4" w:type="pct"/>
                </w:tcPr>
                <w:p w:rsidR="00545533" w:rsidRPr="009876AE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pct"/>
                </w:tcPr>
                <w:p w:rsidR="00545533" w:rsidRPr="009876AE" w:rsidRDefault="00EC44E6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 (20%)</w:t>
                  </w:r>
                </w:p>
              </w:tc>
              <w:tc>
                <w:tcPr>
                  <w:tcW w:w="849" w:type="pct"/>
                </w:tcPr>
                <w:p w:rsidR="00545533" w:rsidRPr="009876AE" w:rsidRDefault="00EC44E6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(40%)</w:t>
                  </w:r>
                </w:p>
              </w:tc>
              <w:tc>
                <w:tcPr>
                  <w:tcW w:w="849" w:type="pct"/>
                </w:tcPr>
                <w:p w:rsidR="00545533" w:rsidRPr="009876AE" w:rsidRDefault="00EC44E6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 (60%)</w:t>
                  </w:r>
                </w:p>
              </w:tc>
              <w:tc>
                <w:tcPr>
                  <w:tcW w:w="565" w:type="pct"/>
                </w:tcPr>
                <w:p w:rsidR="00545533" w:rsidRPr="009876AE" w:rsidRDefault="00EC44E6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7" w:type="pct"/>
                </w:tcPr>
                <w:p w:rsidR="00545533" w:rsidRPr="009876AE" w:rsidRDefault="00EC44E6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3B2578" w:rsidRPr="009876AE" w:rsidRDefault="00EC44E6" w:rsidP="003B2578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Итого </w:t>
                  </w:r>
                </w:p>
                <w:p w:rsidR="00EC44E6" w:rsidRPr="009876AE" w:rsidRDefault="00EC44E6" w:rsidP="003B2578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2-11</w:t>
                  </w:r>
                </w:p>
              </w:tc>
              <w:tc>
                <w:tcPr>
                  <w:tcW w:w="564" w:type="pct"/>
                </w:tcPr>
                <w:p w:rsidR="00EC44E6" w:rsidRPr="009876AE" w:rsidRDefault="00FC518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851" w:type="pct"/>
                </w:tcPr>
                <w:p w:rsidR="00EC44E6" w:rsidRPr="009876AE" w:rsidRDefault="009876AE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 (14%)</w:t>
                  </w:r>
                </w:p>
              </w:tc>
              <w:tc>
                <w:tcPr>
                  <w:tcW w:w="849" w:type="pct"/>
                </w:tcPr>
                <w:p w:rsidR="00EC44E6" w:rsidRPr="009876AE" w:rsidRDefault="009876AE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35 (49%)</w:t>
                  </w:r>
                </w:p>
              </w:tc>
              <w:tc>
                <w:tcPr>
                  <w:tcW w:w="849" w:type="pct"/>
                </w:tcPr>
                <w:p w:rsidR="00EC44E6" w:rsidRPr="009876AE" w:rsidRDefault="009876AE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45 (63%)</w:t>
                  </w:r>
                </w:p>
              </w:tc>
              <w:tc>
                <w:tcPr>
                  <w:tcW w:w="565" w:type="pct"/>
                </w:tcPr>
                <w:p w:rsidR="00EC44E6" w:rsidRPr="009876AE" w:rsidRDefault="009876AE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67" w:type="pct"/>
                </w:tcPr>
                <w:p w:rsidR="00EC44E6" w:rsidRPr="009876AE" w:rsidRDefault="009876AE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</w:p>
              </w:tc>
            </w:tr>
            <w:tr w:rsidR="009876AE" w:rsidRPr="009F0782" w:rsidTr="00373A36">
              <w:tc>
                <w:tcPr>
                  <w:tcW w:w="855" w:type="pct"/>
                </w:tcPr>
                <w:p w:rsidR="00545533" w:rsidRPr="009876AE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 по гимназии</w:t>
                  </w:r>
                </w:p>
              </w:tc>
              <w:tc>
                <w:tcPr>
                  <w:tcW w:w="564" w:type="pct"/>
                </w:tcPr>
                <w:p w:rsidR="00545533" w:rsidRPr="009876AE" w:rsidRDefault="001F0F22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876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851" w:type="pct"/>
                </w:tcPr>
                <w:p w:rsidR="00545533" w:rsidRPr="009876AE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pct"/>
                </w:tcPr>
                <w:p w:rsidR="00545533" w:rsidRPr="009876AE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9" w:type="pct"/>
                </w:tcPr>
                <w:p w:rsidR="00545533" w:rsidRPr="009876AE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5" w:type="pct"/>
                </w:tcPr>
                <w:p w:rsidR="00545533" w:rsidRPr="009876AE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:rsidR="00545533" w:rsidRPr="009876AE" w:rsidRDefault="00545533" w:rsidP="00D16DE4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C7FE1" w:rsidRDefault="005C7FE1" w:rsidP="00410276">
            <w:pPr>
              <w:ind w:firstLine="459"/>
              <w:jc w:val="both"/>
            </w:pPr>
          </w:p>
          <w:p w:rsidR="00B30F33" w:rsidRPr="00410276" w:rsidRDefault="00B30F33" w:rsidP="00410276">
            <w:pPr>
              <w:ind w:firstLine="459"/>
              <w:jc w:val="both"/>
            </w:pPr>
            <w:r w:rsidRPr="00410276">
              <w:t>Качество знаний во 2-4 классах составляет 7</w:t>
            </w:r>
            <w:r w:rsidR="00410276" w:rsidRPr="00410276">
              <w:t>4</w:t>
            </w:r>
            <w:r w:rsidRPr="00410276">
              <w:t>% (по сравнению с прошлым годом увеличилось на 3%),</w:t>
            </w:r>
            <w:r w:rsidR="00410276" w:rsidRPr="00410276">
              <w:t xml:space="preserve"> </w:t>
            </w:r>
            <w:r w:rsidRPr="00410276">
              <w:t>успеваемость -100%.</w:t>
            </w:r>
            <w:r w:rsidR="00410276">
              <w:t xml:space="preserve"> </w:t>
            </w:r>
          </w:p>
          <w:p w:rsidR="00C152AE" w:rsidRPr="00410276" w:rsidRDefault="00C152AE" w:rsidP="00410276">
            <w:pPr>
              <w:ind w:firstLine="459"/>
              <w:jc w:val="both"/>
            </w:pPr>
            <w:r w:rsidRPr="00410276">
              <w:t>Качество знан</w:t>
            </w:r>
            <w:r w:rsidR="00232948" w:rsidRPr="00410276">
              <w:t>ий в 5-9  классах  составляет</w:t>
            </w:r>
            <w:r w:rsidR="00232948" w:rsidRPr="009F0782">
              <w:rPr>
                <w:color w:val="C00000"/>
              </w:rPr>
              <w:t xml:space="preserve"> </w:t>
            </w:r>
            <w:r w:rsidR="005C6301" w:rsidRPr="005C6301">
              <w:t>53%</w:t>
            </w:r>
            <w:r w:rsidR="0083383F" w:rsidRPr="005C6301">
              <w:t>,</w:t>
            </w:r>
            <w:r w:rsidR="0083383F" w:rsidRPr="009F0782">
              <w:rPr>
                <w:color w:val="C00000"/>
              </w:rPr>
              <w:t xml:space="preserve"> </w:t>
            </w:r>
            <w:r w:rsidR="0083383F" w:rsidRPr="00410276">
              <w:t xml:space="preserve">произошло  повышение </w:t>
            </w:r>
            <w:r w:rsidRPr="00410276">
              <w:t xml:space="preserve"> по ср</w:t>
            </w:r>
            <w:r w:rsidR="0083383F" w:rsidRPr="00410276">
              <w:t>авнению с предыдущим годом на  6</w:t>
            </w:r>
            <w:r w:rsidRPr="00410276">
              <w:t xml:space="preserve"> % . </w:t>
            </w:r>
            <w:r w:rsidR="00410276">
              <w:t>Успеваемость стабильная – 100%.</w:t>
            </w:r>
          </w:p>
          <w:p w:rsidR="00C152AE" w:rsidRPr="005C6301" w:rsidRDefault="00410276" w:rsidP="00410276">
            <w:pPr>
              <w:ind w:firstLine="459"/>
              <w:jc w:val="both"/>
            </w:pPr>
            <w:r w:rsidRPr="005C6301">
              <w:t>В</w:t>
            </w:r>
            <w:r w:rsidR="00C152AE" w:rsidRPr="005C6301">
              <w:t xml:space="preserve"> 11 класс</w:t>
            </w:r>
            <w:r w:rsidRPr="005C6301">
              <w:t>е</w:t>
            </w:r>
            <w:r w:rsidR="00C152AE" w:rsidRPr="005C6301">
              <w:t xml:space="preserve">  -  </w:t>
            </w:r>
            <w:r w:rsidR="005C6301" w:rsidRPr="005C6301">
              <w:t>63</w:t>
            </w:r>
            <w:r w:rsidR="0083383F" w:rsidRPr="005C6301">
              <w:t>% (</w:t>
            </w:r>
            <w:r w:rsidR="005C6301" w:rsidRPr="005C6301">
              <w:t>аналогично прошлому году – 67%</w:t>
            </w:r>
            <w:r w:rsidR="00C152AE" w:rsidRPr="005C6301">
              <w:t>)</w:t>
            </w:r>
            <w:r w:rsidR="005C6301" w:rsidRPr="005C6301">
              <w:t>.</w:t>
            </w:r>
          </w:p>
          <w:p w:rsidR="00C152AE" w:rsidRPr="005C6301" w:rsidRDefault="00C152AE" w:rsidP="005C6301">
            <w:pPr>
              <w:ind w:firstLine="459"/>
              <w:jc w:val="both"/>
            </w:pPr>
            <w:r w:rsidRPr="005C6301">
              <w:t xml:space="preserve">Результаты </w:t>
            </w:r>
            <w:proofErr w:type="gramStart"/>
            <w:r w:rsidRPr="005C6301">
              <w:t>обучения по школе</w:t>
            </w:r>
            <w:proofErr w:type="gramEnd"/>
            <w:r w:rsidRPr="005C6301">
              <w:t>:</w:t>
            </w:r>
            <w:r w:rsidR="005C6301" w:rsidRPr="005C6301">
              <w:t xml:space="preserve"> качество знаний составляет  6</w:t>
            </w:r>
            <w:r w:rsidR="00B30F33" w:rsidRPr="005C6301">
              <w:t>3</w:t>
            </w:r>
            <w:r w:rsidRPr="005C6301">
              <w:t>%;</w:t>
            </w:r>
          </w:p>
          <w:p w:rsidR="00C152AE" w:rsidRPr="005C6301" w:rsidRDefault="00C152AE" w:rsidP="00410276">
            <w:pPr>
              <w:ind w:firstLine="459"/>
            </w:pPr>
            <w:r w:rsidRPr="005C6301">
              <w:t>успеваемость 100%.</w:t>
            </w:r>
          </w:p>
          <w:p w:rsidR="00BC7F7C" w:rsidRPr="009F0782" w:rsidRDefault="00410276" w:rsidP="00410276">
            <w:pPr>
              <w:pStyle w:val="ac"/>
              <w:tabs>
                <w:tab w:val="left" w:pos="1487"/>
                <w:tab w:val="left" w:pos="6940"/>
              </w:tabs>
              <w:ind w:firstLine="459"/>
              <w:rPr>
                <w:b/>
                <w:color w:val="C00000"/>
                <w:u w:val="single"/>
              </w:rPr>
            </w:pPr>
            <w:r>
              <w:t xml:space="preserve">Количество обучающихся, имеющих по результатам промежуточной аттестации отметки «5» по всем предметам учебного плана на уровне начального общего образования уменьшилось, на уровне основного общего и среднего общего образования – увеличилось; показатель по гимназии в целом остается стабильным - </w:t>
            </w:r>
            <w:r w:rsidR="005C6301">
              <w:t>14</w:t>
            </w:r>
            <w:r>
              <w:t xml:space="preserve"> %</w:t>
            </w:r>
          </w:p>
          <w:p w:rsidR="006F1162" w:rsidRDefault="006F1162" w:rsidP="00B30F33">
            <w:pPr>
              <w:pStyle w:val="ac"/>
              <w:tabs>
                <w:tab w:val="left" w:pos="1487"/>
                <w:tab w:val="left" w:pos="6940"/>
              </w:tabs>
              <w:ind w:firstLine="459"/>
              <w:rPr>
                <w:b/>
                <w:u w:val="single"/>
              </w:rPr>
            </w:pPr>
          </w:p>
          <w:p w:rsidR="00B30F33" w:rsidRPr="00A129DC" w:rsidRDefault="00B30F33" w:rsidP="005C7FE1">
            <w:pPr>
              <w:pStyle w:val="ac"/>
              <w:tabs>
                <w:tab w:val="left" w:pos="1487"/>
                <w:tab w:val="left" w:pos="6940"/>
              </w:tabs>
              <w:ind w:firstLine="459"/>
              <w:jc w:val="center"/>
              <w:rPr>
                <w:u w:val="single"/>
              </w:rPr>
            </w:pPr>
            <w:r w:rsidRPr="00A129DC">
              <w:rPr>
                <w:b/>
                <w:u w:val="single"/>
              </w:rPr>
              <w:t>Начальное общее образование</w:t>
            </w:r>
          </w:p>
          <w:p w:rsidR="00FB5ED0" w:rsidRPr="009F0782" w:rsidRDefault="00B30F33" w:rsidP="00A129DC">
            <w:pPr>
              <w:pStyle w:val="ac"/>
              <w:tabs>
                <w:tab w:val="left" w:pos="1487"/>
                <w:tab w:val="left" w:pos="6940"/>
              </w:tabs>
              <w:ind w:firstLine="459"/>
              <w:rPr>
                <w:color w:val="C00000"/>
              </w:rPr>
            </w:pPr>
            <w:r w:rsidRPr="00A129DC">
              <w:rPr>
                <w:lang w:bidi="he-IL"/>
              </w:rPr>
              <w:t xml:space="preserve">В начальной школе </w:t>
            </w:r>
            <w:r w:rsidR="00A129DC">
              <w:rPr>
                <w:lang w:bidi="he-IL"/>
              </w:rPr>
              <w:t>используется УМК «Перспектива»</w:t>
            </w:r>
            <w:r w:rsidR="00410276">
              <w:rPr>
                <w:lang w:bidi="he-IL"/>
              </w:rPr>
              <w:t>.</w:t>
            </w:r>
          </w:p>
          <w:p w:rsidR="00B30F33" w:rsidRPr="00A129DC" w:rsidRDefault="00B30F33" w:rsidP="00B30F33">
            <w:pPr>
              <w:ind w:firstLine="459"/>
              <w:jc w:val="both"/>
            </w:pPr>
            <w:r w:rsidRPr="00A129DC">
              <w:t>Курсы повышение квалификации по ФГОС НОО прошли все учителя начальных классов.</w:t>
            </w:r>
          </w:p>
          <w:p w:rsidR="00B30F33" w:rsidRPr="00A129DC" w:rsidRDefault="00B30F33" w:rsidP="00B30F33">
            <w:pPr>
              <w:ind w:firstLine="459"/>
              <w:jc w:val="both"/>
            </w:pPr>
            <w:r w:rsidRPr="009F0782">
              <w:rPr>
                <w:color w:val="C00000"/>
              </w:rPr>
              <w:t xml:space="preserve">    </w:t>
            </w:r>
            <w:r w:rsidRPr="00A129DC">
              <w:t xml:space="preserve">В течение учебного года создавались оптимальные условия для укрепления здоровья, психического и интеллектуального развития учащихся. Проводилась работа </w:t>
            </w:r>
            <w:r w:rsidR="00FB5ED0" w:rsidRPr="00A129DC">
              <w:t>на основе</w:t>
            </w:r>
            <w:r w:rsidRPr="00A129DC">
              <w:t xml:space="preserve"> </w:t>
            </w:r>
            <w:proofErr w:type="spellStart"/>
            <w:r w:rsidRPr="00A129DC">
              <w:t>здоровьесберегающи</w:t>
            </w:r>
            <w:r w:rsidR="00FB5ED0" w:rsidRPr="00A129DC">
              <w:t>х</w:t>
            </w:r>
            <w:proofErr w:type="spellEnd"/>
            <w:r w:rsidRPr="00A129DC">
              <w:t xml:space="preserve"> технологи</w:t>
            </w:r>
            <w:r w:rsidR="00FB5ED0" w:rsidRPr="00A129DC">
              <w:t>й</w:t>
            </w:r>
            <w:r w:rsidRPr="00A129DC">
              <w:t xml:space="preserve">. Большое значение придавалось  режиму работы (адаптационный период и дополнительные каникулы в 1 классах),  расписанию занятий, соблюдению санитарно-гигиенических норм, гигиеническим требованиям к состоянию учебной мебели в соответствии с возрастным уровнем. Учебная нагрузка не превышала допустимой нормы. </w:t>
            </w:r>
          </w:p>
          <w:p w:rsidR="00B30F33" w:rsidRPr="00A129DC" w:rsidRDefault="00B30F33" w:rsidP="00B30F33">
            <w:pPr>
              <w:ind w:firstLine="459"/>
              <w:jc w:val="both"/>
            </w:pPr>
            <w:r w:rsidRPr="00A129DC">
              <w:t>В школе проводились мероприятия, направленные на сохранение и укрепление здоровья:</w:t>
            </w:r>
          </w:p>
          <w:p w:rsidR="00FB5ED0" w:rsidRPr="00410276" w:rsidRDefault="00B30F33" w:rsidP="00666AC3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276">
              <w:rPr>
                <w:rFonts w:ascii="Times New Roman" w:hAnsi="Times New Roman"/>
                <w:sz w:val="24"/>
                <w:szCs w:val="24"/>
              </w:rPr>
              <w:t>осуществлялась психолог</w:t>
            </w:r>
            <w:r w:rsidR="00410276">
              <w:rPr>
                <w:rFonts w:ascii="Times New Roman" w:hAnsi="Times New Roman"/>
                <w:sz w:val="24"/>
                <w:szCs w:val="24"/>
              </w:rPr>
              <w:t xml:space="preserve">о-педагогическая </w:t>
            </w:r>
            <w:r w:rsidRPr="00410276">
              <w:rPr>
                <w:rFonts w:ascii="Times New Roman" w:hAnsi="Times New Roman"/>
                <w:sz w:val="24"/>
                <w:szCs w:val="24"/>
              </w:rPr>
              <w:t xml:space="preserve">диагностика и помощь </w:t>
            </w:r>
            <w:r w:rsidR="00410276" w:rsidRPr="00410276">
              <w:rPr>
                <w:rFonts w:ascii="Times New Roman" w:hAnsi="Times New Roman"/>
                <w:sz w:val="24"/>
                <w:szCs w:val="24"/>
              </w:rPr>
              <w:t>детям</w:t>
            </w:r>
            <w:r w:rsidR="00410276">
              <w:rPr>
                <w:rFonts w:ascii="Times New Roman" w:hAnsi="Times New Roman"/>
                <w:sz w:val="24"/>
                <w:szCs w:val="24"/>
              </w:rPr>
              <w:t>, испытывающим затруднения в освоении образовательных программ;</w:t>
            </w:r>
          </w:p>
          <w:p w:rsidR="00B30F33" w:rsidRPr="00410276" w:rsidRDefault="00B30F33" w:rsidP="00666AC3">
            <w:pPr>
              <w:numPr>
                <w:ilvl w:val="0"/>
                <w:numId w:val="33"/>
              </w:numPr>
              <w:ind w:left="714" w:hanging="357"/>
              <w:jc w:val="both"/>
            </w:pPr>
            <w:r w:rsidRPr="00410276">
              <w:t>на дополнительных занятиях учителями оказывалась педагогическая поддержка и коррекционная работа;</w:t>
            </w:r>
          </w:p>
          <w:p w:rsidR="00B30F33" w:rsidRPr="00410276" w:rsidRDefault="00B30F33" w:rsidP="00666AC3">
            <w:pPr>
              <w:numPr>
                <w:ilvl w:val="0"/>
                <w:numId w:val="33"/>
              </w:numPr>
              <w:ind w:left="714" w:hanging="357"/>
              <w:jc w:val="both"/>
            </w:pPr>
            <w:r w:rsidRPr="00410276">
              <w:t>на уроках проводились физкультминутки, гимнастика для глаз, использовались разные формы обучения для снятия утомления;</w:t>
            </w:r>
          </w:p>
          <w:p w:rsidR="00B30F33" w:rsidRPr="00410276" w:rsidRDefault="00B30F33" w:rsidP="00666AC3">
            <w:pPr>
              <w:numPr>
                <w:ilvl w:val="0"/>
                <w:numId w:val="33"/>
              </w:numPr>
              <w:ind w:left="714" w:hanging="357"/>
              <w:jc w:val="both"/>
            </w:pPr>
            <w:r w:rsidRPr="00410276">
              <w:t>на классных часах проводились профилактические беседы по предупреждению простудных заболеваний (октябрь, март)</w:t>
            </w:r>
            <w:r w:rsidR="00427404">
              <w:t>.</w:t>
            </w:r>
          </w:p>
          <w:p w:rsidR="00B30F33" w:rsidRPr="00A129DC" w:rsidRDefault="00B30F33" w:rsidP="00B30F33">
            <w:pPr>
              <w:ind w:firstLine="459"/>
              <w:jc w:val="both"/>
            </w:pPr>
            <w:r w:rsidRPr="00A129DC">
              <w:t xml:space="preserve">Важным фактором в </w:t>
            </w:r>
            <w:r w:rsidR="00FB5ED0" w:rsidRPr="00A129DC">
              <w:t>образовательной деятельности</w:t>
            </w:r>
            <w:r w:rsidRPr="00A129DC">
              <w:t xml:space="preserve"> остается сохранение и укрепление здоровья </w:t>
            </w:r>
            <w:proofErr w:type="gramStart"/>
            <w:r w:rsidRPr="00A129DC">
              <w:t>обучающихся</w:t>
            </w:r>
            <w:proofErr w:type="gramEnd"/>
            <w:r w:rsidRPr="00A129DC">
              <w:t xml:space="preserve"> при поступлении в школу и при переходе </w:t>
            </w:r>
            <w:r w:rsidR="00FB5ED0" w:rsidRPr="00A129DC">
              <w:t>на следующий уровень образования</w:t>
            </w:r>
            <w:r w:rsidRPr="00A129DC">
              <w:t>.</w:t>
            </w:r>
          </w:p>
          <w:p w:rsidR="00B30F33" w:rsidRPr="00A129DC" w:rsidRDefault="00B30F33" w:rsidP="00B30F33">
            <w:pPr>
              <w:ind w:firstLine="459"/>
              <w:jc w:val="both"/>
            </w:pPr>
            <w:r w:rsidRPr="00A129DC">
              <w:t>Задача по обеспечению качественного образования выполнена.</w:t>
            </w:r>
          </w:p>
          <w:p w:rsidR="00B30F33" w:rsidRPr="009F0782" w:rsidRDefault="00B30F33" w:rsidP="00B30F33">
            <w:pPr>
              <w:ind w:firstLine="459"/>
              <w:jc w:val="both"/>
              <w:rPr>
                <w:color w:val="C00000"/>
              </w:rPr>
            </w:pPr>
            <w:r w:rsidRPr="00476709">
              <w:t xml:space="preserve"> </w:t>
            </w:r>
            <w:proofErr w:type="gramStart"/>
            <w:r w:rsidR="00FB5ED0" w:rsidRPr="00476709">
              <w:t>Обучающиеся</w:t>
            </w:r>
            <w:proofErr w:type="gramEnd"/>
            <w:r w:rsidR="00FB5ED0" w:rsidRPr="00476709">
              <w:t xml:space="preserve"> н</w:t>
            </w:r>
            <w:r w:rsidRPr="00476709">
              <w:t>ачальны</w:t>
            </w:r>
            <w:r w:rsidR="00FB5ED0" w:rsidRPr="00476709">
              <w:t>х</w:t>
            </w:r>
            <w:r w:rsidRPr="00476709">
              <w:t xml:space="preserve"> класс</w:t>
            </w:r>
            <w:r w:rsidR="00FB5ED0" w:rsidRPr="00476709">
              <w:t>ов</w:t>
            </w:r>
            <w:r w:rsidRPr="00476709">
              <w:t xml:space="preserve"> завершили учебный год с успеваемостью 100 %, качеством знаний 7</w:t>
            </w:r>
            <w:r w:rsidR="00476709" w:rsidRPr="00476709">
              <w:t>4</w:t>
            </w:r>
            <w:r w:rsidRPr="00476709">
              <w:t>%, что выше по сравнению с прошлым учебным годом на 3%, с началом 201</w:t>
            </w:r>
            <w:r w:rsidR="00476709" w:rsidRPr="00476709">
              <w:t>6</w:t>
            </w:r>
            <w:r w:rsidRPr="00476709">
              <w:t>-201</w:t>
            </w:r>
            <w:r w:rsidR="00476709" w:rsidRPr="00476709">
              <w:t>7</w:t>
            </w:r>
            <w:r w:rsidRPr="00476709">
              <w:t xml:space="preserve"> учебного года на 4%.</w:t>
            </w:r>
          </w:p>
          <w:p w:rsidR="00B30F33" w:rsidRPr="009F0782" w:rsidRDefault="00B30F33" w:rsidP="00B30F33">
            <w:pPr>
              <w:ind w:firstLine="459"/>
              <w:jc w:val="both"/>
              <w:rPr>
                <w:color w:val="C00000"/>
              </w:rPr>
            </w:pPr>
            <w:r w:rsidRPr="009F0782">
              <w:rPr>
                <w:color w:val="C00000"/>
              </w:rPr>
              <w:t xml:space="preserve"> </w:t>
            </w:r>
          </w:p>
          <w:p w:rsidR="00B30F33" w:rsidRPr="009F0782" w:rsidRDefault="00B30F33" w:rsidP="00B30F33">
            <w:pPr>
              <w:ind w:firstLine="459"/>
              <w:jc w:val="both"/>
              <w:rPr>
                <w:color w:val="C00000"/>
              </w:rPr>
            </w:pPr>
            <w:r w:rsidRPr="009F0782">
              <w:rPr>
                <w:noProof/>
                <w:color w:val="C00000"/>
              </w:rPr>
              <w:lastRenderedPageBreak/>
              <w:drawing>
                <wp:inline distT="0" distB="0" distL="0" distR="0">
                  <wp:extent cx="4991100" cy="2876550"/>
                  <wp:effectExtent l="19050" t="0" r="19050" b="0"/>
                  <wp:docPr id="3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B30F33" w:rsidRPr="009F0782" w:rsidRDefault="00B30F33" w:rsidP="00B30F33">
            <w:pPr>
              <w:pStyle w:val="af"/>
              <w:ind w:firstLine="708"/>
              <w:rPr>
                <w:color w:val="C00000"/>
                <w:sz w:val="24"/>
                <w:szCs w:val="24"/>
              </w:rPr>
            </w:pPr>
          </w:p>
          <w:p w:rsidR="00B30F33" w:rsidRPr="004D1253" w:rsidRDefault="00B30F33" w:rsidP="00B30F33">
            <w:pPr>
              <w:pStyle w:val="af"/>
              <w:spacing w:line="276" w:lineRule="auto"/>
              <w:ind w:firstLine="708"/>
              <w:rPr>
                <w:sz w:val="24"/>
                <w:szCs w:val="24"/>
              </w:rPr>
            </w:pPr>
            <w:r w:rsidRPr="004D1253">
              <w:rPr>
                <w:sz w:val="24"/>
                <w:szCs w:val="24"/>
              </w:rPr>
              <w:t>Качественные показатели обучающихся</w:t>
            </w:r>
            <w:r w:rsidR="004D1253" w:rsidRPr="004D1253">
              <w:rPr>
                <w:sz w:val="24"/>
                <w:szCs w:val="24"/>
              </w:rPr>
              <w:t xml:space="preserve"> 2-го класса  на конец года  83</w:t>
            </w:r>
            <w:r w:rsidRPr="004D1253">
              <w:rPr>
                <w:sz w:val="24"/>
                <w:szCs w:val="24"/>
              </w:rPr>
              <w:t xml:space="preserve">%, что </w:t>
            </w:r>
            <w:proofErr w:type="gramStart"/>
            <w:r w:rsidRPr="004D1253">
              <w:rPr>
                <w:sz w:val="24"/>
                <w:szCs w:val="24"/>
              </w:rPr>
              <w:t>выше</w:t>
            </w:r>
            <w:proofErr w:type="gramEnd"/>
            <w:r w:rsidRPr="004D1253">
              <w:rPr>
                <w:sz w:val="24"/>
                <w:szCs w:val="24"/>
              </w:rPr>
              <w:t xml:space="preserve"> чем на начало года  на </w:t>
            </w:r>
            <w:r w:rsidR="004D1253" w:rsidRPr="004D1253">
              <w:rPr>
                <w:sz w:val="24"/>
                <w:szCs w:val="24"/>
              </w:rPr>
              <w:t>3</w:t>
            </w:r>
            <w:r w:rsidRPr="004D1253">
              <w:rPr>
                <w:sz w:val="24"/>
                <w:szCs w:val="24"/>
              </w:rPr>
              <w:t>%,  в 3-</w:t>
            </w:r>
            <w:r w:rsidR="004D1253" w:rsidRPr="004D1253">
              <w:rPr>
                <w:sz w:val="24"/>
                <w:szCs w:val="24"/>
              </w:rPr>
              <w:t>м</w:t>
            </w:r>
            <w:r w:rsidRPr="004D1253">
              <w:rPr>
                <w:sz w:val="24"/>
                <w:szCs w:val="24"/>
              </w:rPr>
              <w:t xml:space="preserve"> класс</w:t>
            </w:r>
            <w:r w:rsidR="004D1253" w:rsidRPr="004D1253">
              <w:rPr>
                <w:sz w:val="24"/>
                <w:szCs w:val="24"/>
              </w:rPr>
              <w:t>е</w:t>
            </w:r>
            <w:r w:rsidRPr="004D1253">
              <w:rPr>
                <w:sz w:val="24"/>
                <w:szCs w:val="24"/>
              </w:rPr>
              <w:t xml:space="preserve">  на конец года </w:t>
            </w:r>
            <w:r w:rsidR="004D1253" w:rsidRPr="004D1253">
              <w:rPr>
                <w:sz w:val="24"/>
                <w:szCs w:val="24"/>
              </w:rPr>
              <w:t>87</w:t>
            </w:r>
            <w:r w:rsidRPr="004D1253">
              <w:rPr>
                <w:sz w:val="24"/>
                <w:szCs w:val="24"/>
              </w:rPr>
              <w:t xml:space="preserve">%, это выше чем на начало года  на </w:t>
            </w:r>
            <w:r w:rsidR="004D1253" w:rsidRPr="004D1253">
              <w:rPr>
                <w:sz w:val="24"/>
                <w:szCs w:val="24"/>
              </w:rPr>
              <w:t>9</w:t>
            </w:r>
            <w:r w:rsidRPr="004D1253">
              <w:rPr>
                <w:sz w:val="24"/>
                <w:szCs w:val="24"/>
              </w:rPr>
              <w:t>% ,  в 4-</w:t>
            </w:r>
            <w:r w:rsidR="004D1253" w:rsidRPr="004D1253">
              <w:rPr>
                <w:sz w:val="24"/>
                <w:szCs w:val="24"/>
              </w:rPr>
              <w:t>м</w:t>
            </w:r>
            <w:r w:rsidRPr="004D1253">
              <w:rPr>
                <w:sz w:val="24"/>
                <w:szCs w:val="24"/>
              </w:rPr>
              <w:t xml:space="preserve"> класс</w:t>
            </w:r>
            <w:r w:rsidR="004D1253" w:rsidRPr="004D1253">
              <w:rPr>
                <w:sz w:val="24"/>
                <w:szCs w:val="24"/>
              </w:rPr>
              <w:t>е</w:t>
            </w:r>
            <w:r w:rsidRPr="004D1253">
              <w:rPr>
                <w:sz w:val="24"/>
                <w:szCs w:val="24"/>
              </w:rPr>
              <w:t xml:space="preserve">  на конец года – </w:t>
            </w:r>
            <w:r w:rsidR="004D1253" w:rsidRPr="004D1253">
              <w:rPr>
                <w:sz w:val="24"/>
                <w:szCs w:val="24"/>
              </w:rPr>
              <w:t>50</w:t>
            </w:r>
            <w:r w:rsidRPr="004D1253">
              <w:rPr>
                <w:sz w:val="24"/>
                <w:szCs w:val="24"/>
              </w:rPr>
              <w:t xml:space="preserve">%, что </w:t>
            </w:r>
            <w:r w:rsidR="004D1253" w:rsidRPr="004D1253">
              <w:rPr>
                <w:sz w:val="24"/>
                <w:szCs w:val="24"/>
              </w:rPr>
              <w:t>выше</w:t>
            </w:r>
            <w:r w:rsidRPr="004D1253">
              <w:rPr>
                <w:sz w:val="24"/>
                <w:szCs w:val="24"/>
              </w:rPr>
              <w:t xml:space="preserve">  на </w:t>
            </w:r>
            <w:r w:rsidR="004D1253" w:rsidRPr="004D1253">
              <w:rPr>
                <w:sz w:val="24"/>
                <w:szCs w:val="24"/>
              </w:rPr>
              <w:t>10</w:t>
            </w:r>
            <w:r w:rsidRPr="004D1253">
              <w:rPr>
                <w:sz w:val="24"/>
                <w:szCs w:val="24"/>
              </w:rPr>
              <w:t xml:space="preserve">% , чем на начало года. Максимальный процент качественной </w:t>
            </w:r>
            <w:proofErr w:type="gramStart"/>
            <w:r w:rsidRPr="004D1253">
              <w:rPr>
                <w:sz w:val="24"/>
                <w:szCs w:val="24"/>
              </w:rPr>
              <w:t>успеваемости</w:t>
            </w:r>
            <w:proofErr w:type="gramEnd"/>
            <w:r w:rsidRPr="004D1253">
              <w:rPr>
                <w:sz w:val="24"/>
                <w:szCs w:val="24"/>
              </w:rPr>
              <w:t xml:space="preserve">  на конец года достигнут в </w:t>
            </w:r>
            <w:r w:rsidR="004D1253" w:rsidRPr="004D1253">
              <w:rPr>
                <w:sz w:val="24"/>
                <w:szCs w:val="24"/>
              </w:rPr>
              <w:t>3-м</w:t>
            </w:r>
            <w:r w:rsidRPr="004D1253">
              <w:rPr>
                <w:sz w:val="24"/>
                <w:szCs w:val="24"/>
              </w:rPr>
              <w:t xml:space="preserve"> класс</w:t>
            </w:r>
            <w:r w:rsidR="004D1253" w:rsidRPr="004D1253">
              <w:rPr>
                <w:sz w:val="24"/>
                <w:szCs w:val="24"/>
              </w:rPr>
              <w:t xml:space="preserve">е - </w:t>
            </w:r>
            <w:r w:rsidRPr="004D1253">
              <w:rPr>
                <w:sz w:val="24"/>
                <w:szCs w:val="24"/>
              </w:rPr>
              <w:t>8</w:t>
            </w:r>
            <w:r w:rsidR="004D1253" w:rsidRPr="004D1253">
              <w:rPr>
                <w:sz w:val="24"/>
                <w:szCs w:val="24"/>
              </w:rPr>
              <w:t>7</w:t>
            </w:r>
            <w:r w:rsidRPr="004D1253">
              <w:rPr>
                <w:sz w:val="24"/>
                <w:szCs w:val="24"/>
              </w:rPr>
              <w:t xml:space="preserve">%. Качественные показатели успеваемости ниже, чем в других классах, у обучающихся </w:t>
            </w:r>
            <w:r w:rsidR="004D1253" w:rsidRPr="004D1253">
              <w:rPr>
                <w:sz w:val="24"/>
                <w:szCs w:val="24"/>
              </w:rPr>
              <w:t xml:space="preserve"> 4-го класса </w:t>
            </w:r>
            <w:r w:rsidRPr="004D1253">
              <w:rPr>
                <w:sz w:val="24"/>
                <w:szCs w:val="24"/>
              </w:rPr>
              <w:t>(50%).</w:t>
            </w:r>
          </w:p>
          <w:p w:rsidR="00B30F33" w:rsidRPr="004D1253" w:rsidRDefault="00B30F33" w:rsidP="00B30F33">
            <w:pPr>
              <w:pStyle w:val="af"/>
              <w:spacing w:line="276" w:lineRule="auto"/>
              <w:ind w:firstLine="708"/>
              <w:rPr>
                <w:sz w:val="24"/>
                <w:szCs w:val="24"/>
              </w:rPr>
            </w:pPr>
            <w:proofErr w:type="gramStart"/>
            <w:r w:rsidRPr="004D1253">
              <w:rPr>
                <w:sz w:val="24"/>
                <w:szCs w:val="24"/>
              </w:rPr>
              <w:t xml:space="preserve">Наблюдается положительная динамика качественных результатов образования  в сравнении с началом учебного года  у обучающихся  </w:t>
            </w:r>
            <w:r w:rsidR="004D1253" w:rsidRPr="004D1253">
              <w:rPr>
                <w:sz w:val="24"/>
                <w:szCs w:val="24"/>
              </w:rPr>
              <w:t>всей начальной школы (при 100% успеваемости).</w:t>
            </w:r>
            <w:proofErr w:type="gramEnd"/>
          </w:p>
          <w:p w:rsidR="00B30F33" w:rsidRPr="009F0782" w:rsidRDefault="00B30F33" w:rsidP="00B30F33">
            <w:pPr>
              <w:ind w:left="-567" w:right="-1" w:firstLine="360"/>
              <w:jc w:val="both"/>
              <w:rPr>
                <w:color w:val="C00000"/>
                <w:sz w:val="28"/>
                <w:szCs w:val="28"/>
              </w:rPr>
            </w:pPr>
          </w:p>
          <w:p w:rsidR="00427404" w:rsidRDefault="00427404" w:rsidP="00427404">
            <w:pPr>
              <w:ind w:firstLine="317"/>
              <w:jc w:val="both"/>
            </w:pPr>
            <w:r>
              <w:t>На основании п</w:t>
            </w:r>
            <w:r w:rsidRPr="00427404">
              <w:t>риказ</w:t>
            </w:r>
            <w:r>
              <w:t>а</w:t>
            </w:r>
            <w:r w:rsidRPr="00427404">
              <w:t xml:space="preserve"> Министерства образования и науки Российской Федерации (</w:t>
            </w:r>
            <w:proofErr w:type="spellStart"/>
            <w:r w:rsidRPr="00427404">
              <w:t>Минобрнауки</w:t>
            </w:r>
            <w:proofErr w:type="spellEnd"/>
            <w:r w:rsidRPr="00427404">
              <w:t xml:space="preserve"> России) от 27.01.2017 №69 «О проведении мониторинга качества образования»</w:t>
            </w:r>
            <w:r>
              <w:t xml:space="preserve"> обучающиеся 4 класса приняли участие во Всероссийских проверочных работах по математике, русскому языку и окружающему миру.</w:t>
            </w:r>
          </w:p>
          <w:p w:rsidR="005C7FE1" w:rsidRDefault="005C7FE1" w:rsidP="00427404">
            <w:pPr>
              <w:ind w:firstLine="317"/>
              <w:jc w:val="both"/>
            </w:pPr>
          </w:p>
          <w:p w:rsidR="005C7FE1" w:rsidRPr="005C7FE1" w:rsidRDefault="005C7FE1" w:rsidP="005C7FE1">
            <w:pPr>
              <w:ind w:firstLine="317"/>
              <w:jc w:val="center"/>
              <w:rPr>
                <w:b/>
                <w:u w:val="single"/>
              </w:rPr>
            </w:pPr>
            <w:r w:rsidRPr="005C7FE1">
              <w:rPr>
                <w:b/>
                <w:u w:val="single"/>
              </w:rPr>
              <w:t>Результаты Всероссийской проверочной работы в 4 классе</w:t>
            </w:r>
          </w:p>
          <w:p w:rsidR="005C7FE1" w:rsidRPr="005C7FE1" w:rsidRDefault="005C7FE1" w:rsidP="005C7FE1">
            <w:pPr>
              <w:ind w:firstLine="317"/>
              <w:jc w:val="center"/>
              <w:rPr>
                <w:b/>
              </w:rPr>
            </w:pPr>
          </w:p>
          <w:p w:rsidR="008D6A40" w:rsidRPr="008D6A40" w:rsidRDefault="008D6A40" w:rsidP="008D6A40">
            <w:pPr>
              <w:ind w:firstLine="459"/>
              <w:rPr>
                <w:b/>
              </w:rPr>
            </w:pPr>
            <w:r w:rsidRPr="008D6A40">
              <w:rPr>
                <w:b/>
              </w:rPr>
              <w:t>Распределение первичных баллов</w:t>
            </w:r>
          </w:p>
          <w:tbl>
            <w:tblPr>
              <w:tblStyle w:val="a4"/>
              <w:tblW w:w="8970" w:type="dxa"/>
              <w:tblLayout w:type="fixed"/>
              <w:tblLook w:val="04A0"/>
            </w:tblPr>
            <w:tblGrid>
              <w:gridCol w:w="1842"/>
              <w:gridCol w:w="851"/>
              <w:gridCol w:w="992"/>
              <w:gridCol w:w="1134"/>
              <w:gridCol w:w="784"/>
              <w:gridCol w:w="1701"/>
              <w:gridCol w:w="1666"/>
            </w:tblGrid>
            <w:tr w:rsidR="008D6A40" w:rsidTr="00373A36">
              <w:trPr>
                <w:cantSplit/>
                <w:trHeight w:val="2040"/>
              </w:trPr>
              <w:tc>
                <w:tcPr>
                  <w:tcW w:w="1842" w:type="dxa"/>
                  <w:textDirection w:val="btLr"/>
                </w:tcPr>
                <w:p w:rsidR="008D6A40" w:rsidRPr="00FF2A10" w:rsidRDefault="008D6A40" w:rsidP="00C6023C">
                  <w:pPr>
                    <w:ind w:left="113" w:right="113"/>
                  </w:pPr>
                  <w:r w:rsidRPr="00FF2A10">
                    <w:t>Предмет</w:t>
                  </w:r>
                </w:p>
              </w:tc>
              <w:tc>
                <w:tcPr>
                  <w:tcW w:w="851" w:type="dxa"/>
                  <w:textDirection w:val="btLr"/>
                </w:tcPr>
                <w:p w:rsidR="008D6A40" w:rsidRPr="00FF2A10" w:rsidRDefault="008D6A40" w:rsidP="00C6023C">
                  <w:pPr>
                    <w:ind w:left="113" w:right="113"/>
                  </w:pPr>
                  <w:r w:rsidRPr="00FF2A10">
                    <w:t>Максимальный первичный балл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8D6A40" w:rsidRPr="00FF2A10" w:rsidRDefault="008D6A40" w:rsidP="00C6023C">
                  <w:pPr>
                    <w:ind w:left="113" w:right="113"/>
                  </w:pPr>
                  <w:r w:rsidRPr="00FF2A10">
                    <w:t>Максимальный балл, набранный учащимися</w:t>
                  </w:r>
                </w:p>
              </w:tc>
              <w:tc>
                <w:tcPr>
                  <w:tcW w:w="1134" w:type="dxa"/>
                  <w:textDirection w:val="btLr"/>
                </w:tcPr>
                <w:p w:rsidR="008D6A40" w:rsidRPr="00FF2A10" w:rsidRDefault="008D6A40" w:rsidP="00C6023C">
                  <w:pPr>
                    <w:ind w:left="113" w:right="113"/>
                  </w:pPr>
                  <w:r w:rsidRPr="00FF2A10">
                    <w:t>Минимальный балл, набранный учащимися</w:t>
                  </w:r>
                </w:p>
              </w:tc>
              <w:tc>
                <w:tcPr>
                  <w:tcW w:w="784" w:type="dxa"/>
                  <w:textDirection w:val="btLr"/>
                </w:tcPr>
                <w:p w:rsidR="008D6A40" w:rsidRPr="00FF2A10" w:rsidRDefault="008D6A40" w:rsidP="00C6023C">
                  <w:pPr>
                    <w:ind w:left="113" w:right="113"/>
                  </w:pPr>
                  <w:r w:rsidRPr="00FF2A10">
                    <w:t>Средний балл</w:t>
                  </w:r>
                </w:p>
              </w:tc>
              <w:tc>
                <w:tcPr>
                  <w:tcW w:w="1701" w:type="dxa"/>
                  <w:textDirection w:val="btLr"/>
                </w:tcPr>
                <w:p w:rsidR="008D6A40" w:rsidRPr="00FF2A10" w:rsidRDefault="008D6A40" w:rsidP="00C6023C">
                  <w:pPr>
                    <w:ind w:left="113" w:right="113"/>
                  </w:pPr>
                  <w:r>
                    <w:t>% учащихся, набравших баллы выше среднего балла по классу</w:t>
                  </w:r>
                </w:p>
              </w:tc>
              <w:tc>
                <w:tcPr>
                  <w:tcW w:w="1666" w:type="dxa"/>
                  <w:textDirection w:val="btLr"/>
                </w:tcPr>
                <w:p w:rsidR="008D6A40" w:rsidRPr="00FF2A10" w:rsidRDefault="008D6A40" w:rsidP="00C6023C">
                  <w:pPr>
                    <w:ind w:left="113" w:right="113"/>
                  </w:pPr>
                  <w:r>
                    <w:t>% учащихся, набравших баллы ниже среднего балла по классу</w:t>
                  </w:r>
                </w:p>
              </w:tc>
            </w:tr>
            <w:tr w:rsidR="008D6A40" w:rsidTr="00373A36">
              <w:tc>
                <w:tcPr>
                  <w:tcW w:w="1842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Русский язык</w:t>
                  </w:r>
                </w:p>
              </w:tc>
              <w:tc>
                <w:tcPr>
                  <w:tcW w:w="851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992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1134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29</w:t>
                  </w:r>
                </w:p>
              </w:tc>
              <w:tc>
                <w:tcPr>
                  <w:tcW w:w="784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33,0</w:t>
                  </w:r>
                </w:p>
              </w:tc>
              <w:tc>
                <w:tcPr>
                  <w:tcW w:w="1701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50%</w:t>
                  </w:r>
                </w:p>
              </w:tc>
              <w:tc>
                <w:tcPr>
                  <w:tcW w:w="1666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50%</w:t>
                  </w:r>
                </w:p>
              </w:tc>
            </w:tr>
            <w:tr w:rsidR="008D6A40" w:rsidTr="00373A36">
              <w:tc>
                <w:tcPr>
                  <w:tcW w:w="1842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Математика</w:t>
                  </w:r>
                </w:p>
              </w:tc>
              <w:tc>
                <w:tcPr>
                  <w:tcW w:w="851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18</w:t>
                  </w:r>
                </w:p>
              </w:tc>
              <w:tc>
                <w:tcPr>
                  <w:tcW w:w="992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18</w:t>
                  </w:r>
                </w:p>
              </w:tc>
              <w:tc>
                <w:tcPr>
                  <w:tcW w:w="1134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784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15,7</w:t>
                  </w:r>
                </w:p>
              </w:tc>
              <w:tc>
                <w:tcPr>
                  <w:tcW w:w="1701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60%</w:t>
                  </w:r>
                </w:p>
              </w:tc>
              <w:tc>
                <w:tcPr>
                  <w:tcW w:w="1666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40%</w:t>
                  </w:r>
                </w:p>
              </w:tc>
            </w:tr>
            <w:tr w:rsidR="008D6A40" w:rsidTr="00373A36">
              <w:tc>
                <w:tcPr>
                  <w:tcW w:w="1842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Окружающий мир</w:t>
                  </w:r>
                </w:p>
              </w:tc>
              <w:tc>
                <w:tcPr>
                  <w:tcW w:w="851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31</w:t>
                  </w:r>
                </w:p>
              </w:tc>
              <w:tc>
                <w:tcPr>
                  <w:tcW w:w="992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31</w:t>
                  </w:r>
                </w:p>
              </w:tc>
              <w:tc>
                <w:tcPr>
                  <w:tcW w:w="1134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784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23,4</w:t>
                  </w:r>
                </w:p>
              </w:tc>
              <w:tc>
                <w:tcPr>
                  <w:tcW w:w="1701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50%</w:t>
                  </w:r>
                </w:p>
              </w:tc>
              <w:tc>
                <w:tcPr>
                  <w:tcW w:w="1666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50%</w:t>
                  </w:r>
                </w:p>
              </w:tc>
            </w:tr>
          </w:tbl>
          <w:p w:rsidR="008D6A40" w:rsidRDefault="008D6A40" w:rsidP="008D6A40">
            <w:pPr>
              <w:jc w:val="both"/>
              <w:rPr>
                <w:sz w:val="28"/>
                <w:szCs w:val="28"/>
              </w:rPr>
            </w:pPr>
          </w:p>
          <w:p w:rsidR="008D6A40" w:rsidRPr="008D6A40" w:rsidRDefault="008D6A40" w:rsidP="008D6A40">
            <w:pPr>
              <w:ind w:firstLine="459"/>
              <w:jc w:val="both"/>
              <w:rPr>
                <w:b/>
              </w:rPr>
            </w:pPr>
            <w:r w:rsidRPr="008D6A40">
              <w:rPr>
                <w:b/>
              </w:rPr>
              <w:t>Сравнительные данные о выполнении заданий (в сравнении с данными выборки проведения ВПР</w:t>
            </w:r>
            <w:r>
              <w:rPr>
                <w:b/>
              </w:rPr>
              <w:t>: г</w:t>
            </w:r>
            <w:proofErr w:type="gramStart"/>
            <w:r>
              <w:rPr>
                <w:b/>
              </w:rPr>
              <w:t>.Е</w:t>
            </w:r>
            <w:proofErr w:type="gramEnd"/>
            <w:r>
              <w:rPr>
                <w:b/>
              </w:rPr>
              <w:t>катеринбург, Свердловская область, вся выборка по РФ</w:t>
            </w:r>
            <w:r w:rsidRPr="008D6A40">
              <w:rPr>
                <w:b/>
              </w:rPr>
              <w:t>)</w:t>
            </w:r>
          </w:p>
          <w:tbl>
            <w:tblPr>
              <w:tblStyle w:val="a4"/>
              <w:tblW w:w="8930" w:type="dxa"/>
              <w:tblLayout w:type="fixed"/>
              <w:tblLook w:val="04A0"/>
            </w:tblPr>
            <w:tblGrid>
              <w:gridCol w:w="2268"/>
              <w:gridCol w:w="2220"/>
              <w:gridCol w:w="2221"/>
              <w:gridCol w:w="2221"/>
            </w:tblGrid>
            <w:tr w:rsidR="008D6A40" w:rsidTr="00373A36">
              <w:trPr>
                <w:cantSplit/>
                <w:trHeight w:val="1833"/>
              </w:trPr>
              <w:tc>
                <w:tcPr>
                  <w:tcW w:w="2268" w:type="dxa"/>
                </w:tcPr>
                <w:p w:rsidR="008D6A40" w:rsidRPr="00FF2A10" w:rsidRDefault="008D6A40" w:rsidP="00C6023C">
                  <w:r w:rsidRPr="00FF2A10">
                    <w:lastRenderedPageBreak/>
                    <w:t>Предмет</w:t>
                  </w:r>
                </w:p>
              </w:tc>
              <w:tc>
                <w:tcPr>
                  <w:tcW w:w="2220" w:type="dxa"/>
                </w:tcPr>
                <w:p w:rsidR="008D6A40" w:rsidRDefault="008D6A40" w:rsidP="00C6023C">
                  <w:pPr>
                    <w:jc w:val="center"/>
                  </w:pPr>
                  <w:r>
                    <w:t>Результаты выше данных выборки</w:t>
                  </w:r>
                </w:p>
                <w:p w:rsidR="008D6A40" w:rsidRPr="00FF2A10" w:rsidRDefault="008D6A40" w:rsidP="00C6023C">
                  <w:pPr>
                    <w:jc w:val="center"/>
                  </w:pPr>
                  <w:r>
                    <w:t>(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% </w:t>
                  </w:r>
                  <w:proofErr w:type="gramStart"/>
                  <w:r>
                    <w:t>от</w:t>
                  </w:r>
                  <w:proofErr w:type="gramEnd"/>
                  <w:r>
                    <w:t xml:space="preserve"> общего количества заданий)</w:t>
                  </w:r>
                </w:p>
              </w:tc>
              <w:tc>
                <w:tcPr>
                  <w:tcW w:w="2221" w:type="dxa"/>
                </w:tcPr>
                <w:p w:rsidR="008D6A40" w:rsidRDefault="008D6A40" w:rsidP="00C6023C">
                  <w:pPr>
                    <w:jc w:val="center"/>
                  </w:pPr>
                  <w:r w:rsidRPr="00281693">
                    <w:t xml:space="preserve">Результаты </w:t>
                  </w:r>
                  <w:r>
                    <w:t xml:space="preserve">на одном уровне с </w:t>
                  </w:r>
                  <w:r w:rsidRPr="00281693">
                    <w:t xml:space="preserve"> данны</w:t>
                  </w:r>
                  <w:r>
                    <w:t>ми</w:t>
                  </w:r>
                  <w:r w:rsidRPr="00281693">
                    <w:t xml:space="preserve"> выборки (</w:t>
                  </w:r>
                  <w:proofErr w:type="gramStart"/>
                  <w:r w:rsidRPr="00281693">
                    <w:t>в</w:t>
                  </w:r>
                  <w:proofErr w:type="gramEnd"/>
                  <w:r w:rsidRPr="00281693">
                    <w:t xml:space="preserve"> % </w:t>
                  </w:r>
                  <w:proofErr w:type="gramStart"/>
                  <w:r w:rsidRPr="00281693">
                    <w:t>от</w:t>
                  </w:r>
                  <w:proofErr w:type="gramEnd"/>
                  <w:r w:rsidRPr="00281693">
                    <w:t xml:space="preserve"> общего количества заданий)</w:t>
                  </w:r>
                </w:p>
              </w:tc>
              <w:tc>
                <w:tcPr>
                  <w:tcW w:w="2221" w:type="dxa"/>
                </w:tcPr>
                <w:p w:rsidR="008D6A40" w:rsidRDefault="008D6A40" w:rsidP="00C6023C">
                  <w:pPr>
                    <w:jc w:val="center"/>
                  </w:pPr>
                  <w:r w:rsidRPr="00281693">
                    <w:t xml:space="preserve">Результаты </w:t>
                  </w:r>
                  <w:r>
                    <w:t>ниже</w:t>
                  </w:r>
                  <w:r w:rsidRPr="00281693">
                    <w:t xml:space="preserve"> данных выборки</w:t>
                  </w:r>
                </w:p>
                <w:p w:rsidR="008D6A40" w:rsidRDefault="008D6A40" w:rsidP="00C6023C">
                  <w:pPr>
                    <w:jc w:val="center"/>
                  </w:pPr>
                  <w:r w:rsidRPr="00281693">
                    <w:t>(</w:t>
                  </w:r>
                  <w:proofErr w:type="gramStart"/>
                  <w:r w:rsidRPr="00281693">
                    <w:t>в</w:t>
                  </w:r>
                  <w:proofErr w:type="gramEnd"/>
                  <w:r w:rsidRPr="00281693">
                    <w:t xml:space="preserve"> % </w:t>
                  </w:r>
                  <w:proofErr w:type="gramStart"/>
                  <w:r w:rsidRPr="00281693">
                    <w:t>от</w:t>
                  </w:r>
                  <w:proofErr w:type="gramEnd"/>
                  <w:r w:rsidRPr="00281693">
                    <w:t xml:space="preserve"> общего количества заданий)</w:t>
                  </w:r>
                </w:p>
              </w:tc>
            </w:tr>
            <w:tr w:rsidR="008D6A40" w:rsidTr="00373A36">
              <w:tc>
                <w:tcPr>
                  <w:tcW w:w="2268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Русский язык</w:t>
                  </w:r>
                </w:p>
              </w:tc>
              <w:tc>
                <w:tcPr>
                  <w:tcW w:w="2220" w:type="dxa"/>
                </w:tcPr>
                <w:p w:rsidR="008D6A40" w:rsidRPr="00FF2A10" w:rsidRDefault="008D6A40" w:rsidP="00C6023C">
                  <w:pPr>
                    <w:jc w:val="center"/>
                  </w:pPr>
                  <w:r>
                    <w:t>80%</w:t>
                  </w:r>
                </w:p>
              </w:tc>
              <w:tc>
                <w:tcPr>
                  <w:tcW w:w="2221" w:type="dxa"/>
                </w:tcPr>
                <w:p w:rsidR="008D6A40" w:rsidRPr="00FF2A10" w:rsidRDefault="008D6A40" w:rsidP="00C6023C">
                  <w:pPr>
                    <w:jc w:val="center"/>
                  </w:pPr>
                  <w:r>
                    <w:t>15%</w:t>
                  </w:r>
                </w:p>
              </w:tc>
              <w:tc>
                <w:tcPr>
                  <w:tcW w:w="2221" w:type="dxa"/>
                </w:tcPr>
                <w:p w:rsidR="008D6A40" w:rsidRPr="00FF2A10" w:rsidRDefault="008D6A40" w:rsidP="00C6023C">
                  <w:pPr>
                    <w:jc w:val="center"/>
                  </w:pPr>
                  <w:r>
                    <w:t>5%</w:t>
                  </w:r>
                </w:p>
              </w:tc>
            </w:tr>
            <w:tr w:rsidR="008D6A40" w:rsidTr="00373A36">
              <w:tc>
                <w:tcPr>
                  <w:tcW w:w="2268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Математика</w:t>
                  </w:r>
                </w:p>
              </w:tc>
              <w:tc>
                <w:tcPr>
                  <w:tcW w:w="2220" w:type="dxa"/>
                </w:tcPr>
                <w:p w:rsidR="008D6A40" w:rsidRPr="00FF2A10" w:rsidRDefault="008D6A40" w:rsidP="00C6023C">
                  <w:pPr>
                    <w:jc w:val="center"/>
                  </w:pPr>
                  <w:r>
                    <w:t>86%</w:t>
                  </w:r>
                </w:p>
              </w:tc>
              <w:tc>
                <w:tcPr>
                  <w:tcW w:w="2221" w:type="dxa"/>
                </w:tcPr>
                <w:p w:rsidR="008D6A40" w:rsidRPr="00FF2A10" w:rsidRDefault="008D6A40" w:rsidP="00C6023C">
                  <w:pPr>
                    <w:jc w:val="center"/>
                  </w:pPr>
                  <w:r>
                    <w:t>7%</w:t>
                  </w:r>
                </w:p>
              </w:tc>
              <w:tc>
                <w:tcPr>
                  <w:tcW w:w="2221" w:type="dxa"/>
                </w:tcPr>
                <w:p w:rsidR="008D6A40" w:rsidRPr="00FF2A10" w:rsidRDefault="008D6A40" w:rsidP="00C6023C">
                  <w:pPr>
                    <w:jc w:val="center"/>
                  </w:pPr>
                  <w:r>
                    <w:t>7%</w:t>
                  </w:r>
                </w:p>
              </w:tc>
            </w:tr>
            <w:tr w:rsidR="008D6A40" w:rsidTr="00373A36">
              <w:tc>
                <w:tcPr>
                  <w:tcW w:w="2268" w:type="dxa"/>
                </w:tcPr>
                <w:p w:rsidR="008D6A40" w:rsidRPr="00FF2A10" w:rsidRDefault="008D6A40" w:rsidP="00C6023C">
                  <w:pPr>
                    <w:jc w:val="both"/>
                  </w:pPr>
                  <w:r>
                    <w:t>Окружающий мир</w:t>
                  </w:r>
                </w:p>
              </w:tc>
              <w:tc>
                <w:tcPr>
                  <w:tcW w:w="2220" w:type="dxa"/>
                </w:tcPr>
                <w:p w:rsidR="008D6A40" w:rsidRPr="00FF2A10" w:rsidRDefault="008D6A40" w:rsidP="00C6023C">
                  <w:pPr>
                    <w:jc w:val="center"/>
                  </w:pPr>
                  <w:r>
                    <w:t>81%</w:t>
                  </w:r>
                </w:p>
              </w:tc>
              <w:tc>
                <w:tcPr>
                  <w:tcW w:w="2221" w:type="dxa"/>
                </w:tcPr>
                <w:p w:rsidR="008D6A40" w:rsidRPr="00FF2A10" w:rsidRDefault="008D6A40" w:rsidP="00C6023C">
                  <w:pPr>
                    <w:jc w:val="center"/>
                  </w:pPr>
                  <w:r>
                    <w:t>6%</w:t>
                  </w:r>
                </w:p>
              </w:tc>
              <w:tc>
                <w:tcPr>
                  <w:tcW w:w="2221" w:type="dxa"/>
                </w:tcPr>
                <w:p w:rsidR="008D6A40" w:rsidRPr="00FF2A10" w:rsidRDefault="008D6A40" w:rsidP="00C6023C">
                  <w:pPr>
                    <w:jc w:val="center"/>
                  </w:pPr>
                  <w:r>
                    <w:t>13%</w:t>
                  </w:r>
                </w:p>
              </w:tc>
            </w:tr>
          </w:tbl>
          <w:p w:rsidR="008D6A40" w:rsidRDefault="008D6A40" w:rsidP="008D6A40">
            <w:pPr>
              <w:rPr>
                <w:sz w:val="28"/>
                <w:szCs w:val="28"/>
              </w:rPr>
            </w:pPr>
          </w:p>
          <w:p w:rsidR="008D6A40" w:rsidRPr="008D6A40" w:rsidRDefault="008D6A40" w:rsidP="008D6A40">
            <w:pPr>
              <w:rPr>
                <w:b/>
              </w:rPr>
            </w:pPr>
            <w:r w:rsidRPr="008D6A40">
              <w:rPr>
                <w:b/>
              </w:rPr>
              <w:t>Статистика по отметкам</w:t>
            </w:r>
          </w:p>
          <w:p w:rsidR="00B30F33" w:rsidRPr="009F0782" w:rsidRDefault="00B30F33" w:rsidP="00B30F33">
            <w:pPr>
              <w:jc w:val="both"/>
              <w:rPr>
                <w:color w:val="C00000"/>
              </w:rPr>
            </w:pPr>
            <w:r w:rsidRPr="009F0782">
              <w:rPr>
                <w:noProof/>
                <w:color w:val="C00000"/>
              </w:rPr>
              <w:drawing>
                <wp:inline distT="0" distB="0" distL="0" distR="0">
                  <wp:extent cx="5381625" cy="2762250"/>
                  <wp:effectExtent l="19050" t="0" r="9525" b="0"/>
                  <wp:docPr id="6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  <w:r w:rsidRPr="009F0782">
              <w:rPr>
                <w:color w:val="C00000"/>
              </w:rPr>
              <w:t xml:space="preserve"> </w:t>
            </w:r>
          </w:p>
          <w:p w:rsidR="0005187B" w:rsidRDefault="0005187B" w:rsidP="00B30F33">
            <w:pPr>
              <w:spacing w:line="276" w:lineRule="auto"/>
              <w:jc w:val="both"/>
              <w:rPr>
                <w:color w:val="C00000"/>
              </w:rPr>
            </w:pPr>
          </w:p>
          <w:p w:rsidR="00BE09C1" w:rsidRDefault="00BE09C1" w:rsidP="00BE09C1">
            <w:pPr>
              <w:spacing w:line="276" w:lineRule="auto"/>
              <w:ind w:firstLine="317"/>
              <w:jc w:val="both"/>
            </w:pPr>
            <w:r w:rsidRPr="00BE09C1">
              <w:t xml:space="preserve">Анализируя </w:t>
            </w:r>
            <w:r>
              <w:t>результаты ВПР можно сделать следующие выводы:</w:t>
            </w:r>
          </w:p>
          <w:p w:rsidR="00BE09C1" w:rsidRDefault="00BE09C1" w:rsidP="00666AC3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103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4 класса показали повышенный уровень освоения стандарта по математике;</w:t>
            </w:r>
          </w:p>
          <w:p w:rsidR="00BE09C1" w:rsidRPr="00BE09C1" w:rsidRDefault="00BE09C1" w:rsidP="001551BE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="1032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ВПР соответствуют текущей успеваемости, результатам административных контрольных работ и результатам промежуточной аттестации.</w:t>
            </w:r>
          </w:p>
          <w:p w:rsidR="006B40BD" w:rsidRDefault="006B40BD" w:rsidP="001551BE">
            <w:pPr>
              <w:ind w:firstLine="317"/>
              <w:jc w:val="both"/>
            </w:pPr>
          </w:p>
          <w:p w:rsidR="00B30F33" w:rsidRPr="00BE09C1" w:rsidRDefault="00B30F33" w:rsidP="001551BE">
            <w:pPr>
              <w:ind w:firstLine="317"/>
              <w:jc w:val="both"/>
            </w:pPr>
            <w:r w:rsidRPr="00BE09C1">
              <w:t xml:space="preserve">Для </w:t>
            </w:r>
            <w:proofErr w:type="gramStart"/>
            <w:r w:rsidRPr="00BE09C1">
              <w:t>обучающихся</w:t>
            </w:r>
            <w:proofErr w:type="gramEnd"/>
            <w:r w:rsidRPr="00BE09C1">
              <w:t xml:space="preserve">  были созданы условия для самовыражения личности каждого ребенка. Создавались условия для формирования классных коллективов в совместной деятельности с родителями. Посещенные уроки в начальных классах показали высокий профессиональный уровень учителей, которые применяли в </w:t>
            </w:r>
            <w:r w:rsidR="009A7913" w:rsidRPr="00BE09C1">
              <w:t>образовательной деятельност</w:t>
            </w:r>
            <w:r w:rsidRPr="00BE09C1">
              <w:t>и</w:t>
            </w:r>
            <w:r w:rsidR="009A7913" w:rsidRPr="00BE09C1">
              <w:t xml:space="preserve"> и</w:t>
            </w:r>
            <w:r w:rsidRPr="00BE09C1">
              <w:t>нновационные формы и методы обучения с целью активизации мыслительной деятельности обучающихся.</w:t>
            </w:r>
          </w:p>
          <w:p w:rsidR="00BE09C1" w:rsidRDefault="00B30F33" w:rsidP="001551BE">
            <w:pPr>
              <w:ind w:firstLine="459"/>
              <w:jc w:val="both"/>
              <w:rPr>
                <w:color w:val="C00000"/>
              </w:rPr>
            </w:pPr>
            <w:r w:rsidRPr="009F0782">
              <w:rPr>
                <w:color w:val="C00000"/>
              </w:rPr>
              <w:t xml:space="preserve">   </w:t>
            </w:r>
            <w:r w:rsidRPr="00BE09C1">
              <w:t xml:space="preserve">В связи с переходом на ФГОС НОО проводились следующие мероприятия по оценке достижения планируемых результатов: оценивание  личностных, </w:t>
            </w:r>
            <w:proofErr w:type="spellStart"/>
            <w:r w:rsidRPr="00BE09C1">
              <w:t>метапредметных</w:t>
            </w:r>
            <w:proofErr w:type="spellEnd"/>
            <w:r w:rsidRPr="00BE09C1">
              <w:t>, предметных результатов образования, организована работа по накопительной  системе оценки, выборка детских творческих работ, проведены комплексные работы.</w:t>
            </w:r>
            <w:r w:rsidRPr="009F0782">
              <w:rPr>
                <w:color w:val="C00000"/>
              </w:rPr>
              <w:t xml:space="preserve"> </w:t>
            </w:r>
          </w:p>
          <w:p w:rsidR="00B30F33" w:rsidRPr="00BE09C1" w:rsidRDefault="00B30F33" w:rsidP="001551BE">
            <w:pPr>
              <w:ind w:firstLine="459"/>
              <w:jc w:val="both"/>
              <w:rPr>
                <w:lang w:bidi="he-IL"/>
              </w:rPr>
            </w:pPr>
            <w:r w:rsidRPr="00BE09C1">
              <w:rPr>
                <w:lang w:bidi="he-IL"/>
              </w:rPr>
              <w:t xml:space="preserve">С  2011-2012 учебного года  в рамках введения ФГОС НОО в </w:t>
            </w:r>
            <w:r w:rsidR="00BE09C1" w:rsidRPr="00BE09C1">
              <w:rPr>
                <w:lang w:bidi="he-IL"/>
              </w:rPr>
              <w:t>гимназии</w:t>
            </w:r>
            <w:r w:rsidRPr="00BE09C1">
              <w:rPr>
                <w:lang w:bidi="he-IL"/>
              </w:rPr>
              <w:t xml:space="preserve"> введена оптимизационная  модель внеурочной деятельности.</w:t>
            </w:r>
          </w:p>
          <w:p w:rsidR="00B30F33" w:rsidRPr="009F0782" w:rsidRDefault="00B30F33" w:rsidP="00B30F33">
            <w:pPr>
              <w:spacing w:line="276" w:lineRule="auto"/>
              <w:ind w:firstLine="459"/>
              <w:jc w:val="both"/>
              <w:rPr>
                <w:color w:val="C00000"/>
                <w:lang w:bidi="he-IL"/>
              </w:rPr>
            </w:pPr>
          </w:p>
          <w:p w:rsidR="00B30F33" w:rsidRPr="00BE09C1" w:rsidRDefault="00B30F33" w:rsidP="00B30F33">
            <w:pPr>
              <w:pStyle w:val="ParaAttribute0"/>
              <w:wordWrap/>
              <w:rPr>
                <w:rFonts w:eastAsia="Times New Roman"/>
                <w:b/>
                <w:sz w:val="24"/>
                <w:szCs w:val="24"/>
              </w:rPr>
            </w:pPr>
            <w:r w:rsidRPr="00BE09C1">
              <w:rPr>
                <w:rStyle w:val="CharAttribute0"/>
                <w:rFonts w:eastAsia="Batang"/>
                <w:szCs w:val="24"/>
              </w:rPr>
              <w:t>Модель организации  внеурочной деятельности обучающихся 1-4-х классов в рамках внедрения ФГОС в 201</w:t>
            </w:r>
            <w:r w:rsidR="00BE09C1" w:rsidRPr="00BE09C1">
              <w:rPr>
                <w:rStyle w:val="CharAttribute0"/>
                <w:rFonts w:eastAsia="Batang"/>
                <w:szCs w:val="24"/>
              </w:rPr>
              <w:t>7</w:t>
            </w:r>
            <w:r w:rsidRPr="00BE09C1">
              <w:rPr>
                <w:rStyle w:val="CharAttribute0"/>
                <w:rFonts w:eastAsia="Batang"/>
                <w:szCs w:val="24"/>
              </w:rPr>
              <w:t xml:space="preserve"> году</w:t>
            </w:r>
          </w:p>
          <w:p w:rsidR="00B30F33" w:rsidRPr="009F0782" w:rsidRDefault="00B30F33" w:rsidP="00B30F33">
            <w:pPr>
              <w:pStyle w:val="ParaAttribute0"/>
              <w:rPr>
                <w:rFonts w:eastAsia="Times New Roman"/>
                <w:b/>
                <w:color w:val="C00000"/>
                <w:sz w:val="24"/>
                <w:szCs w:val="24"/>
              </w:rPr>
            </w:pPr>
          </w:p>
          <w:tbl>
            <w:tblPr>
              <w:tblW w:w="86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572"/>
              <w:gridCol w:w="2693"/>
              <w:gridCol w:w="2419"/>
            </w:tblGrid>
            <w:tr w:rsidR="009F0782" w:rsidRPr="009F0782" w:rsidTr="00373A36">
              <w:trPr>
                <w:trHeight w:val="624"/>
              </w:trPr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BE09C1" w:rsidRDefault="00B30F33" w:rsidP="00B30F33">
                  <w:pPr>
                    <w:pStyle w:val="ParaAttribute0"/>
                    <w:rPr>
                      <w:rFonts w:eastAsia="Times New Roman"/>
                      <w:sz w:val="24"/>
                      <w:szCs w:val="24"/>
                    </w:rPr>
                  </w:pPr>
                  <w:r w:rsidRPr="00BE09C1">
                    <w:rPr>
                      <w:rStyle w:val="CharAttribute1"/>
                      <w:rFonts w:eastAsia="Batang"/>
                      <w:szCs w:val="24"/>
                    </w:rPr>
                    <w:t>Направления развития личности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BE09C1" w:rsidRDefault="00B30F33" w:rsidP="00B30F33">
                  <w:pPr>
                    <w:pStyle w:val="ParaAttribute0"/>
                    <w:rPr>
                      <w:rFonts w:eastAsia="Times New Roman"/>
                      <w:sz w:val="24"/>
                      <w:szCs w:val="24"/>
                    </w:rPr>
                  </w:pPr>
                  <w:r w:rsidRPr="00BE09C1">
                    <w:rPr>
                      <w:rStyle w:val="CharAttribute1"/>
                      <w:rFonts w:eastAsia="Batang"/>
                      <w:szCs w:val="24"/>
                    </w:rPr>
                    <w:t>Название в образовательном процессе</w:t>
                  </w:r>
                </w:p>
              </w:tc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BE09C1" w:rsidRDefault="00B30F33" w:rsidP="00B30F33">
                  <w:pPr>
                    <w:pStyle w:val="ParaAttribute0"/>
                    <w:rPr>
                      <w:rFonts w:eastAsia="Times New Roman"/>
                      <w:sz w:val="24"/>
                      <w:szCs w:val="24"/>
                    </w:rPr>
                  </w:pPr>
                  <w:r w:rsidRPr="00BE09C1">
                    <w:rPr>
                      <w:rStyle w:val="CharAttribute1"/>
                      <w:rFonts w:eastAsia="Batang"/>
                      <w:szCs w:val="24"/>
                    </w:rPr>
                    <w:t>Форма организации</w:t>
                  </w:r>
                </w:p>
                <w:p w:rsidR="00B30F33" w:rsidRPr="00BE09C1" w:rsidRDefault="00B30F33" w:rsidP="00B30F33"/>
              </w:tc>
            </w:tr>
            <w:tr w:rsidR="009F0782" w:rsidRPr="009F0782" w:rsidTr="00373A36">
              <w:trPr>
                <w:trHeight w:val="562"/>
              </w:trPr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BE09C1" w:rsidRDefault="00B30F33" w:rsidP="00B30F33">
                  <w:pPr>
                    <w:pStyle w:val="ParaAttribute1"/>
                    <w:rPr>
                      <w:rStyle w:val="CharAttribute0"/>
                      <w:rFonts w:eastAsia="Batang"/>
                      <w:szCs w:val="24"/>
                    </w:rPr>
                  </w:pPr>
                  <w:r w:rsidRPr="00BE09C1">
                    <w:rPr>
                      <w:rStyle w:val="CharAttribute0"/>
                      <w:rFonts w:eastAsia="Batang"/>
                      <w:szCs w:val="24"/>
                    </w:rPr>
                    <w:lastRenderedPageBreak/>
                    <w:t>Спортивно-</w:t>
                  </w:r>
                  <w:r w:rsidR="00D42C9C" w:rsidRPr="00BE09C1">
                    <w:rPr>
                      <w:rStyle w:val="CharAttribute0"/>
                      <w:rFonts w:eastAsia="Batang"/>
                      <w:szCs w:val="24"/>
                    </w:rPr>
                    <w:t>о</w:t>
                  </w:r>
                  <w:r w:rsidRPr="00BE09C1">
                    <w:rPr>
                      <w:rStyle w:val="CharAttribute0"/>
                      <w:rFonts w:eastAsia="Batang"/>
                      <w:szCs w:val="24"/>
                    </w:rPr>
                    <w:t>здорови</w:t>
                  </w:r>
                  <w:r w:rsidR="00D42C9C" w:rsidRPr="00BE09C1">
                    <w:rPr>
                      <w:rStyle w:val="CharAttribute0"/>
                      <w:rFonts w:eastAsia="Batang"/>
                      <w:szCs w:val="24"/>
                    </w:rPr>
                    <w:t>т</w:t>
                  </w:r>
                  <w:r w:rsidRPr="00BE09C1">
                    <w:rPr>
                      <w:rStyle w:val="CharAttribute0"/>
                      <w:rFonts w:eastAsia="Batang"/>
                      <w:szCs w:val="24"/>
                    </w:rPr>
                    <w:t>ельное</w:t>
                  </w:r>
                </w:p>
                <w:p w:rsidR="00B30F33" w:rsidRPr="00BE09C1" w:rsidRDefault="00B30F33" w:rsidP="00B30F33">
                  <w:pPr>
                    <w:pStyle w:val="ParaAttribute1"/>
                    <w:rPr>
                      <w:rFonts w:eastAsia="Times New Roman"/>
                      <w:sz w:val="24"/>
                      <w:szCs w:val="24"/>
                    </w:rPr>
                  </w:pPr>
                  <w:r w:rsidRPr="00BE09C1">
                    <w:rPr>
                      <w:rStyle w:val="CharAttribute0"/>
                      <w:rFonts w:eastAsia="Batang"/>
                      <w:szCs w:val="24"/>
                    </w:rPr>
                    <w:t>Цель:</w:t>
                  </w:r>
                </w:p>
                <w:p w:rsidR="00B30F33" w:rsidRPr="00BE09C1" w:rsidRDefault="00B30F33" w:rsidP="00B30F33">
                  <w:r w:rsidRPr="00BE09C1">
                    <w:rPr>
                      <w:i/>
                      <w:iCs/>
                    </w:rPr>
                    <w:t xml:space="preserve">воспитание осознанной потребности в здоровом образе жизни, формирование и развитие </w:t>
                  </w:r>
                  <w:proofErr w:type="spellStart"/>
                  <w:r w:rsidRPr="00BE09C1">
                    <w:rPr>
                      <w:i/>
                      <w:iCs/>
                    </w:rPr>
                    <w:t>валеологической</w:t>
                  </w:r>
                  <w:proofErr w:type="spellEnd"/>
                  <w:r w:rsidRPr="00BE09C1">
                    <w:rPr>
                      <w:i/>
                      <w:iCs/>
                    </w:rPr>
                    <w:t xml:space="preserve"> культуры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4D5422" w:rsidRDefault="00B30F33" w:rsidP="004D5422">
                  <w:pPr>
                    <w:pStyle w:val="ParaAttribute1"/>
                    <w:rPr>
                      <w:rFonts w:eastAsia="Times New Roman"/>
                      <w:sz w:val="24"/>
                      <w:szCs w:val="24"/>
                    </w:rPr>
                  </w:pPr>
                  <w:r w:rsidRPr="004D5422">
                    <w:rPr>
                      <w:rStyle w:val="CharAttribute1"/>
                      <w:rFonts w:eastAsia="Batang"/>
                      <w:szCs w:val="24"/>
                    </w:rPr>
                    <w:t xml:space="preserve"> 1</w:t>
                  </w:r>
                  <w:r w:rsidRPr="004D5422">
                    <w:rPr>
                      <w:sz w:val="24"/>
                      <w:szCs w:val="24"/>
                    </w:rPr>
                    <w:t xml:space="preserve">.«Спортивно </w:t>
                  </w:r>
                  <w:proofErr w:type="gramStart"/>
                  <w:r w:rsidRPr="004D5422">
                    <w:rPr>
                      <w:sz w:val="24"/>
                      <w:szCs w:val="24"/>
                    </w:rPr>
                    <w:t>–о</w:t>
                  </w:r>
                  <w:proofErr w:type="gramEnd"/>
                  <w:r w:rsidRPr="004D5422">
                    <w:rPr>
                      <w:sz w:val="24"/>
                      <w:szCs w:val="24"/>
                    </w:rPr>
                    <w:t xml:space="preserve">здоровительная подготовка» </w:t>
                  </w:r>
                </w:p>
              </w:tc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BE09C1" w:rsidRDefault="00B30F33" w:rsidP="00BE09C1">
                  <w:pPr>
                    <w:pStyle w:val="ParaAttribute1"/>
                    <w:rPr>
                      <w:rFonts w:eastAsia="Times New Roman"/>
                      <w:sz w:val="24"/>
                      <w:szCs w:val="24"/>
                    </w:rPr>
                  </w:pPr>
                  <w:r w:rsidRPr="00BE09C1">
                    <w:rPr>
                      <w:rStyle w:val="CharAttribute1"/>
                      <w:rFonts w:eastAsia="Batang"/>
                      <w:szCs w:val="24"/>
                    </w:rPr>
                    <w:t>Курс занятий</w:t>
                  </w:r>
                  <w:r w:rsidRPr="00BE09C1">
                    <w:rPr>
                      <w:sz w:val="24"/>
                      <w:szCs w:val="24"/>
                    </w:rPr>
                    <w:t xml:space="preserve">, проведение спортивных соревнований </w:t>
                  </w:r>
                </w:p>
              </w:tc>
            </w:tr>
            <w:tr w:rsidR="009F0782" w:rsidRPr="009F0782" w:rsidTr="00373A36">
              <w:trPr>
                <w:trHeight w:val="636"/>
              </w:trPr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BE09C1" w:rsidRDefault="00B30F33" w:rsidP="00B30F33">
                  <w:pPr>
                    <w:pStyle w:val="ParaAttribute1"/>
                    <w:rPr>
                      <w:rFonts w:eastAsia="Times New Roman"/>
                      <w:sz w:val="24"/>
                      <w:szCs w:val="24"/>
                    </w:rPr>
                  </w:pPr>
                  <w:r w:rsidRPr="00BE09C1">
                    <w:rPr>
                      <w:rStyle w:val="CharAttribute0"/>
                      <w:rFonts w:eastAsia="Batang"/>
                      <w:szCs w:val="24"/>
                    </w:rPr>
                    <w:t>Духовно-нравственное</w:t>
                  </w:r>
                </w:p>
                <w:p w:rsidR="00B30F33" w:rsidRPr="00BE09C1" w:rsidRDefault="00B30F33" w:rsidP="00B30F33">
                  <w:r w:rsidRPr="00BE09C1">
                    <w:rPr>
                      <w:b/>
                      <w:bCs/>
                    </w:rPr>
                    <w:t>Цель:</w:t>
                  </w:r>
                  <w:r w:rsidRPr="00BE09C1">
                    <w:t xml:space="preserve"> </w:t>
                  </w:r>
                  <w:r w:rsidRPr="00BE09C1">
                    <w:rPr>
                      <w:i/>
                      <w:iCs/>
                    </w:rPr>
                    <w:t>формирование и развитие у обучающихся чувства принадлежности к обществу, воспитание патриотических качеств личности в со</w:t>
                  </w:r>
                  <w:r w:rsidR="009A7913" w:rsidRPr="00BE09C1">
                    <w:rPr>
                      <w:i/>
                      <w:iCs/>
                    </w:rPr>
                    <w:t>ответствии с моделью “Гражданин - патриот</w:t>
                  </w:r>
                  <w:r w:rsidRPr="00BE09C1">
                    <w:rPr>
                      <w:i/>
                      <w:iCs/>
                    </w:rPr>
                    <w:t xml:space="preserve"> России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4D5422" w:rsidRDefault="00B30F33" w:rsidP="00B30F33">
                  <w:r w:rsidRPr="004D5422">
                    <w:rPr>
                      <w:rStyle w:val="CharAttribute1"/>
                      <w:rFonts w:eastAsia="Batang"/>
                    </w:rPr>
                    <w:t xml:space="preserve">1. </w:t>
                  </w:r>
                  <w:r w:rsidRPr="004D5422">
                    <w:t xml:space="preserve">« Я </w:t>
                  </w:r>
                  <w:r w:rsidR="000F4C09">
                    <w:t xml:space="preserve">- </w:t>
                  </w:r>
                  <w:r w:rsidRPr="004D5422">
                    <w:t>гражданин России»;</w:t>
                  </w:r>
                </w:p>
                <w:p w:rsidR="00B30F33" w:rsidRPr="004D5422" w:rsidRDefault="00B30F33" w:rsidP="00B30F33">
                  <w:r w:rsidRPr="004D5422">
                    <w:t>2. «Вежливые ребята»</w:t>
                  </w:r>
                </w:p>
                <w:p w:rsidR="00B30F33" w:rsidRPr="004D5422" w:rsidRDefault="00B30F33" w:rsidP="00B30F33"/>
              </w:tc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BE09C1" w:rsidRDefault="00B30F33" w:rsidP="00BE09C1">
                  <w:pPr>
                    <w:pStyle w:val="ParaAttribute1"/>
                    <w:rPr>
                      <w:rFonts w:eastAsia="Times New Roman"/>
                      <w:sz w:val="24"/>
                      <w:szCs w:val="24"/>
                    </w:rPr>
                  </w:pPr>
                  <w:r w:rsidRPr="00BE09C1">
                    <w:rPr>
                      <w:rStyle w:val="CharAttribute1"/>
                      <w:rFonts w:eastAsia="Batang"/>
                      <w:szCs w:val="24"/>
                    </w:rPr>
                    <w:t xml:space="preserve">Курс занятий, </w:t>
                  </w:r>
                  <w:r w:rsidRPr="00BE09C1">
                    <w:rPr>
                      <w:sz w:val="24"/>
                      <w:szCs w:val="24"/>
                    </w:rPr>
                    <w:t>посещение музеев и выставок</w:t>
                  </w:r>
                </w:p>
              </w:tc>
            </w:tr>
            <w:tr w:rsidR="009F0782" w:rsidRPr="009F0782" w:rsidTr="00373A36">
              <w:trPr>
                <w:trHeight w:val="1271"/>
              </w:trPr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BE09C1" w:rsidRDefault="00B30F33" w:rsidP="00B30F33">
                  <w:pPr>
                    <w:pStyle w:val="ParaAttribute1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BE09C1">
                    <w:rPr>
                      <w:rStyle w:val="CharAttribute0"/>
                      <w:rFonts w:eastAsia="Batang"/>
                      <w:szCs w:val="24"/>
                    </w:rPr>
                    <w:t xml:space="preserve"> Социальное </w:t>
                  </w:r>
                </w:p>
                <w:p w:rsidR="00B30F33" w:rsidRPr="00BE09C1" w:rsidRDefault="00B30F33" w:rsidP="00B30F33">
                  <w:pPr>
                    <w:jc w:val="both"/>
                    <w:rPr>
                      <w:i/>
                      <w:iCs/>
                    </w:rPr>
                  </w:pPr>
                  <w:r w:rsidRPr="00BE09C1">
                    <w:rPr>
                      <w:b/>
                      <w:bCs/>
                    </w:rPr>
                    <w:t>Цель:</w:t>
                  </w:r>
                  <w:r w:rsidRPr="00BE09C1">
                    <w:t xml:space="preserve"> </w:t>
                  </w:r>
                  <w:r w:rsidRPr="00BE09C1">
                    <w:rPr>
                      <w:i/>
                      <w:iCs/>
                    </w:rPr>
                    <w:t>формирование и развитие у обучающихся чувства принадлежности к обществу, в котором они живут, умения заявлять и отстаивать свою точку зрения;  развитие любознательности, познавательных интересов, творческих способностей;  помощь детям в адекватном выражении своего “Я”, воспитание патриотических качеств личности.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EC5AA7" w:rsidRDefault="00B30F33" w:rsidP="00EC5AA7">
                  <w:pPr>
                    <w:pStyle w:val="a6"/>
                    <w:numPr>
                      <w:ilvl w:val="0"/>
                      <w:numId w:val="41"/>
                    </w:numPr>
                    <w:ind w:left="43" w:firstLine="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AA7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4D5422" w:rsidRPr="00EC5AA7">
                    <w:rPr>
                      <w:rFonts w:ascii="Times New Roman" w:hAnsi="Times New Roman"/>
                      <w:sz w:val="24"/>
                      <w:szCs w:val="24"/>
                    </w:rPr>
                    <w:t>Что такое кошерное питание?</w:t>
                  </w:r>
                  <w:r w:rsidRPr="00EC5AA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EC5AA7" w:rsidRDefault="00EC5AA7" w:rsidP="00EC5AA7">
                  <w:pPr>
                    <w:pStyle w:val="a6"/>
                    <w:numPr>
                      <w:ilvl w:val="0"/>
                      <w:numId w:val="41"/>
                    </w:numPr>
                    <w:ind w:left="43" w:firstLine="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«Наши ветераны»</w:t>
                  </w:r>
                </w:p>
                <w:p w:rsidR="00EC5AA7" w:rsidRPr="00EC5AA7" w:rsidRDefault="00EC5AA7" w:rsidP="00EC5AA7">
                  <w:pPr>
                    <w:pStyle w:val="a6"/>
                    <w:numPr>
                      <w:ilvl w:val="0"/>
                      <w:numId w:val="41"/>
                    </w:numPr>
                    <w:ind w:left="43" w:firstLine="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«История моей семьи»</w:t>
                  </w:r>
                </w:p>
                <w:p w:rsidR="00B30F33" w:rsidRPr="00EC5AA7" w:rsidRDefault="00B30F33" w:rsidP="00EC5AA7">
                  <w:pPr>
                    <w:ind w:left="43" w:firstLine="142"/>
                  </w:pPr>
                </w:p>
              </w:tc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4D5422" w:rsidRDefault="00B30F33" w:rsidP="00B30F33">
                  <w:pPr>
                    <w:pStyle w:val="ParaAttribute1"/>
                    <w:rPr>
                      <w:rFonts w:eastAsia="Times New Roman"/>
                      <w:sz w:val="24"/>
                      <w:szCs w:val="24"/>
                    </w:rPr>
                  </w:pPr>
                  <w:r w:rsidRPr="004D5422">
                    <w:rPr>
                      <w:rStyle w:val="CharAttribute1"/>
                      <w:rFonts w:eastAsia="Batang"/>
                      <w:szCs w:val="24"/>
                    </w:rPr>
                    <w:t>Курс занятий</w:t>
                  </w:r>
                  <w:r w:rsidR="00EC5AA7">
                    <w:rPr>
                      <w:rStyle w:val="CharAttribute1"/>
                      <w:rFonts w:eastAsia="Batang"/>
                      <w:szCs w:val="24"/>
                    </w:rPr>
                    <w:t>, классные часы, экскурсии, исследовательские проекты</w:t>
                  </w:r>
                  <w:r w:rsidR="0085239F">
                    <w:rPr>
                      <w:rStyle w:val="CharAttribute1"/>
                      <w:rFonts w:eastAsia="Batang"/>
                      <w:szCs w:val="24"/>
                    </w:rPr>
                    <w:t>, подготовка и посещение мероприятий в ЕОЦ «Синагога»</w:t>
                  </w:r>
                </w:p>
              </w:tc>
            </w:tr>
            <w:tr w:rsidR="009F0782" w:rsidRPr="009F0782" w:rsidTr="00373A36">
              <w:trPr>
                <w:trHeight w:val="1007"/>
              </w:trPr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BE09C1" w:rsidRDefault="00B30F33" w:rsidP="00B30F33">
                  <w:pPr>
                    <w:pStyle w:val="ParaAttribute1"/>
                    <w:rPr>
                      <w:rStyle w:val="CharAttribute0"/>
                      <w:rFonts w:eastAsia="Batang"/>
                      <w:szCs w:val="24"/>
                    </w:rPr>
                  </w:pPr>
                  <w:proofErr w:type="spellStart"/>
                  <w:r w:rsidRPr="00BE09C1">
                    <w:rPr>
                      <w:rStyle w:val="CharAttribute0"/>
                      <w:rFonts w:eastAsia="Batang"/>
                      <w:szCs w:val="24"/>
                    </w:rPr>
                    <w:t>Общеинтеллектуальное</w:t>
                  </w:r>
                  <w:proofErr w:type="spellEnd"/>
                </w:p>
                <w:p w:rsidR="00B30F33" w:rsidRPr="000F4C09" w:rsidRDefault="00B30F33" w:rsidP="000F4C09">
                  <w:pPr>
                    <w:jc w:val="both"/>
                    <w:rPr>
                      <w:b/>
                      <w:bCs/>
                      <w:i/>
                      <w:iCs/>
                    </w:rPr>
                  </w:pPr>
                  <w:r w:rsidRPr="00BE09C1">
                    <w:rPr>
                      <w:b/>
                      <w:bCs/>
                    </w:rPr>
                    <w:t>Цель:</w:t>
                  </w:r>
                  <w:r w:rsidRPr="00BE09C1">
                    <w:t xml:space="preserve"> </w:t>
                  </w:r>
                  <w:r w:rsidRPr="00BE09C1">
                    <w:rPr>
                      <w:i/>
                      <w:iCs/>
                    </w:rPr>
                    <w:t>формирование целостного отношения к знаниям, процессу познания</w:t>
                  </w:r>
                  <w:r w:rsidRPr="00BE09C1">
                    <w:rPr>
                      <w:b/>
                      <w:bCs/>
                      <w:i/>
                      <w:iCs/>
                    </w:rPr>
                    <w:t>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Default="00B30F33" w:rsidP="00B30F33">
                  <w:r w:rsidRPr="00BE09C1">
                    <w:t>1.«</w:t>
                  </w:r>
                  <w:r w:rsidR="00BE09C1" w:rsidRPr="00BE09C1">
                    <w:t>Информатика в играх и задачах»</w:t>
                  </w:r>
                </w:p>
                <w:p w:rsidR="00B30F33" w:rsidRPr="009F0782" w:rsidRDefault="0085239F" w:rsidP="0085239F">
                  <w:pPr>
                    <w:rPr>
                      <w:color w:val="C00000"/>
                    </w:rPr>
                  </w:pPr>
                  <w:r>
                    <w:t>2. «Английский с увлечением»</w:t>
                  </w:r>
                </w:p>
              </w:tc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B30F33" w:rsidRPr="0085239F" w:rsidRDefault="00B30F33" w:rsidP="00B30F33">
                  <w:pPr>
                    <w:pStyle w:val="ParaAttribute1"/>
                    <w:rPr>
                      <w:rFonts w:eastAsia="Times New Roman"/>
                      <w:sz w:val="24"/>
                      <w:szCs w:val="24"/>
                    </w:rPr>
                  </w:pPr>
                  <w:r w:rsidRPr="0085239F">
                    <w:rPr>
                      <w:rStyle w:val="CharAttribute1"/>
                      <w:rFonts w:eastAsia="Batang"/>
                      <w:szCs w:val="24"/>
                    </w:rPr>
                    <w:t>Курс занятий</w:t>
                  </w:r>
                  <w:r w:rsidR="0085239F">
                    <w:rPr>
                      <w:rStyle w:val="CharAttribute1"/>
                      <w:rFonts w:eastAsia="Batang"/>
                      <w:szCs w:val="24"/>
                    </w:rPr>
                    <w:t>, внеклассные мероприятия, мини-проекты</w:t>
                  </w:r>
                </w:p>
              </w:tc>
            </w:tr>
            <w:tr w:rsidR="009F0782" w:rsidRPr="009F0782" w:rsidTr="00373A36">
              <w:trPr>
                <w:trHeight w:val="428"/>
              </w:trPr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BE09C1" w:rsidRDefault="00B30F33" w:rsidP="00B30F33">
                  <w:pPr>
                    <w:pStyle w:val="ParaAttribute1"/>
                    <w:rPr>
                      <w:rStyle w:val="CharAttribute0"/>
                      <w:rFonts w:eastAsia="Batang"/>
                      <w:szCs w:val="24"/>
                    </w:rPr>
                  </w:pPr>
                  <w:r w:rsidRPr="00BE09C1">
                    <w:rPr>
                      <w:rStyle w:val="CharAttribute0"/>
                      <w:rFonts w:eastAsia="Batang"/>
                      <w:szCs w:val="24"/>
                    </w:rPr>
                    <w:t>Общекультурное</w:t>
                  </w:r>
                </w:p>
                <w:p w:rsidR="00B30F33" w:rsidRPr="00BE09C1" w:rsidRDefault="00B30F33" w:rsidP="00B30F33">
                  <w:pPr>
                    <w:jc w:val="both"/>
                    <w:rPr>
                      <w:b/>
                      <w:bCs/>
                    </w:rPr>
                  </w:pPr>
                  <w:r w:rsidRPr="00BE09C1">
                    <w:rPr>
                      <w:b/>
                      <w:bCs/>
                    </w:rPr>
                    <w:t xml:space="preserve">Цель: </w:t>
                  </w:r>
                </w:p>
                <w:p w:rsidR="00B30F33" w:rsidRPr="00BE09C1" w:rsidRDefault="00B30F33" w:rsidP="00B30F33">
                  <w:pPr>
                    <w:pStyle w:val="ParaAttribute1"/>
                    <w:rPr>
                      <w:rFonts w:eastAsia="Times New Roman"/>
                      <w:b/>
                      <w:sz w:val="24"/>
                      <w:szCs w:val="24"/>
                    </w:rPr>
                  </w:pPr>
                  <w:r w:rsidRPr="00BE09C1">
                    <w:rPr>
                      <w:i/>
                      <w:iCs/>
                      <w:sz w:val="24"/>
                      <w:szCs w:val="24"/>
                    </w:rPr>
                    <w:t xml:space="preserve">-развитие эмоционально–образного и художественно–творческого мышления, позволяющее </w:t>
                  </w:r>
                  <w:proofErr w:type="gramStart"/>
                  <w:r w:rsidRPr="00BE09C1">
                    <w:rPr>
                      <w:i/>
                      <w:iCs/>
                      <w:sz w:val="24"/>
                      <w:szCs w:val="24"/>
                    </w:rPr>
                    <w:t>обучающемуся</w:t>
                  </w:r>
                  <w:proofErr w:type="gramEnd"/>
                  <w:r w:rsidRPr="00BE09C1">
                    <w:rPr>
                      <w:i/>
                      <w:iCs/>
                      <w:sz w:val="24"/>
                      <w:szCs w:val="24"/>
                    </w:rPr>
                    <w:t xml:space="preserve"> ощущать свою принадлежность к национальной культуре, повышать чувство личной самодостаточности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85239F" w:rsidRDefault="00B30F33" w:rsidP="00B30F33">
                  <w:pPr>
                    <w:jc w:val="both"/>
                  </w:pPr>
                  <w:r w:rsidRPr="0085239F">
                    <w:t>1.«Музыкальный серпантин»</w:t>
                  </w:r>
                  <w:r w:rsidR="009A7913" w:rsidRPr="0085239F">
                    <w:t>;</w:t>
                  </w:r>
                  <w:r w:rsidRPr="0085239F">
                    <w:t xml:space="preserve"> </w:t>
                  </w:r>
                </w:p>
                <w:p w:rsidR="00B30F33" w:rsidRPr="0085239F" w:rsidRDefault="009A7913" w:rsidP="00B30F33">
                  <w:pPr>
                    <w:jc w:val="both"/>
                  </w:pPr>
                  <w:r w:rsidRPr="0085239F">
                    <w:t>2. «</w:t>
                  </w:r>
                  <w:r w:rsidR="0085239F" w:rsidRPr="0085239F">
                    <w:t>Поем вместе</w:t>
                  </w:r>
                  <w:r w:rsidR="00B30F33" w:rsidRPr="0085239F">
                    <w:t>»</w:t>
                  </w:r>
                </w:p>
                <w:p w:rsidR="00B30F33" w:rsidRPr="0085239F" w:rsidRDefault="00B30F33" w:rsidP="00B30F33">
                  <w:pPr>
                    <w:pStyle w:val="ParaAttribute1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hideMark/>
                </w:tcPr>
                <w:p w:rsidR="00B30F33" w:rsidRPr="0085239F" w:rsidRDefault="0085239F" w:rsidP="0085239F">
                  <w:pPr>
                    <w:pStyle w:val="ParaAttribute1"/>
                    <w:rPr>
                      <w:rFonts w:eastAsia="Times New Roman"/>
                      <w:sz w:val="24"/>
                      <w:szCs w:val="24"/>
                    </w:rPr>
                  </w:pPr>
                  <w:r w:rsidRPr="0085239F">
                    <w:rPr>
                      <w:rStyle w:val="CharAttribute1"/>
                      <w:rFonts w:eastAsia="Batang"/>
                      <w:szCs w:val="24"/>
                    </w:rPr>
                    <w:t>Курс занятий, э</w:t>
                  </w:r>
                  <w:r w:rsidR="00B30F33" w:rsidRPr="0085239F">
                    <w:rPr>
                      <w:rStyle w:val="CharAttribute1"/>
                      <w:rFonts w:eastAsia="Batang"/>
                      <w:szCs w:val="24"/>
                    </w:rPr>
                    <w:t>кскурсии</w:t>
                  </w:r>
                  <w:r w:rsidR="009A7913" w:rsidRPr="0085239F">
                    <w:rPr>
                      <w:rStyle w:val="CharAttribute1"/>
                      <w:rFonts w:eastAsia="Batang"/>
                      <w:szCs w:val="24"/>
                    </w:rPr>
                    <w:t>,</w:t>
                  </w:r>
                  <w:r w:rsidR="009A7913" w:rsidRPr="0085239F">
                    <w:rPr>
                      <w:sz w:val="24"/>
                      <w:szCs w:val="24"/>
                    </w:rPr>
                    <w:t xml:space="preserve"> </w:t>
                  </w:r>
                  <w:r w:rsidR="00B30F33" w:rsidRPr="0085239F">
                    <w:rPr>
                      <w:sz w:val="24"/>
                      <w:szCs w:val="24"/>
                    </w:rPr>
                    <w:t>посещение театров, выставок</w:t>
                  </w:r>
                </w:p>
              </w:tc>
            </w:tr>
          </w:tbl>
          <w:p w:rsidR="005C7FE1" w:rsidRDefault="005C7FE1" w:rsidP="00B30F33">
            <w:pPr>
              <w:shd w:val="clear" w:color="auto" w:fill="FFFFFF"/>
              <w:ind w:firstLine="459"/>
              <w:jc w:val="both"/>
            </w:pPr>
          </w:p>
          <w:p w:rsidR="00B30F33" w:rsidRPr="00BE09C1" w:rsidRDefault="00B30F33" w:rsidP="00B30F33">
            <w:pPr>
              <w:shd w:val="clear" w:color="auto" w:fill="FFFFFF"/>
              <w:ind w:firstLine="459"/>
              <w:jc w:val="both"/>
            </w:pPr>
            <w:r w:rsidRPr="00BE09C1">
              <w:t xml:space="preserve">В Федеральном государственном образовательном стандарте большое внимание уделяется организации самостоятельной учебной  деятельности </w:t>
            </w:r>
            <w:proofErr w:type="gramStart"/>
            <w:r w:rsidRPr="00BE09C1">
              <w:t>обучающихся</w:t>
            </w:r>
            <w:proofErr w:type="gramEnd"/>
            <w:r w:rsidRPr="00BE09C1">
              <w:t xml:space="preserve">. Необходимо добиваться уровня сформированности универсальных учебных умений не ниже среднего у всех обучающихся, заканчивающих начальную школу, так как  только при этом условии можно считать, что обучающиеся готовы продолжить обучение </w:t>
            </w:r>
            <w:r w:rsidR="009A7913" w:rsidRPr="00BE09C1">
              <w:t>на следующем уровне образования</w:t>
            </w:r>
            <w:r w:rsidRPr="00BE09C1">
              <w:t>.</w:t>
            </w:r>
          </w:p>
          <w:p w:rsidR="00B30F33" w:rsidRPr="009F0782" w:rsidRDefault="00B30F33" w:rsidP="00B30F33">
            <w:pPr>
              <w:shd w:val="clear" w:color="auto" w:fill="FFFFFF"/>
              <w:ind w:firstLine="459"/>
              <w:jc w:val="both"/>
              <w:rPr>
                <w:color w:val="C00000"/>
              </w:rPr>
            </w:pPr>
            <w:r w:rsidRPr="00BE09C1">
              <w:t xml:space="preserve">А это значит, что у современного ученика должны быть  сформированы универсальные учебные  действия, обеспечивающие способность к организации самостоятельной учебной деятельности к моменту окончания им начальной школы.  Этому немало способствуют проектные технологии, активно внедряемые в </w:t>
            </w:r>
            <w:r w:rsidRPr="00BE09C1">
              <w:lastRenderedPageBreak/>
              <w:t>практику работы с младшими школьниками - защита детских проектов в рамках</w:t>
            </w:r>
            <w:r w:rsidR="00BE09C1">
              <w:t xml:space="preserve"> учебных предметов (литературное чтение, окружающий мир), внеурочной деятельности (иврит, традиции еврейского народа).</w:t>
            </w:r>
          </w:p>
          <w:p w:rsidR="00666AC3" w:rsidRPr="00666AC3" w:rsidRDefault="00B30F33" w:rsidP="00B30F33">
            <w:pPr>
              <w:pStyle w:val="a"/>
              <w:numPr>
                <w:ilvl w:val="0"/>
                <w:numId w:val="0"/>
              </w:numPr>
              <w:ind w:firstLine="459"/>
              <w:jc w:val="both"/>
            </w:pPr>
            <w:r w:rsidRPr="00666AC3">
              <w:t>В начальной школе постоянно вед</w:t>
            </w:r>
            <w:r w:rsidR="009A7913" w:rsidRPr="00666AC3">
              <w:t>ется работа с одаренными детьми.</w:t>
            </w:r>
            <w:r w:rsidRPr="00666AC3">
              <w:t xml:space="preserve"> </w:t>
            </w:r>
            <w:r w:rsidR="009A7913" w:rsidRPr="00666AC3">
              <w:t>О</w:t>
            </w:r>
            <w:r w:rsidRPr="00666AC3">
              <w:t>бучающиеся 2-4 классов принимают участие</w:t>
            </w:r>
            <w:r w:rsidR="004A2AE4">
              <w:t xml:space="preserve"> в дистанционных и </w:t>
            </w:r>
            <w:proofErr w:type="gramStart"/>
            <w:r w:rsidR="004A2AE4">
              <w:t>интернет-конкурсах</w:t>
            </w:r>
            <w:proofErr w:type="gramEnd"/>
            <w:r w:rsidR="004A2AE4">
              <w:t xml:space="preserve"> «</w:t>
            </w:r>
            <w:r w:rsidR="00666AC3">
              <w:t>Британский бульдог</w:t>
            </w:r>
            <w:r w:rsidR="004A2AE4">
              <w:t>»</w:t>
            </w:r>
            <w:r w:rsidR="00136C74">
              <w:t xml:space="preserve"> (приняли участие 87% учащихся)</w:t>
            </w:r>
            <w:r w:rsidR="004A2AE4">
              <w:t xml:space="preserve">, </w:t>
            </w:r>
            <w:r w:rsidR="00136C74">
              <w:t xml:space="preserve">Всероссийская </w:t>
            </w:r>
            <w:proofErr w:type="spellStart"/>
            <w:r w:rsidR="00136C74">
              <w:t>метапредметная</w:t>
            </w:r>
            <w:proofErr w:type="spellEnd"/>
            <w:r w:rsidR="00136C74">
              <w:t xml:space="preserve"> </w:t>
            </w:r>
            <w:r w:rsidR="004A2AE4">
              <w:t>о</w:t>
            </w:r>
            <w:r w:rsidR="00666AC3">
              <w:t>лимпиада ФГОС</w:t>
            </w:r>
            <w:r w:rsidR="00136C74">
              <w:t xml:space="preserve"> «Новые знания» (приняли участие 91% учащихся)</w:t>
            </w:r>
            <w:r w:rsidR="00D11E1B">
              <w:t>.</w:t>
            </w:r>
          </w:p>
          <w:p w:rsidR="004A2AE4" w:rsidRDefault="004A2AE4" w:rsidP="006F56F2">
            <w:pPr>
              <w:pStyle w:val="p7"/>
              <w:shd w:val="clear" w:color="auto" w:fill="FFFFFF"/>
              <w:spacing w:before="0" w:beforeAutospacing="0" w:after="0" w:afterAutospacing="0"/>
              <w:jc w:val="center"/>
              <w:rPr>
                <w:b/>
                <w:u w:val="single"/>
              </w:rPr>
            </w:pPr>
          </w:p>
          <w:p w:rsidR="008D4B23" w:rsidRPr="00A129DC" w:rsidRDefault="008D3980" w:rsidP="006F56F2">
            <w:pPr>
              <w:pStyle w:val="p7"/>
              <w:shd w:val="clear" w:color="auto" w:fill="FFFFFF"/>
              <w:spacing w:before="0" w:beforeAutospacing="0" w:after="0" w:afterAutospacing="0"/>
              <w:jc w:val="center"/>
            </w:pPr>
            <w:r w:rsidRPr="00A129DC">
              <w:rPr>
                <w:b/>
                <w:u w:val="single"/>
              </w:rPr>
              <w:t>Основн</w:t>
            </w:r>
            <w:r w:rsidR="00185860" w:rsidRPr="00A129DC">
              <w:rPr>
                <w:b/>
                <w:u w:val="single"/>
              </w:rPr>
              <w:t>ое общее образование</w:t>
            </w:r>
            <w:r w:rsidR="00AD4379" w:rsidRPr="00A129DC">
              <w:t>.</w:t>
            </w:r>
          </w:p>
          <w:p w:rsidR="001E05DB" w:rsidRPr="00A129DC" w:rsidRDefault="001E05DB" w:rsidP="006F56F2">
            <w:pPr>
              <w:pStyle w:val="p7"/>
              <w:shd w:val="clear" w:color="auto" w:fill="FFFFFF"/>
              <w:spacing w:before="0" w:beforeAutospacing="0" w:after="0" w:afterAutospacing="0"/>
              <w:jc w:val="center"/>
            </w:pPr>
          </w:p>
          <w:p w:rsidR="00044459" w:rsidRPr="00A129DC" w:rsidRDefault="00666AC3" w:rsidP="00044459">
            <w:pPr>
              <w:ind w:left="567"/>
              <w:jc w:val="center"/>
              <w:rPr>
                <w:i/>
              </w:rPr>
            </w:pPr>
            <w:r>
              <w:rPr>
                <w:i/>
              </w:rPr>
              <w:t xml:space="preserve">Повышение </w:t>
            </w:r>
            <w:r w:rsidR="00044459" w:rsidRPr="00A129DC">
              <w:rPr>
                <w:i/>
              </w:rPr>
              <w:t>квалификаци</w:t>
            </w:r>
            <w:r>
              <w:rPr>
                <w:i/>
              </w:rPr>
              <w:t>и</w:t>
            </w:r>
            <w:r w:rsidR="00044459" w:rsidRPr="00A129DC">
              <w:rPr>
                <w:i/>
              </w:rPr>
              <w:t xml:space="preserve"> педагогических  кадров.</w:t>
            </w:r>
          </w:p>
          <w:p w:rsidR="009A725A" w:rsidRPr="00666AC3" w:rsidRDefault="004A0E1B" w:rsidP="00666AC3">
            <w:pPr>
              <w:jc w:val="both"/>
            </w:pPr>
            <w:r w:rsidRPr="009F0782">
              <w:rPr>
                <w:color w:val="C00000"/>
              </w:rPr>
              <w:t xml:space="preserve">            </w:t>
            </w:r>
            <w:r w:rsidR="009A725A" w:rsidRPr="00666AC3">
              <w:t>В 201</w:t>
            </w:r>
            <w:r w:rsidR="00666AC3" w:rsidRPr="00666AC3">
              <w:t>7</w:t>
            </w:r>
            <w:r w:rsidR="009A725A" w:rsidRPr="00666AC3">
              <w:t xml:space="preserve"> </w:t>
            </w:r>
            <w:r w:rsidR="00C82252">
              <w:t>г</w:t>
            </w:r>
            <w:r w:rsidR="009A725A" w:rsidRPr="00666AC3">
              <w:t>оду администрацией школы была предоставлена возможность повышения квалификации педагогическим работникам по актуальным вопросам образования.</w:t>
            </w:r>
          </w:p>
          <w:p w:rsidR="00D23745" w:rsidRDefault="009A725A" w:rsidP="009A725A">
            <w:pPr>
              <w:ind w:firstLine="708"/>
              <w:jc w:val="both"/>
              <w:rPr>
                <w:color w:val="C00000"/>
              </w:rPr>
            </w:pPr>
            <w:r w:rsidRPr="00666AC3">
              <w:rPr>
                <w:spacing w:val="-4"/>
              </w:rPr>
              <w:t>Практика работы показывает, что одной из эффективных форм повышения квалификации является самообразование. Непрерывность профессионального образования сегодня достигается не столько за счёт курсовой подготовки, сколько за счёт добровольного систематического участия руководителей и педагогов в семинарах, мастер-классах, днях открытых дверей, практикумах, тренингах, педагогических стажировках. В ш</w:t>
            </w:r>
            <w:r w:rsidRPr="00666AC3">
              <w:t xml:space="preserve">коле широко практикуется </w:t>
            </w:r>
            <w:r w:rsidR="004A0E1B" w:rsidRPr="00666AC3">
              <w:t>участие</w:t>
            </w:r>
            <w:r w:rsidRPr="00666AC3">
              <w:t xml:space="preserve"> педагогов </w:t>
            </w:r>
            <w:r w:rsidR="004A0E1B" w:rsidRPr="00666AC3">
              <w:t>в</w:t>
            </w:r>
            <w:r w:rsidRPr="00666AC3">
              <w:t xml:space="preserve"> семинар</w:t>
            </w:r>
            <w:r w:rsidR="004A0E1B" w:rsidRPr="00666AC3">
              <w:t>ах</w:t>
            </w:r>
            <w:r w:rsidRPr="00666AC3">
              <w:t>, мастер – класс</w:t>
            </w:r>
            <w:r w:rsidR="004A0E1B" w:rsidRPr="00666AC3">
              <w:t>ах</w:t>
            </w:r>
            <w:r w:rsidR="00666AC3">
              <w:t xml:space="preserve">, </w:t>
            </w:r>
            <w:proofErr w:type="spellStart"/>
            <w:r w:rsidR="00666AC3">
              <w:t>вебинарах</w:t>
            </w:r>
            <w:proofErr w:type="spellEnd"/>
            <w:r w:rsidR="00666AC3">
              <w:t>.</w:t>
            </w:r>
            <w:r w:rsidRPr="009F0782">
              <w:rPr>
                <w:color w:val="C00000"/>
              </w:rPr>
              <w:t xml:space="preserve"> </w:t>
            </w:r>
          </w:p>
          <w:tbl>
            <w:tblPr>
              <w:tblStyle w:val="a4"/>
              <w:tblW w:w="5000" w:type="pct"/>
              <w:tblLayout w:type="fixed"/>
              <w:tblLook w:val="04A0"/>
            </w:tblPr>
            <w:tblGrid>
              <w:gridCol w:w="2939"/>
              <w:gridCol w:w="2193"/>
              <w:gridCol w:w="1701"/>
              <w:gridCol w:w="1871"/>
            </w:tblGrid>
            <w:tr w:rsidR="00D23745" w:rsidTr="00822306">
              <w:tc>
                <w:tcPr>
                  <w:tcW w:w="1688" w:type="pct"/>
                </w:tcPr>
                <w:p w:rsidR="00D23745" w:rsidRPr="004220AC" w:rsidRDefault="00D23745" w:rsidP="008A39C8">
                  <w:pPr>
                    <w:jc w:val="center"/>
                    <w:rPr>
                      <w:b/>
                    </w:rPr>
                  </w:pPr>
                  <w:r w:rsidRPr="004220AC">
                    <w:rPr>
                      <w:b/>
                    </w:rPr>
                    <w:t>Образовательная программа</w:t>
                  </w:r>
                  <w:r w:rsidRPr="004220AC">
                    <w:rPr>
                      <w:b/>
                      <w:lang w:val="en-US"/>
                    </w:rPr>
                    <w:t>/</w:t>
                  </w:r>
                  <w:r w:rsidRPr="004220AC">
                    <w:rPr>
                      <w:b/>
                    </w:rPr>
                    <w:t>семинар</w:t>
                  </w:r>
                </w:p>
              </w:tc>
              <w:tc>
                <w:tcPr>
                  <w:tcW w:w="1260" w:type="pct"/>
                </w:tcPr>
                <w:p w:rsidR="00D23745" w:rsidRPr="004220AC" w:rsidRDefault="00D23745" w:rsidP="008A39C8">
                  <w:pPr>
                    <w:jc w:val="center"/>
                    <w:rPr>
                      <w:b/>
                    </w:rPr>
                  </w:pPr>
                  <w:r w:rsidRPr="004220AC">
                    <w:rPr>
                      <w:b/>
                    </w:rPr>
                    <w:t>Образовательная организация, проводившая программу (семинар)</w:t>
                  </w:r>
                </w:p>
              </w:tc>
              <w:tc>
                <w:tcPr>
                  <w:tcW w:w="977" w:type="pct"/>
                </w:tcPr>
                <w:p w:rsidR="00D23745" w:rsidRPr="004220AC" w:rsidRDefault="00D23745" w:rsidP="008A39C8">
                  <w:pPr>
                    <w:jc w:val="center"/>
                    <w:rPr>
                      <w:b/>
                    </w:rPr>
                  </w:pPr>
                  <w:r w:rsidRPr="004220AC">
                    <w:rPr>
                      <w:b/>
                    </w:rPr>
                    <w:t>Педагог</w:t>
                  </w:r>
                </w:p>
              </w:tc>
              <w:tc>
                <w:tcPr>
                  <w:tcW w:w="1075" w:type="pct"/>
                </w:tcPr>
                <w:p w:rsidR="00D23745" w:rsidRPr="004220AC" w:rsidRDefault="00D23745" w:rsidP="008A39C8">
                  <w:pPr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4220AC">
                    <w:rPr>
                      <w:b/>
                    </w:rPr>
                    <w:t>Удостове</w:t>
                  </w:r>
                  <w:r w:rsidR="005C7FE1">
                    <w:rPr>
                      <w:b/>
                    </w:rPr>
                    <w:t>-</w:t>
                  </w:r>
                  <w:r w:rsidRPr="004220AC">
                    <w:rPr>
                      <w:b/>
                    </w:rPr>
                    <w:t>рение</w:t>
                  </w:r>
                  <w:proofErr w:type="spellEnd"/>
                  <w:proofErr w:type="gramEnd"/>
                  <w:r w:rsidRPr="004220AC">
                    <w:rPr>
                      <w:b/>
                    </w:rPr>
                    <w:t>, сертификат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r>
                    <w:t>Профессионально-методический семинар «Технология проблемно-диалогического обучения на уроках английского языка»</w:t>
                  </w:r>
                </w:p>
              </w:tc>
              <w:tc>
                <w:tcPr>
                  <w:tcW w:w="1260" w:type="pct"/>
                </w:tcPr>
                <w:p w:rsidR="00D23745" w:rsidRDefault="00D23745" w:rsidP="008A39C8">
                  <w:r>
                    <w:t xml:space="preserve">Уральская ассоциация преподавателей английского языка и институтом иностранных языков </w:t>
                  </w:r>
                  <w:proofErr w:type="spellStart"/>
                  <w:r>
                    <w:t>УрГПУ</w:t>
                  </w:r>
                  <w:proofErr w:type="spellEnd"/>
                </w:p>
              </w:tc>
              <w:tc>
                <w:tcPr>
                  <w:tcW w:w="977" w:type="pct"/>
                </w:tcPr>
                <w:p w:rsidR="00D23745" w:rsidRDefault="00D23745" w:rsidP="008A39C8">
                  <w:r>
                    <w:t>Артамонова Л.Л.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 участника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r>
                    <w:t>Профессионально-методический семинар по подготовке школ к сдаче ОГЭ по английскому языку</w:t>
                  </w:r>
                </w:p>
              </w:tc>
              <w:tc>
                <w:tcPr>
                  <w:tcW w:w="1260" w:type="pct"/>
                </w:tcPr>
                <w:p w:rsidR="00D23745" w:rsidRDefault="00D23745" w:rsidP="008A39C8">
                  <w:r>
                    <w:t xml:space="preserve">Уральская ассоциация преподавателей английского языка и институтом иностранных языков </w:t>
                  </w:r>
                  <w:proofErr w:type="spellStart"/>
                  <w:r>
                    <w:t>УрГПУ</w:t>
                  </w:r>
                  <w:proofErr w:type="spellEnd"/>
                </w:p>
              </w:tc>
              <w:tc>
                <w:tcPr>
                  <w:tcW w:w="977" w:type="pct"/>
                </w:tcPr>
                <w:p w:rsidR="00D23745" w:rsidRDefault="00D23745" w:rsidP="008A39C8">
                  <w:r>
                    <w:t>Артамонова Л.Л.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 участника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r w:rsidRPr="006E0708">
                    <w:rPr>
                      <w:color w:val="000000"/>
                      <w:sz w:val="23"/>
                      <w:szCs w:val="23"/>
                      <w:shd w:val="clear" w:color="auto" w:fill="FFFFFF"/>
                    </w:rPr>
                    <w:t>Осенняя школа «Желания. Возможности. Перспективы»</w:t>
                  </w:r>
                </w:p>
              </w:tc>
              <w:tc>
                <w:tcPr>
                  <w:tcW w:w="1260" w:type="pct"/>
                </w:tcPr>
                <w:p w:rsidR="00D23745" w:rsidRPr="00B935B7" w:rsidRDefault="00D23745" w:rsidP="008A39C8">
                  <w:r w:rsidRPr="00B935B7">
                    <w:t>Издательство "Макмиллан»</w:t>
                  </w:r>
                </w:p>
              </w:tc>
              <w:tc>
                <w:tcPr>
                  <w:tcW w:w="977" w:type="pct"/>
                </w:tcPr>
                <w:p w:rsidR="00D23745" w:rsidRDefault="00D23745" w:rsidP="008A39C8">
                  <w:r>
                    <w:t xml:space="preserve">Артамонова Л.Л., </w:t>
                  </w:r>
                  <w:proofErr w:type="spellStart"/>
                  <w:r>
                    <w:t>Белякевич</w:t>
                  </w:r>
                  <w:proofErr w:type="spellEnd"/>
                  <w:r>
                    <w:t xml:space="preserve"> А.Р.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 участника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r>
                    <w:t>Семинар «Формы работы с учебником английского языка «Звездный английский»</w:t>
                  </w:r>
                </w:p>
              </w:tc>
              <w:tc>
                <w:tcPr>
                  <w:tcW w:w="1260" w:type="pct"/>
                </w:tcPr>
                <w:p w:rsidR="00D23745" w:rsidRPr="004F16DB" w:rsidRDefault="00D23745" w:rsidP="008A39C8">
                  <w:pPr>
                    <w:rPr>
                      <w:i/>
                    </w:rPr>
                  </w:pPr>
                  <w:r w:rsidRPr="004F16DB">
                    <w:rPr>
                      <w:rStyle w:val="af4"/>
                    </w:rPr>
                    <w:t xml:space="preserve">РП "Урал" </w:t>
                  </w:r>
                  <w:r>
                    <w:rPr>
                      <w:rStyle w:val="af4"/>
                    </w:rPr>
                    <w:t>и</w:t>
                  </w:r>
                  <w:r w:rsidRPr="004F16DB">
                    <w:rPr>
                      <w:rStyle w:val="af4"/>
                    </w:rPr>
                    <w:t>здательства "Просвещение"</w:t>
                  </w:r>
                </w:p>
              </w:tc>
              <w:tc>
                <w:tcPr>
                  <w:tcW w:w="977" w:type="pct"/>
                </w:tcPr>
                <w:p w:rsidR="00D23745" w:rsidRDefault="00D23745" w:rsidP="008A39C8">
                  <w:r>
                    <w:t xml:space="preserve">Артамонова Л.Л., </w:t>
                  </w:r>
                  <w:proofErr w:type="spellStart"/>
                  <w:r>
                    <w:t>Белякевич</w:t>
                  </w:r>
                  <w:proofErr w:type="spellEnd"/>
                  <w:r>
                    <w:t xml:space="preserve"> А.Р.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 участника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Pr="006E0708" w:rsidRDefault="00D23745" w:rsidP="008A39C8">
                  <w:pPr>
                    <w:rPr>
                      <w:rStyle w:val="apple-converted-space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>
                    <w:rPr>
                      <w:rStyle w:val="apple-converted-space"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Серия </w:t>
                  </w:r>
                  <w:proofErr w:type="spellStart"/>
                  <w:r>
                    <w:rPr>
                      <w:rStyle w:val="apple-converted-space"/>
                      <w:color w:val="000000"/>
                      <w:sz w:val="23"/>
                      <w:szCs w:val="23"/>
                      <w:shd w:val="clear" w:color="auto" w:fill="FFFFFF"/>
                    </w:rPr>
                    <w:t>вебинаров</w:t>
                  </w:r>
                  <w:proofErr w:type="spellEnd"/>
                  <w:r>
                    <w:rPr>
                      <w:rStyle w:val="apple-converted-space"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 «</w:t>
                  </w:r>
                  <w:r w:rsidRPr="00746536">
                    <w:rPr>
                      <w:color w:val="000000"/>
                      <w:shd w:val="clear" w:color="auto" w:fill="FFFFFF"/>
                    </w:rPr>
                    <w:t xml:space="preserve">Современная методика обучения английскому языку </w:t>
                  </w:r>
                  <w:proofErr w:type="spellStart"/>
                  <w:r w:rsidRPr="00746536">
                    <w:rPr>
                      <w:color w:val="000000"/>
                      <w:shd w:val="clear" w:color="auto" w:fill="FFFFFF"/>
                    </w:rPr>
                    <w:t>Jolly</w:t>
                  </w:r>
                  <w:proofErr w:type="spellEnd"/>
                  <w:r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color w:val="000000"/>
                      <w:shd w:val="clear" w:color="auto" w:fill="FFFFFF"/>
                      <w:lang w:val="en-US"/>
                    </w:rPr>
                    <w:t>Phonics</w:t>
                  </w:r>
                  <w:r w:rsidRPr="00746536">
                    <w:rPr>
                      <w:rStyle w:val="apple-converted-space"/>
                      <w:color w:val="000000"/>
                      <w:shd w:val="clear" w:color="auto" w:fill="FFFFFF"/>
                    </w:rPr>
                    <w:t>»</w:t>
                  </w:r>
                </w:p>
              </w:tc>
              <w:tc>
                <w:tcPr>
                  <w:tcW w:w="1260" w:type="pct"/>
                </w:tcPr>
                <w:p w:rsidR="00D23745" w:rsidRPr="00B935B7" w:rsidRDefault="00D23745" w:rsidP="008A39C8">
                  <w:r>
                    <w:t>К</w:t>
                  </w:r>
                  <w:r w:rsidRPr="00B935B7">
                    <w:t>омпани</w:t>
                  </w:r>
                  <w:r>
                    <w:t>я</w:t>
                  </w:r>
                  <w:r w:rsidRPr="00B935B7">
                    <w:t xml:space="preserve"> </w:t>
                  </w:r>
                  <w:proofErr w:type="spellStart"/>
                  <w:r w:rsidRPr="00B935B7">
                    <w:t>Jolly</w:t>
                  </w:r>
                  <w:proofErr w:type="spellEnd"/>
                  <w:r w:rsidRPr="00B935B7">
                    <w:t xml:space="preserve"> </w:t>
                  </w:r>
                  <w:proofErr w:type="spellStart"/>
                  <w:r w:rsidRPr="00B935B7">
                    <w:t>Learning</w:t>
                  </w:r>
                  <w:proofErr w:type="spellEnd"/>
                  <w:r w:rsidRPr="00B935B7">
                    <w:t>.</w:t>
                  </w:r>
                </w:p>
              </w:tc>
              <w:tc>
                <w:tcPr>
                  <w:tcW w:w="977" w:type="pct"/>
                </w:tcPr>
                <w:p w:rsidR="00D23745" w:rsidRDefault="00D23745" w:rsidP="008A39C8">
                  <w:r>
                    <w:t xml:space="preserve">Артамонова Л.Л., </w:t>
                  </w:r>
                  <w:proofErr w:type="spellStart"/>
                  <w:r>
                    <w:t>Белякевич</w:t>
                  </w:r>
                  <w:proofErr w:type="spellEnd"/>
                  <w:r>
                    <w:t xml:space="preserve"> А.Р.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 участника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pPr>
                    <w:rPr>
                      <w:rStyle w:val="apple-converted-space"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>
                    <w:t>М</w:t>
                  </w:r>
                  <w:r w:rsidRPr="00DD5E75">
                    <w:t xml:space="preserve">етодические семинары с всемирно известным педагогом и автором учебников ГЕРБЕРТОМ </w:t>
                  </w:r>
                  <w:r w:rsidRPr="00DD5E75">
                    <w:lastRenderedPageBreak/>
                    <w:t>ПУХТОЙ (HERBERT PUCHTA)</w:t>
                  </w:r>
                </w:p>
              </w:tc>
              <w:tc>
                <w:tcPr>
                  <w:tcW w:w="1260" w:type="pct"/>
                </w:tcPr>
                <w:p w:rsidR="00D23745" w:rsidRDefault="00D23745" w:rsidP="008A39C8">
                  <w:r w:rsidRPr="00DD5E75">
                    <w:lastRenderedPageBreak/>
                    <w:t xml:space="preserve">Издательство Кембриджского Университета совместно с </w:t>
                  </w:r>
                  <w:r w:rsidRPr="00DD5E75">
                    <w:lastRenderedPageBreak/>
                    <w:t xml:space="preserve">Кембриджским ресурсным центром в Екатеринбурге и Международным экзаменационным центром </w:t>
                  </w:r>
                  <w:proofErr w:type="spellStart"/>
                  <w:r w:rsidRPr="00DD5E75">
                    <w:t>English</w:t>
                  </w:r>
                  <w:proofErr w:type="spellEnd"/>
                  <w:r w:rsidRPr="00DD5E75">
                    <w:t xml:space="preserve"> </w:t>
                  </w:r>
                  <w:proofErr w:type="spellStart"/>
                  <w:r w:rsidRPr="00DD5E75">
                    <w:t>Lab</w:t>
                  </w:r>
                  <w:proofErr w:type="spellEnd"/>
                </w:p>
              </w:tc>
              <w:tc>
                <w:tcPr>
                  <w:tcW w:w="977" w:type="pct"/>
                </w:tcPr>
                <w:p w:rsidR="00D23745" w:rsidRDefault="00D23745" w:rsidP="008A39C8">
                  <w:proofErr w:type="spellStart"/>
                  <w:r>
                    <w:lastRenderedPageBreak/>
                    <w:t>Белякевич</w:t>
                  </w:r>
                  <w:proofErr w:type="spellEnd"/>
                  <w:r>
                    <w:t xml:space="preserve"> А.Р., Артамонова Л.Л.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 участника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proofErr w:type="spellStart"/>
                  <w:r>
                    <w:lastRenderedPageBreak/>
                    <w:t>В</w:t>
                  </w:r>
                  <w:r w:rsidRPr="00DD5E75">
                    <w:t>ебинар</w:t>
                  </w:r>
                  <w:proofErr w:type="spellEnd"/>
                  <w:r w:rsidRPr="00DD5E75">
                    <w:t xml:space="preserve"> "Принципиальные отличия английских звуков и английского словесного ударения"</w:t>
                  </w:r>
                </w:p>
              </w:tc>
              <w:tc>
                <w:tcPr>
                  <w:tcW w:w="1260" w:type="pct"/>
                </w:tcPr>
                <w:p w:rsidR="00D23745" w:rsidRPr="00DD5E75" w:rsidRDefault="00D23745" w:rsidP="008A39C8"/>
              </w:tc>
              <w:tc>
                <w:tcPr>
                  <w:tcW w:w="977" w:type="pct"/>
                </w:tcPr>
                <w:p w:rsidR="00D23745" w:rsidRDefault="00D23745" w:rsidP="008A39C8">
                  <w:proofErr w:type="spellStart"/>
                  <w:r>
                    <w:t>Белякевич</w:t>
                  </w:r>
                  <w:proofErr w:type="spellEnd"/>
                  <w:r>
                    <w:t xml:space="preserve"> А.Р., Артамонова Л.Л.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 участника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proofErr w:type="spellStart"/>
                  <w:r>
                    <w:t>В</w:t>
                  </w:r>
                  <w:r w:rsidRPr="00904B43">
                    <w:t>ебинар</w:t>
                  </w:r>
                  <w:proofErr w:type="spellEnd"/>
                  <w:r w:rsidRPr="00904B43">
                    <w:t xml:space="preserve"> "Проблемные английские звуки"  из цикла "Обучение фонетической стороне чтения на английском языке (подготовка к ОГЭ и ЕГЭ)"</w:t>
                  </w:r>
                </w:p>
              </w:tc>
              <w:tc>
                <w:tcPr>
                  <w:tcW w:w="1260" w:type="pct"/>
                </w:tcPr>
                <w:p w:rsidR="00D23745" w:rsidRPr="00DD5E75" w:rsidRDefault="00D23745" w:rsidP="008A39C8"/>
              </w:tc>
              <w:tc>
                <w:tcPr>
                  <w:tcW w:w="977" w:type="pct"/>
                </w:tcPr>
                <w:p w:rsidR="00D23745" w:rsidRDefault="00D23745" w:rsidP="008A39C8">
                  <w:proofErr w:type="spellStart"/>
                  <w:r>
                    <w:t>Белякевич</w:t>
                  </w:r>
                  <w:proofErr w:type="spellEnd"/>
                  <w:r>
                    <w:t xml:space="preserve"> А.Р., Артамонова Л.Л.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 участника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Pr="00DA5A46" w:rsidRDefault="00D23745" w:rsidP="008A39C8">
                  <w:r w:rsidRPr="00DA5A46">
                    <w:t>Образовательная программа «Организатор в аудитории при проведении ОГЭ и ЕГЭ в средней школе»</w:t>
                  </w:r>
                </w:p>
                <w:p w:rsidR="00D23745" w:rsidRPr="00580A2D" w:rsidRDefault="00D23745" w:rsidP="008A39C8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60" w:type="pct"/>
                </w:tcPr>
                <w:p w:rsidR="00D23745" w:rsidRPr="00304737" w:rsidRDefault="00D23745" w:rsidP="008A39C8">
                  <w:r w:rsidRPr="00304737">
                    <w:t>ГАОУ ДПО СО «</w:t>
                  </w:r>
                  <w:r w:rsidRPr="00304737">
                    <w:rPr>
                      <w:bCs/>
                    </w:rPr>
                    <w:t>ИРО</w:t>
                  </w:r>
                  <w:r w:rsidRPr="00304737">
                    <w:t>»</w:t>
                  </w:r>
                </w:p>
              </w:tc>
              <w:tc>
                <w:tcPr>
                  <w:tcW w:w="977" w:type="pct"/>
                </w:tcPr>
                <w:p w:rsidR="00D23745" w:rsidRDefault="00D23745" w:rsidP="008A39C8">
                  <w:r>
                    <w:t xml:space="preserve">Жукова Е.С., Юсупова Н.Л., Красикова О.В., </w:t>
                  </w:r>
                  <w:proofErr w:type="spellStart"/>
                  <w:r>
                    <w:t>Коротаева</w:t>
                  </w:r>
                  <w:proofErr w:type="spellEnd"/>
                  <w:r>
                    <w:t xml:space="preserve"> О.И., Казакова Е.В.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r>
                    <w:t>Семинар «Формирование умений решения задач ГИА по геометрии»</w:t>
                  </w:r>
                </w:p>
              </w:tc>
              <w:tc>
                <w:tcPr>
                  <w:tcW w:w="1260" w:type="pct"/>
                </w:tcPr>
                <w:p w:rsidR="00D23745" w:rsidRPr="00822306" w:rsidRDefault="00D23745" w:rsidP="008A39C8">
                  <w:pPr>
                    <w:rPr>
                      <w:i/>
                    </w:rPr>
                  </w:pPr>
                  <w:r w:rsidRPr="00822306">
                    <w:rPr>
                      <w:rStyle w:val="af4"/>
                      <w:i w:val="0"/>
                    </w:rPr>
                    <w:t>РП "Урал" издательства "Просвещение"</w:t>
                  </w:r>
                </w:p>
              </w:tc>
              <w:tc>
                <w:tcPr>
                  <w:tcW w:w="977" w:type="pct"/>
                </w:tcPr>
                <w:p w:rsidR="00D23745" w:rsidRDefault="00D23745" w:rsidP="008A39C8">
                  <w:r>
                    <w:t xml:space="preserve">Жукова Е.С., </w:t>
                  </w:r>
                  <w:proofErr w:type="spellStart"/>
                  <w:r>
                    <w:t>Улитко</w:t>
                  </w:r>
                  <w:proofErr w:type="spellEnd"/>
                  <w:r>
                    <w:t xml:space="preserve"> В.А.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r>
                    <w:t>Семинар «Достижение учащимися планируемых результатов обучения математике на примере использования УМК С.М. Никольского»</w:t>
                  </w:r>
                </w:p>
              </w:tc>
              <w:tc>
                <w:tcPr>
                  <w:tcW w:w="1260" w:type="pct"/>
                </w:tcPr>
                <w:p w:rsidR="00D23745" w:rsidRPr="00822306" w:rsidRDefault="00D23745" w:rsidP="008A39C8">
                  <w:pPr>
                    <w:rPr>
                      <w:i/>
                    </w:rPr>
                  </w:pPr>
                  <w:r w:rsidRPr="00822306">
                    <w:rPr>
                      <w:rStyle w:val="af4"/>
                      <w:i w:val="0"/>
                    </w:rPr>
                    <w:t>РП "Урал" издательства "Просвещение"</w:t>
                  </w:r>
                </w:p>
              </w:tc>
              <w:tc>
                <w:tcPr>
                  <w:tcW w:w="977" w:type="pct"/>
                </w:tcPr>
                <w:p w:rsidR="00D23745" w:rsidRDefault="00D23745" w:rsidP="008A39C8">
                  <w:r>
                    <w:t xml:space="preserve">Жукова Е.С., </w:t>
                  </w:r>
                  <w:proofErr w:type="spellStart"/>
                  <w:r>
                    <w:t>Улитко</w:t>
                  </w:r>
                  <w:proofErr w:type="spellEnd"/>
                  <w:r>
                    <w:t xml:space="preserve"> В.А.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r>
                    <w:t>Всероссийский дистанционный курс «Коммуникативная деятельность педагога. Взаимодействие с родителями обучающихся» (108 часов)</w:t>
                  </w:r>
                </w:p>
              </w:tc>
              <w:tc>
                <w:tcPr>
                  <w:tcW w:w="1260" w:type="pct"/>
                </w:tcPr>
                <w:p w:rsidR="00D23745" w:rsidRPr="00822306" w:rsidRDefault="00D23745" w:rsidP="008A39C8">
                  <w:pPr>
                    <w:rPr>
                      <w:rStyle w:val="af4"/>
                      <w:i w:val="0"/>
                    </w:rPr>
                  </w:pPr>
                  <w:r w:rsidRPr="00822306">
                    <w:rPr>
                      <w:rStyle w:val="af4"/>
                      <w:i w:val="0"/>
                    </w:rPr>
                    <w:t>Центр дистанционного образования «Прояви себя», г</w:t>
                  </w:r>
                  <w:proofErr w:type="gramStart"/>
                  <w:r w:rsidRPr="00822306">
                    <w:rPr>
                      <w:rStyle w:val="af4"/>
                      <w:i w:val="0"/>
                    </w:rPr>
                    <w:t>.Т</w:t>
                  </w:r>
                  <w:proofErr w:type="gramEnd"/>
                  <w:r w:rsidRPr="00822306">
                    <w:rPr>
                      <w:rStyle w:val="af4"/>
                      <w:i w:val="0"/>
                    </w:rPr>
                    <w:t>омск</w:t>
                  </w:r>
                </w:p>
              </w:tc>
              <w:tc>
                <w:tcPr>
                  <w:tcW w:w="977" w:type="pct"/>
                </w:tcPr>
                <w:p w:rsidR="00D23745" w:rsidRDefault="00D23745" w:rsidP="008A39C8">
                  <w:r>
                    <w:t>Жвакина Г.П.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Удостоверение ВДК №31001/2017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r>
                    <w:t>Практико-ориентированная дистанционная мастерская «Формирование читательской грамотности (36 часов)</w:t>
                  </w:r>
                </w:p>
              </w:tc>
              <w:tc>
                <w:tcPr>
                  <w:tcW w:w="1260" w:type="pct"/>
                </w:tcPr>
                <w:p w:rsidR="00D23745" w:rsidRPr="00822306" w:rsidRDefault="00D23745" w:rsidP="008A39C8">
                  <w:pPr>
                    <w:rPr>
                      <w:rStyle w:val="af4"/>
                      <w:i w:val="0"/>
                    </w:rPr>
                  </w:pPr>
                  <w:r w:rsidRPr="00822306">
                    <w:rPr>
                      <w:rStyle w:val="af4"/>
                      <w:i w:val="0"/>
                    </w:rPr>
                    <w:t>АНО «Центр развития молодежи», г</w:t>
                  </w:r>
                  <w:proofErr w:type="gramStart"/>
                  <w:r w:rsidRPr="00822306">
                    <w:rPr>
                      <w:rStyle w:val="af4"/>
                      <w:i w:val="0"/>
                    </w:rPr>
                    <w:t>.Е</w:t>
                  </w:r>
                  <w:proofErr w:type="gramEnd"/>
                  <w:r w:rsidRPr="00822306">
                    <w:rPr>
                      <w:rStyle w:val="af4"/>
                      <w:i w:val="0"/>
                    </w:rPr>
                    <w:t>катеринбург</w:t>
                  </w:r>
                </w:p>
              </w:tc>
              <w:tc>
                <w:tcPr>
                  <w:tcW w:w="977" w:type="pct"/>
                </w:tcPr>
                <w:p w:rsidR="00D23745" w:rsidRDefault="00D23745" w:rsidP="008A39C8">
                  <w:r>
                    <w:t>Жвакина Г.П.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Свидетельство №143/49559</w:t>
                  </w:r>
                </w:p>
              </w:tc>
            </w:tr>
            <w:tr w:rsidR="00D23745" w:rsidTr="00822306">
              <w:tc>
                <w:tcPr>
                  <w:tcW w:w="1688" w:type="pct"/>
                </w:tcPr>
                <w:p w:rsidR="00D23745" w:rsidRDefault="00D23745" w:rsidP="008A39C8">
                  <w:r>
                    <w:t xml:space="preserve">Семинар «Моделирование современного урока с использованием УМК Л.М. </w:t>
                  </w:r>
                  <w:proofErr w:type="spellStart"/>
                  <w:r>
                    <w:t>Рыбченковой</w:t>
                  </w:r>
                  <w:proofErr w:type="spellEnd"/>
                  <w:r>
                    <w:t xml:space="preserve">, О.М. </w:t>
                  </w:r>
                  <w:r>
                    <w:lastRenderedPageBreak/>
                    <w:t>Александровой (издательство «Просвещение»)</w:t>
                  </w:r>
                </w:p>
              </w:tc>
              <w:tc>
                <w:tcPr>
                  <w:tcW w:w="1260" w:type="pct"/>
                </w:tcPr>
                <w:p w:rsidR="00D23745" w:rsidRPr="00822306" w:rsidRDefault="00D23745" w:rsidP="008A39C8">
                  <w:pPr>
                    <w:rPr>
                      <w:i/>
                    </w:rPr>
                  </w:pPr>
                  <w:r w:rsidRPr="00822306">
                    <w:rPr>
                      <w:rStyle w:val="af4"/>
                      <w:i w:val="0"/>
                    </w:rPr>
                    <w:lastRenderedPageBreak/>
                    <w:t>Издательство "Просвещение", г</w:t>
                  </w:r>
                  <w:proofErr w:type="gramStart"/>
                  <w:r w:rsidRPr="00822306">
                    <w:rPr>
                      <w:rStyle w:val="af4"/>
                      <w:i w:val="0"/>
                    </w:rPr>
                    <w:t>.Е</w:t>
                  </w:r>
                  <w:proofErr w:type="gramEnd"/>
                  <w:r w:rsidRPr="00822306">
                    <w:rPr>
                      <w:rStyle w:val="af4"/>
                      <w:i w:val="0"/>
                    </w:rPr>
                    <w:t>катеринбург</w:t>
                  </w:r>
                </w:p>
              </w:tc>
              <w:tc>
                <w:tcPr>
                  <w:tcW w:w="977" w:type="pct"/>
                </w:tcPr>
                <w:p w:rsidR="00D23745" w:rsidRDefault="00D23745" w:rsidP="008A39C8">
                  <w:r>
                    <w:t>Жвакина Г.П.</w:t>
                  </w:r>
                </w:p>
              </w:tc>
              <w:tc>
                <w:tcPr>
                  <w:tcW w:w="1075" w:type="pct"/>
                </w:tcPr>
                <w:p w:rsidR="00D23745" w:rsidRDefault="00D23745" w:rsidP="008A39C8">
                  <w:r>
                    <w:t>Сертификат</w:t>
                  </w:r>
                </w:p>
              </w:tc>
            </w:tr>
          </w:tbl>
          <w:p w:rsidR="007F6750" w:rsidRPr="009F0782" w:rsidRDefault="007F6750" w:rsidP="00982E52">
            <w:pPr>
              <w:jc w:val="both"/>
              <w:rPr>
                <w:color w:val="C00000"/>
              </w:rPr>
            </w:pPr>
          </w:p>
          <w:p w:rsidR="007F6750" w:rsidRPr="00666AC3" w:rsidRDefault="007F6750" w:rsidP="007F6750">
            <w:pPr>
              <w:ind w:firstLine="708"/>
              <w:jc w:val="both"/>
            </w:pPr>
            <w:r w:rsidRPr="00666AC3">
              <w:t>В течение учебного года в школе  создавались  у</w:t>
            </w:r>
            <w:r w:rsidRPr="00666AC3">
              <w:rPr>
                <w:bCs/>
                <w:iCs/>
              </w:rPr>
              <w:t>словия для успешной работы молодых педагогов:</w:t>
            </w:r>
            <w:r w:rsidR="00666AC3" w:rsidRPr="00666AC3">
              <w:rPr>
                <w:bCs/>
                <w:iCs/>
              </w:rPr>
              <w:t xml:space="preserve"> закрепление наставников, </w:t>
            </w:r>
            <w:proofErr w:type="spellStart"/>
            <w:r w:rsidR="00666AC3" w:rsidRPr="00666AC3">
              <w:rPr>
                <w:bCs/>
                <w:iCs/>
              </w:rPr>
              <w:t>взаимопосещение</w:t>
            </w:r>
            <w:proofErr w:type="spellEnd"/>
            <w:r w:rsidR="00666AC3" w:rsidRPr="00666AC3">
              <w:rPr>
                <w:bCs/>
                <w:iCs/>
              </w:rPr>
              <w:t xml:space="preserve"> уроков, участие в работе </w:t>
            </w:r>
            <w:proofErr w:type="spellStart"/>
            <w:r w:rsidR="00666AC3" w:rsidRPr="00666AC3">
              <w:rPr>
                <w:bCs/>
                <w:iCs/>
              </w:rPr>
              <w:t>внутришкольного</w:t>
            </w:r>
            <w:proofErr w:type="spellEnd"/>
            <w:r w:rsidR="00666AC3" w:rsidRPr="00666AC3">
              <w:rPr>
                <w:bCs/>
                <w:iCs/>
              </w:rPr>
              <w:t xml:space="preserve"> практико-ориентированного семинара.</w:t>
            </w:r>
            <w:r w:rsidRPr="00666AC3">
              <w:t>     </w:t>
            </w:r>
          </w:p>
          <w:p w:rsidR="007F6750" w:rsidRPr="00666AC3" w:rsidRDefault="007F6750" w:rsidP="007F6750">
            <w:pPr>
              <w:ind w:firstLine="708"/>
              <w:jc w:val="both"/>
            </w:pPr>
            <w:r w:rsidRPr="00666AC3">
              <w:t>Показателем эффективности работы администрации с молодыми специалистами является раскрытие их профессионального потенциала, привлечение к участию в общественной жизни коллектива, содействие развитию общекультурного и профессионального кругозора, творческих способностей, наличие  потребности в самообразовании и повышении квалификации, стремление к овладению инновационными технологиями обучения и воспитания.</w:t>
            </w:r>
          </w:p>
          <w:p w:rsidR="007F6750" w:rsidRPr="00A129DC" w:rsidRDefault="007F6750" w:rsidP="007F6750">
            <w:pPr>
              <w:ind w:firstLine="708"/>
              <w:jc w:val="both"/>
            </w:pPr>
            <w:r w:rsidRPr="00A129DC">
              <w:t xml:space="preserve">В ОУ  обеспечивается поддержка молодых педагогов и в области практического и теоретического освоения основ педагогической деятельности (подготовка, проведение и анализ урока; формы, методы и приемы обучения; основы управления уроком и др.). Помощь в разработке программы собственного профессионального роста, в выборе приоритетной методической темы для самообразования.   </w:t>
            </w:r>
          </w:p>
          <w:p w:rsidR="007F6750" w:rsidRPr="00A129DC" w:rsidRDefault="007F6750" w:rsidP="00A45202">
            <w:pPr>
              <w:ind w:firstLine="708"/>
              <w:jc w:val="both"/>
            </w:pPr>
            <w:r w:rsidRPr="00A129DC">
              <w:t>Условиями, обеспечившими результат, можно считать:</w:t>
            </w:r>
          </w:p>
          <w:p w:rsidR="007F6750" w:rsidRPr="00A129DC" w:rsidRDefault="007F6750" w:rsidP="00666AC3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29DC">
              <w:rPr>
                <w:rFonts w:ascii="Times New Roman" w:hAnsi="Times New Roman"/>
              </w:rPr>
              <w:t xml:space="preserve">системную методическую работу с молодыми специалистами через организацию наставничества из числа педагогов с высоким уровнем профессиональной компетентности и большим педагогическим опытом. </w:t>
            </w:r>
            <w:r w:rsidR="005D6431" w:rsidRPr="00A129DC">
              <w:rPr>
                <w:rFonts w:ascii="Times New Roman" w:hAnsi="Times New Roman"/>
              </w:rPr>
              <w:t xml:space="preserve">Учителя-наставники, посетившие уроки молодых специалистов, отмечали, что уроки методически продуманны, соответствовали </w:t>
            </w:r>
            <w:r w:rsidR="004A0E1B" w:rsidRPr="00A129DC">
              <w:rPr>
                <w:rFonts w:ascii="Times New Roman" w:hAnsi="Times New Roman"/>
              </w:rPr>
              <w:t>рабочим программам</w:t>
            </w:r>
            <w:r w:rsidR="005D6431" w:rsidRPr="00A129DC">
              <w:rPr>
                <w:rFonts w:ascii="Times New Roman" w:hAnsi="Times New Roman"/>
              </w:rPr>
              <w:t xml:space="preserve">, учитывались </w:t>
            </w:r>
            <w:r w:rsidR="004A0E1B" w:rsidRPr="00A129DC">
              <w:rPr>
                <w:rFonts w:ascii="Times New Roman" w:hAnsi="Times New Roman"/>
              </w:rPr>
              <w:t>возрастные особенности учащихся;</w:t>
            </w:r>
          </w:p>
          <w:p w:rsidR="007F6750" w:rsidRPr="00B6737D" w:rsidRDefault="004A0E1B" w:rsidP="00666AC3">
            <w:pPr>
              <w:pStyle w:val="12"/>
              <w:numPr>
                <w:ilvl w:val="0"/>
                <w:numId w:val="29"/>
              </w:numPr>
              <w:jc w:val="both"/>
            </w:pPr>
            <w:r w:rsidRPr="00B6737D">
              <w:t>в</w:t>
            </w:r>
            <w:r w:rsidR="007F6750" w:rsidRPr="00B6737D">
              <w:t>овлечением молодых специалистов  в работу школьн</w:t>
            </w:r>
            <w:r w:rsidR="00A129DC" w:rsidRPr="00B6737D">
              <w:t>ого Методического совета</w:t>
            </w:r>
            <w:r w:rsidR="00666AC3">
              <w:t xml:space="preserve"> и Педагогического совета</w:t>
            </w:r>
            <w:r w:rsidR="007F6750" w:rsidRPr="00B6737D">
              <w:t>.</w:t>
            </w:r>
          </w:p>
          <w:p w:rsidR="007F6750" w:rsidRPr="009F0782" w:rsidRDefault="007F6750" w:rsidP="007F6750">
            <w:pPr>
              <w:ind w:firstLine="708"/>
              <w:jc w:val="both"/>
              <w:rPr>
                <w:color w:val="C00000"/>
              </w:rPr>
            </w:pPr>
            <w:r w:rsidRPr="003F570A">
              <w:t>Результатом такой работы является увеличение числа молодых педагогов в школе</w:t>
            </w:r>
            <w:r w:rsidR="003F570A">
              <w:t>:</w:t>
            </w:r>
            <w:r w:rsidR="003F570A">
              <w:rPr>
                <w:color w:val="C00000"/>
              </w:rPr>
              <w:t xml:space="preserve"> </w:t>
            </w:r>
            <w:r w:rsidR="003F570A" w:rsidRPr="003F570A">
              <w:t xml:space="preserve">2015-2016 учебный год – 2 педагога, 2016-2017 учебный год – </w:t>
            </w:r>
            <w:r w:rsidR="003F570A">
              <w:t>4</w:t>
            </w:r>
            <w:r w:rsidR="003F570A" w:rsidRPr="003F570A">
              <w:t xml:space="preserve"> педагога.</w:t>
            </w:r>
          </w:p>
          <w:p w:rsidR="005D6431" w:rsidRPr="00666AC3" w:rsidRDefault="005D6431" w:rsidP="005D6431">
            <w:pPr>
              <w:ind w:firstLine="540"/>
              <w:jc w:val="both"/>
            </w:pPr>
            <w:r w:rsidRPr="00666AC3">
              <w:t xml:space="preserve">Состав педагогического коллектива позволяет формировать и передавать педагогический опыт, организовать инновационную и экспериментальную деятельность. На сегодняшний день </w:t>
            </w:r>
            <w:r w:rsidR="004A0E1B" w:rsidRPr="00666AC3">
              <w:t xml:space="preserve">школа </w:t>
            </w:r>
            <w:r w:rsidR="00666AC3">
              <w:t>на 100% укомплектована кадрами. Ежегодная ротация педагогов связана с наличием совместителей.</w:t>
            </w:r>
          </w:p>
          <w:p w:rsidR="005D6431" w:rsidRPr="00B6737D" w:rsidRDefault="005D6431" w:rsidP="005D6431">
            <w:pPr>
              <w:suppressAutoHyphens/>
              <w:ind w:firstLine="708"/>
              <w:jc w:val="both"/>
              <w:rPr>
                <w:lang w:eastAsia="ar-SA"/>
              </w:rPr>
            </w:pPr>
            <w:r w:rsidRPr="00B6737D">
              <w:rPr>
                <w:lang w:eastAsia="ar-SA"/>
              </w:rPr>
              <w:t xml:space="preserve">Все учителя имеют опыт работы в школе: </w:t>
            </w:r>
            <w:r w:rsidR="004A0E1B" w:rsidRPr="00B6737D">
              <w:rPr>
                <w:lang w:eastAsia="ar-SA"/>
              </w:rPr>
              <w:t>100</w:t>
            </w:r>
            <w:r w:rsidRPr="00B6737D">
              <w:rPr>
                <w:lang w:eastAsia="ar-SA"/>
              </w:rPr>
              <w:t xml:space="preserve"> %  педагогического состава  имеют педагогическое образование.</w:t>
            </w:r>
          </w:p>
          <w:p w:rsidR="00735BDF" w:rsidRDefault="00735BDF" w:rsidP="00A45202">
            <w:pPr>
              <w:jc w:val="center"/>
              <w:rPr>
                <w:i/>
              </w:rPr>
            </w:pPr>
          </w:p>
          <w:p w:rsidR="00FE3DCF" w:rsidRPr="005C7FE1" w:rsidRDefault="00A45202" w:rsidP="00A45202">
            <w:pPr>
              <w:jc w:val="center"/>
              <w:rPr>
                <w:b/>
                <w:u w:val="single"/>
              </w:rPr>
            </w:pPr>
            <w:r w:rsidRPr="005C7FE1">
              <w:rPr>
                <w:b/>
                <w:u w:val="single"/>
              </w:rPr>
              <w:t xml:space="preserve">Анализ </w:t>
            </w:r>
            <w:r w:rsidR="004A0E1B" w:rsidRPr="005C7FE1">
              <w:rPr>
                <w:b/>
                <w:u w:val="single"/>
              </w:rPr>
              <w:t xml:space="preserve">результатов образовательной деятельности </w:t>
            </w:r>
            <w:r w:rsidRPr="005C7FE1">
              <w:rPr>
                <w:b/>
                <w:u w:val="single"/>
              </w:rPr>
              <w:t xml:space="preserve"> </w:t>
            </w:r>
            <w:r w:rsidR="00FE3DCF" w:rsidRPr="005C7FE1">
              <w:rPr>
                <w:b/>
                <w:u w:val="single"/>
              </w:rPr>
              <w:t xml:space="preserve">на уровне </w:t>
            </w:r>
          </w:p>
          <w:p w:rsidR="00A45202" w:rsidRPr="005C7FE1" w:rsidRDefault="00FE3DCF" w:rsidP="00A45202">
            <w:pPr>
              <w:jc w:val="center"/>
              <w:rPr>
                <w:b/>
                <w:u w:val="single"/>
              </w:rPr>
            </w:pPr>
            <w:r w:rsidRPr="005C7FE1">
              <w:rPr>
                <w:b/>
                <w:u w:val="single"/>
              </w:rPr>
              <w:t>основного общего образования</w:t>
            </w:r>
          </w:p>
          <w:p w:rsidR="004A0E1B" w:rsidRPr="009F0782" w:rsidRDefault="004A0E1B" w:rsidP="00A45202">
            <w:pPr>
              <w:jc w:val="center"/>
              <w:rPr>
                <w:i/>
                <w:color w:val="C00000"/>
              </w:rPr>
            </w:pPr>
          </w:p>
          <w:p w:rsidR="00044459" w:rsidRPr="008A39C8" w:rsidRDefault="00982E52" w:rsidP="00044459">
            <w:pPr>
              <w:ind w:firstLine="459"/>
              <w:jc w:val="both"/>
            </w:pPr>
            <w:r w:rsidRPr="008A39C8">
              <w:t xml:space="preserve"> 5-9 классы </w:t>
            </w:r>
            <w:r w:rsidR="00044459" w:rsidRPr="008A39C8">
              <w:t xml:space="preserve"> завершили учебный год с успеваем</w:t>
            </w:r>
            <w:r w:rsidRPr="008A39C8">
              <w:t>остью 100 %, качеством знаний 5</w:t>
            </w:r>
            <w:r w:rsidR="008A39C8" w:rsidRPr="008A39C8">
              <w:t>3</w:t>
            </w:r>
            <w:r w:rsidRPr="008A39C8">
              <w:t>%</w:t>
            </w:r>
            <w:r w:rsidR="00044459" w:rsidRPr="008A39C8">
              <w:t>, что выше по сравне</w:t>
            </w:r>
            <w:r w:rsidRPr="008A39C8">
              <w:t>нию с прошлым учебным годом на 8</w:t>
            </w:r>
            <w:r w:rsidR="00044459" w:rsidRPr="008A39C8">
              <w:t>%.</w:t>
            </w:r>
          </w:p>
          <w:p w:rsidR="00686A0C" w:rsidRPr="008A39C8" w:rsidRDefault="00044459" w:rsidP="00686A0C">
            <w:pPr>
              <w:jc w:val="both"/>
            </w:pPr>
            <w:r w:rsidRPr="008A39C8">
              <w:t xml:space="preserve"> </w:t>
            </w:r>
            <w:r w:rsidR="00686A0C" w:rsidRPr="008A39C8">
              <w:t>Сравнительная диаграмма  качества знаний по классам</w:t>
            </w:r>
            <w:r w:rsidR="008A39C8">
              <w:t>:</w:t>
            </w:r>
          </w:p>
          <w:p w:rsidR="00044459" w:rsidRPr="009F0782" w:rsidRDefault="00044459" w:rsidP="00044459">
            <w:pPr>
              <w:ind w:firstLine="459"/>
              <w:jc w:val="both"/>
              <w:rPr>
                <w:color w:val="C00000"/>
              </w:rPr>
            </w:pPr>
          </w:p>
          <w:p w:rsidR="006F56F2" w:rsidRPr="009F0782" w:rsidRDefault="006F56F2" w:rsidP="006F56F2">
            <w:pPr>
              <w:jc w:val="both"/>
              <w:rPr>
                <w:color w:val="C00000"/>
              </w:rPr>
            </w:pPr>
          </w:p>
          <w:p w:rsidR="006F56F2" w:rsidRPr="009F0782" w:rsidRDefault="006F56F2" w:rsidP="006F56F2">
            <w:pPr>
              <w:jc w:val="both"/>
              <w:rPr>
                <w:color w:val="C00000"/>
              </w:rPr>
            </w:pPr>
          </w:p>
          <w:p w:rsidR="001E05DB" w:rsidRPr="009F0782" w:rsidRDefault="001E05DB" w:rsidP="006F56F2">
            <w:pPr>
              <w:jc w:val="both"/>
              <w:rPr>
                <w:color w:val="C00000"/>
              </w:rPr>
            </w:pPr>
          </w:p>
          <w:p w:rsidR="001E05DB" w:rsidRPr="009F0782" w:rsidRDefault="001E05DB" w:rsidP="006F56F2">
            <w:pPr>
              <w:jc w:val="both"/>
              <w:rPr>
                <w:color w:val="C00000"/>
              </w:rPr>
            </w:pPr>
          </w:p>
          <w:p w:rsidR="001E05DB" w:rsidRPr="009F0782" w:rsidRDefault="001E05DB" w:rsidP="006F56F2">
            <w:pPr>
              <w:jc w:val="both"/>
              <w:rPr>
                <w:color w:val="C00000"/>
              </w:rPr>
            </w:pPr>
          </w:p>
          <w:p w:rsidR="001E05DB" w:rsidRPr="009F0782" w:rsidRDefault="001E05DB" w:rsidP="006F56F2">
            <w:pPr>
              <w:jc w:val="both"/>
              <w:rPr>
                <w:color w:val="C00000"/>
              </w:rPr>
            </w:pPr>
          </w:p>
          <w:p w:rsidR="00044459" w:rsidRPr="009F0782" w:rsidRDefault="00044459" w:rsidP="00A45202">
            <w:pPr>
              <w:ind w:firstLine="459"/>
              <w:jc w:val="both"/>
              <w:rPr>
                <w:color w:val="C00000"/>
              </w:rPr>
            </w:pPr>
            <w:r w:rsidRPr="009F0782">
              <w:rPr>
                <w:noProof/>
                <w:color w:val="C00000"/>
              </w:rPr>
              <w:lastRenderedPageBreak/>
              <w:drawing>
                <wp:inline distT="0" distB="0" distL="0" distR="0">
                  <wp:extent cx="4991100" cy="3067050"/>
                  <wp:effectExtent l="0" t="0" r="0" b="0"/>
                  <wp:docPr id="1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6F56F2" w:rsidRPr="009F0782" w:rsidRDefault="006F56F2" w:rsidP="001E05DB">
            <w:pPr>
              <w:jc w:val="both"/>
              <w:rPr>
                <w:color w:val="C00000"/>
              </w:rPr>
            </w:pPr>
          </w:p>
          <w:p w:rsidR="00686A0C" w:rsidRPr="008A39C8" w:rsidRDefault="00EF1D26" w:rsidP="00153097">
            <w:pPr>
              <w:ind w:firstLine="708"/>
              <w:jc w:val="both"/>
            </w:pPr>
            <w:r w:rsidRPr="008A39C8">
              <w:t xml:space="preserve">Максимальный процент качества </w:t>
            </w:r>
            <w:proofErr w:type="gramStart"/>
            <w:r w:rsidRPr="008A39C8">
              <w:t>знаний</w:t>
            </w:r>
            <w:proofErr w:type="gramEnd"/>
            <w:r w:rsidRPr="008A39C8">
              <w:t xml:space="preserve"> </w:t>
            </w:r>
            <w:r w:rsidR="00153097" w:rsidRPr="008A39C8">
              <w:t xml:space="preserve">по окончанию года </w:t>
            </w:r>
            <w:r w:rsidRPr="008A39C8">
              <w:t xml:space="preserve">достигнут  </w:t>
            </w:r>
            <w:r w:rsidR="00153097" w:rsidRPr="008A39C8">
              <w:t xml:space="preserve">обучающимися </w:t>
            </w:r>
            <w:r w:rsidRPr="008A39C8">
              <w:t>5 класс</w:t>
            </w:r>
            <w:r w:rsidR="006F56F2" w:rsidRPr="008A39C8">
              <w:t>а</w:t>
            </w:r>
            <w:r w:rsidR="008A39C8" w:rsidRPr="008A39C8">
              <w:t xml:space="preserve"> - 9</w:t>
            </w:r>
            <w:r w:rsidRPr="008A39C8">
              <w:t>0%</w:t>
            </w:r>
            <w:r w:rsidR="008A39C8" w:rsidRPr="008A39C8">
              <w:t xml:space="preserve"> и 6 класс – 63%.</w:t>
            </w:r>
            <w:r w:rsidR="00686A0C" w:rsidRPr="008A39C8">
              <w:t xml:space="preserve"> Процент качества </w:t>
            </w:r>
            <w:r w:rsidRPr="008A39C8">
              <w:t xml:space="preserve">знаний </w:t>
            </w:r>
            <w:r w:rsidR="00686A0C" w:rsidRPr="008A39C8">
              <w:t xml:space="preserve">в этих классах </w:t>
            </w:r>
            <w:r w:rsidR="00A45202" w:rsidRPr="008A39C8">
              <w:t>выше среднестатистического по школе</w:t>
            </w:r>
            <w:r w:rsidR="00686A0C" w:rsidRPr="008A39C8">
              <w:t xml:space="preserve">. </w:t>
            </w:r>
            <w:r w:rsidR="00153097" w:rsidRPr="008A39C8">
              <w:t xml:space="preserve"> </w:t>
            </w:r>
          </w:p>
          <w:p w:rsidR="001E05DB" w:rsidRPr="009F0782" w:rsidRDefault="001E05DB" w:rsidP="006F56F2">
            <w:pPr>
              <w:ind w:firstLine="708"/>
              <w:jc w:val="both"/>
              <w:rPr>
                <w:color w:val="C00000"/>
              </w:rPr>
            </w:pPr>
          </w:p>
          <w:p w:rsidR="00746D75" w:rsidRPr="00746D75" w:rsidRDefault="008D3980" w:rsidP="008D4B23">
            <w:pPr>
              <w:pStyle w:val="p7"/>
              <w:shd w:val="clear" w:color="auto" w:fill="FFFFFF"/>
              <w:spacing w:before="0" w:beforeAutospacing="0" w:after="0" w:afterAutospacing="0"/>
              <w:ind w:firstLine="459"/>
              <w:jc w:val="both"/>
            </w:pPr>
            <w:r w:rsidRPr="00746D75">
              <w:t xml:space="preserve">В 5-9 классах </w:t>
            </w:r>
            <w:r w:rsidR="00746D75" w:rsidRPr="00746D75">
              <w:t>по русскому языку и английскому языку реализуются программы углубленного изучения предмета.</w:t>
            </w:r>
          </w:p>
          <w:p w:rsidR="00586C6B" w:rsidRPr="00DD6104" w:rsidRDefault="008D3980" w:rsidP="008D4B23">
            <w:pPr>
              <w:pStyle w:val="p7"/>
              <w:shd w:val="clear" w:color="auto" w:fill="FFFFFF"/>
              <w:spacing w:before="0" w:beforeAutospacing="0" w:after="0" w:afterAutospacing="0"/>
              <w:ind w:firstLine="459"/>
              <w:jc w:val="both"/>
            </w:pPr>
            <w:r w:rsidRPr="00DD6104">
              <w:t xml:space="preserve">Кроме предметов </w:t>
            </w:r>
            <w:r w:rsidR="00746D75" w:rsidRPr="00DD6104">
              <w:t xml:space="preserve">федерального компонента </w:t>
            </w:r>
            <w:r w:rsidR="00723F29" w:rsidRPr="00DD6104">
              <w:t xml:space="preserve">учебного плана, в школе </w:t>
            </w:r>
            <w:r w:rsidRPr="00DD6104">
              <w:t xml:space="preserve">за счет </w:t>
            </w:r>
            <w:r w:rsidR="00746D75" w:rsidRPr="00DD6104">
              <w:t>регионального (</w:t>
            </w:r>
            <w:r w:rsidR="0083383F" w:rsidRPr="00DD6104">
              <w:t>национально–регионального</w:t>
            </w:r>
            <w:r w:rsidR="00746D75" w:rsidRPr="00DD6104">
              <w:t>)</w:t>
            </w:r>
            <w:r w:rsidR="00586C6B" w:rsidRPr="00DD6104">
              <w:t xml:space="preserve"> компонента  и компонента образовательного учреждения </w:t>
            </w:r>
            <w:r w:rsidRPr="00DD6104">
              <w:t xml:space="preserve"> реализуются предметы: </w:t>
            </w:r>
            <w:r w:rsidR="00586C6B" w:rsidRPr="00DD6104">
              <w:t>«</w:t>
            </w:r>
            <w:r w:rsidR="00DD6104" w:rsidRPr="00DD6104">
              <w:t>Иврит</w:t>
            </w:r>
            <w:r w:rsidR="00586C6B" w:rsidRPr="00DD6104">
              <w:t>» (</w:t>
            </w:r>
            <w:r w:rsidR="00DD6104" w:rsidRPr="00DD6104">
              <w:t>5-</w:t>
            </w:r>
            <w:r w:rsidR="00516FC4" w:rsidRPr="00DD6104">
              <w:t xml:space="preserve">6 </w:t>
            </w:r>
            <w:r w:rsidR="00AD4379" w:rsidRPr="00DD6104">
              <w:t>классы),</w:t>
            </w:r>
            <w:r w:rsidRPr="00DD6104">
              <w:t xml:space="preserve"> «</w:t>
            </w:r>
            <w:r w:rsidR="00DD6104" w:rsidRPr="00DD6104">
              <w:t>Традиции еврейского народа»</w:t>
            </w:r>
            <w:r w:rsidR="00516FC4" w:rsidRPr="00DD6104">
              <w:t xml:space="preserve"> (5-9 классы)</w:t>
            </w:r>
            <w:r w:rsidR="00586C6B" w:rsidRPr="00DD6104">
              <w:t>.</w:t>
            </w:r>
          </w:p>
          <w:p w:rsidR="00CC0466" w:rsidRPr="00DD6104" w:rsidRDefault="00CC0466" w:rsidP="008D4B23">
            <w:pPr>
              <w:pStyle w:val="p7"/>
              <w:shd w:val="clear" w:color="auto" w:fill="FFFFFF"/>
              <w:spacing w:before="0" w:beforeAutospacing="0" w:after="0" w:afterAutospacing="0"/>
              <w:ind w:firstLine="459"/>
              <w:jc w:val="both"/>
            </w:pPr>
            <w:r w:rsidRPr="00DD6104">
              <w:rPr>
                <w:spacing w:val="-2"/>
              </w:rPr>
              <w:t xml:space="preserve">В рамках организации предпрофильной подготовки, удовлетворения познавательных интересов обучающихся в различных сферах человеческой деятельности  </w:t>
            </w:r>
            <w:r w:rsidR="00723F29" w:rsidRPr="00DD6104">
              <w:rPr>
                <w:spacing w:val="-2"/>
              </w:rPr>
              <w:t>были введены</w:t>
            </w:r>
            <w:r w:rsidR="0097758B" w:rsidRPr="00DD6104">
              <w:rPr>
                <w:spacing w:val="-2"/>
              </w:rPr>
              <w:t xml:space="preserve"> следующие </w:t>
            </w:r>
            <w:r w:rsidR="00DD6104" w:rsidRPr="00DD6104">
              <w:rPr>
                <w:spacing w:val="-2"/>
              </w:rPr>
              <w:t xml:space="preserve">элективные </w:t>
            </w:r>
            <w:r w:rsidR="0097758B" w:rsidRPr="00DD6104">
              <w:rPr>
                <w:spacing w:val="-2"/>
              </w:rPr>
              <w:t>курсы</w:t>
            </w:r>
            <w:r w:rsidRPr="00DD6104">
              <w:rPr>
                <w:spacing w:val="-2"/>
              </w:rPr>
              <w:t>: «Человек и профессия»</w:t>
            </w:r>
            <w:r w:rsidR="00723F29" w:rsidRPr="00DD6104">
              <w:rPr>
                <w:spacing w:val="-2"/>
              </w:rPr>
              <w:t xml:space="preserve"> в </w:t>
            </w:r>
            <w:r w:rsidR="00DD6104" w:rsidRPr="00DD6104">
              <w:rPr>
                <w:spacing w:val="-2"/>
              </w:rPr>
              <w:t>9 классе</w:t>
            </w:r>
            <w:r w:rsidRPr="00DD6104">
              <w:rPr>
                <w:spacing w:val="-2"/>
              </w:rPr>
              <w:t xml:space="preserve">, </w:t>
            </w:r>
            <w:r w:rsidRPr="00DD6104">
              <w:t>«Основ</w:t>
            </w:r>
            <w:r w:rsidR="00586C6B" w:rsidRPr="00DD6104">
              <w:t>ы машиностроительного черчения»</w:t>
            </w:r>
            <w:r w:rsidR="00FE3DCF" w:rsidRPr="00DD6104">
              <w:t xml:space="preserve">  в </w:t>
            </w:r>
            <w:r w:rsidR="00DD6104" w:rsidRPr="00DD6104">
              <w:t xml:space="preserve">6, 7, 8, </w:t>
            </w:r>
            <w:r w:rsidR="00FE3DCF" w:rsidRPr="00DD6104">
              <w:t>9-х классах</w:t>
            </w:r>
            <w:r w:rsidR="00723F29" w:rsidRPr="00DD6104">
              <w:t>.</w:t>
            </w:r>
          </w:p>
          <w:p w:rsidR="006951E4" w:rsidRPr="00DD6104" w:rsidRDefault="00516FC4" w:rsidP="00FF22A4">
            <w:pPr>
              <w:shd w:val="clear" w:color="auto" w:fill="FFFFFF"/>
              <w:ind w:firstLine="459"/>
              <w:jc w:val="both"/>
            </w:pPr>
            <w:r w:rsidRPr="00DD6104">
              <w:t xml:space="preserve"> </w:t>
            </w:r>
          </w:p>
          <w:p w:rsidR="00FE3DCF" w:rsidRPr="009F0782" w:rsidRDefault="00FE3DCF" w:rsidP="00FF22A4">
            <w:pPr>
              <w:shd w:val="clear" w:color="auto" w:fill="FFFFFF"/>
              <w:ind w:firstLine="459"/>
              <w:jc w:val="both"/>
              <w:rPr>
                <w:color w:val="C00000"/>
              </w:rPr>
            </w:pPr>
          </w:p>
          <w:p w:rsidR="00FE3DCF" w:rsidRPr="005C7FE1" w:rsidRDefault="00FE3DCF" w:rsidP="00FE3DCF">
            <w:pPr>
              <w:jc w:val="center"/>
              <w:rPr>
                <w:b/>
                <w:u w:val="single"/>
              </w:rPr>
            </w:pPr>
            <w:r w:rsidRPr="005C7FE1">
              <w:rPr>
                <w:b/>
                <w:u w:val="single"/>
              </w:rPr>
              <w:t xml:space="preserve">Анализ результатов образовательной деятельности  на уровне </w:t>
            </w:r>
          </w:p>
          <w:p w:rsidR="00FE3DCF" w:rsidRPr="009F0782" w:rsidRDefault="00FE3DCF" w:rsidP="00FE3DCF">
            <w:pPr>
              <w:jc w:val="center"/>
              <w:rPr>
                <w:i/>
                <w:color w:val="C00000"/>
              </w:rPr>
            </w:pPr>
            <w:r w:rsidRPr="005C7FE1">
              <w:rPr>
                <w:b/>
                <w:u w:val="single"/>
              </w:rPr>
              <w:t>среднего общего образования</w:t>
            </w:r>
          </w:p>
          <w:p w:rsidR="00FE3DCF" w:rsidRPr="009F0782" w:rsidRDefault="00FE3DCF" w:rsidP="00FE3DCF">
            <w:pPr>
              <w:jc w:val="center"/>
              <w:rPr>
                <w:i/>
                <w:color w:val="C00000"/>
              </w:rPr>
            </w:pPr>
          </w:p>
          <w:p w:rsidR="00695052" w:rsidRPr="00695052" w:rsidRDefault="00B33133" w:rsidP="00D673DA">
            <w:pPr>
              <w:pStyle w:val="a"/>
              <w:numPr>
                <w:ilvl w:val="0"/>
                <w:numId w:val="0"/>
              </w:numPr>
              <w:ind w:firstLine="459"/>
              <w:jc w:val="both"/>
            </w:pPr>
            <w:r w:rsidRPr="00695052">
              <w:t xml:space="preserve">На уровне среднего полного образования в 2016-2017 учебном году не сформирован 10-й класс. </w:t>
            </w:r>
            <w:r w:rsidR="00D673DA" w:rsidRPr="00695052">
              <w:t>В 11 класс</w:t>
            </w:r>
            <w:r w:rsidRPr="00695052">
              <w:t>е</w:t>
            </w:r>
            <w:r w:rsidR="00D673DA" w:rsidRPr="00695052">
              <w:t xml:space="preserve"> обучение проводится  по программам  для общеобразовательных школ, по предметам </w:t>
            </w:r>
            <w:r w:rsidR="00FF22A4" w:rsidRPr="00695052">
              <w:t>Федерального б</w:t>
            </w:r>
            <w:r w:rsidR="00D673DA" w:rsidRPr="00695052">
              <w:t>азис</w:t>
            </w:r>
            <w:r w:rsidR="00FF22A4" w:rsidRPr="00695052">
              <w:t>ного учебного плана, реализовывался</w:t>
            </w:r>
            <w:r w:rsidR="00D673DA" w:rsidRPr="00695052">
              <w:t xml:space="preserve"> Федеральный компонент государственного образовательного стандарта.  </w:t>
            </w:r>
            <w:r w:rsidR="00695052" w:rsidRPr="00695052">
              <w:t>В соответствии с лицензией реализуется образовательная программа, обеспечивающая дополнительную (углубленную) подготовку по русскому языку и английскому языку.</w:t>
            </w:r>
          </w:p>
          <w:p w:rsidR="00FE3DCF" w:rsidRPr="009F0782" w:rsidRDefault="008D3980" w:rsidP="0055764C">
            <w:pPr>
              <w:pStyle w:val="a"/>
              <w:numPr>
                <w:ilvl w:val="0"/>
                <w:numId w:val="0"/>
              </w:numPr>
              <w:ind w:firstLine="459"/>
              <w:jc w:val="both"/>
              <w:rPr>
                <w:color w:val="C00000"/>
              </w:rPr>
            </w:pPr>
            <w:r w:rsidRPr="009F0782">
              <w:rPr>
                <w:color w:val="C00000"/>
              </w:rPr>
              <w:t xml:space="preserve"> </w:t>
            </w:r>
          </w:p>
          <w:p w:rsidR="00E31F21" w:rsidRDefault="008D3980" w:rsidP="005C7FE1">
            <w:pPr>
              <w:pStyle w:val="a"/>
              <w:numPr>
                <w:ilvl w:val="0"/>
                <w:numId w:val="0"/>
              </w:numPr>
              <w:ind w:firstLine="459"/>
              <w:jc w:val="center"/>
              <w:rPr>
                <w:b/>
                <w:u w:val="single"/>
              </w:rPr>
            </w:pPr>
            <w:r w:rsidRPr="00695052">
              <w:rPr>
                <w:b/>
                <w:u w:val="single"/>
              </w:rPr>
              <w:t>Система оценки качества</w:t>
            </w:r>
          </w:p>
          <w:p w:rsidR="005C7FE1" w:rsidRPr="00695052" w:rsidRDefault="005C7FE1" w:rsidP="005C7FE1">
            <w:pPr>
              <w:pStyle w:val="a"/>
              <w:numPr>
                <w:ilvl w:val="0"/>
                <w:numId w:val="0"/>
              </w:numPr>
              <w:ind w:firstLine="459"/>
              <w:jc w:val="center"/>
            </w:pPr>
          </w:p>
          <w:p w:rsidR="00E31F21" w:rsidRPr="00695052" w:rsidRDefault="00E31F21" w:rsidP="0055764C">
            <w:pPr>
              <w:ind w:firstLine="459"/>
            </w:pPr>
            <w:r w:rsidRPr="00695052">
              <w:t>Оценка качества образования осуществля</w:t>
            </w:r>
            <w:r w:rsidR="007D4496" w:rsidRPr="00695052">
              <w:t xml:space="preserve">лась </w:t>
            </w:r>
            <w:r w:rsidRPr="00695052">
              <w:t>посредством:</w:t>
            </w:r>
          </w:p>
          <w:p w:rsidR="00E31F21" w:rsidRPr="00695052" w:rsidRDefault="00E31F21" w:rsidP="00666AC3">
            <w:pPr>
              <w:numPr>
                <w:ilvl w:val="0"/>
                <w:numId w:val="11"/>
              </w:numPr>
              <w:ind w:left="175" w:hanging="175"/>
              <w:jc w:val="both"/>
            </w:pPr>
            <w:r w:rsidRPr="00695052">
              <w:t xml:space="preserve">системы </w:t>
            </w:r>
            <w:proofErr w:type="spellStart"/>
            <w:r w:rsidRPr="00695052">
              <w:t>внутришкольного</w:t>
            </w:r>
            <w:proofErr w:type="spellEnd"/>
            <w:r w:rsidRPr="00695052">
              <w:t xml:space="preserve"> контроля;</w:t>
            </w:r>
          </w:p>
          <w:p w:rsidR="00E31F21" w:rsidRPr="001551BE" w:rsidRDefault="001551BE" w:rsidP="00666AC3">
            <w:pPr>
              <w:numPr>
                <w:ilvl w:val="0"/>
                <w:numId w:val="11"/>
              </w:numPr>
              <w:ind w:left="175" w:hanging="175"/>
              <w:jc w:val="both"/>
            </w:pPr>
            <w:r w:rsidRPr="001551BE">
              <w:t>мероприятий в рамках внешнего контроля.</w:t>
            </w:r>
          </w:p>
          <w:p w:rsidR="00695052" w:rsidRDefault="005F50B5" w:rsidP="008D3980">
            <w:pPr>
              <w:pStyle w:val="a"/>
              <w:numPr>
                <w:ilvl w:val="0"/>
                <w:numId w:val="0"/>
              </w:numPr>
              <w:jc w:val="both"/>
            </w:pPr>
            <w:r w:rsidRPr="00695052">
              <w:t xml:space="preserve">     </w:t>
            </w:r>
            <w:r w:rsidR="008B3AC0" w:rsidRPr="00695052">
              <w:t xml:space="preserve">В школе введена система </w:t>
            </w:r>
            <w:proofErr w:type="spellStart"/>
            <w:r w:rsidR="008B3AC0" w:rsidRPr="00695052">
              <w:t>внутришкольного</w:t>
            </w:r>
            <w:proofErr w:type="spellEnd"/>
            <w:r w:rsidR="008B3AC0" w:rsidRPr="00695052">
              <w:t xml:space="preserve"> контроля, систематически проводится и анализируется промежуточная</w:t>
            </w:r>
            <w:r w:rsidR="007D4496" w:rsidRPr="00695052">
              <w:t xml:space="preserve"> (2-11 классы) </w:t>
            </w:r>
            <w:r w:rsidR="008B3AC0" w:rsidRPr="00695052">
              <w:t xml:space="preserve"> и итоговая</w:t>
            </w:r>
            <w:r w:rsidR="00807D29" w:rsidRPr="00695052">
              <w:t xml:space="preserve"> аттестации </w:t>
            </w:r>
            <w:proofErr w:type="gramStart"/>
            <w:r w:rsidR="00807D29" w:rsidRPr="00695052">
              <w:t>обучающихся</w:t>
            </w:r>
            <w:proofErr w:type="gramEnd"/>
            <w:r w:rsidR="007D4496" w:rsidRPr="00695052">
              <w:t xml:space="preserve"> (9,11</w:t>
            </w:r>
            <w:r w:rsidR="00953C07" w:rsidRPr="00695052">
              <w:t xml:space="preserve"> </w:t>
            </w:r>
            <w:r w:rsidR="007D4496" w:rsidRPr="00695052">
              <w:t>классы</w:t>
            </w:r>
            <w:r w:rsidR="003158F8" w:rsidRPr="00695052">
              <w:t>)</w:t>
            </w:r>
            <w:r w:rsidR="00953C07" w:rsidRPr="00695052">
              <w:t>.</w:t>
            </w:r>
          </w:p>
          <w:p w:rsidR="00060052" w:rsidRDefault="00060052" w:rsidP="00060052">
            <w:pPr>
              <w:pStyle w:val="a"/>
              <w:numPr>
                <w:ilvl w:val="0"/>
                <w:numId w:val="0"/>
              </w:numPr>
              <w:ind w:firstLine="459"/>
              <w:jc w:val="both"/>
            </w:pPr>
            <w:r>
              <w:t xml:space="preserve">В рамках системы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с 2016-2017 учебного года введены административные срезы по видам деятельности по английскому языку. Проведены</w:t>
            </w:r>
            <w:r w:rsidR="00F8158D">
              <w:t>:</w:t>
            </w:r>
            <w:r>
              <w:t xml:space="preserve"> проверк</w:t>
            </w:r>
            <w:r w:rsidR="00F8158D">
              <w:t>а</w:t>
            </w:r>
            <w:r>
              <w:t xml:space="preserve"> техники чтения (ноябрь 2016 г.) и </w:t>
            </w:r>
            <w:proofErr w:type="spellStart"/>
            <w:r>
              <w:t>аудирования</w:t>
            </w:r>
            <w:proofErr w:type="spellEnd"/>
            <w:r>
              <w:t xml:space="preserve"> (апрель </w:t>
            </w:r>
            <w:r>
              <w:lastRenderedPageBreak/>
              <w:t>2017г.).</w:t>
            </w:r>
          </w:p>
          <w:p w:rsidR="001551BE" w:rsidRDefault="001551BE" w:rsidP="008D3980">
            <w:pPr>
              <w:pStyle w:val="a"/>
              <w:numPr>
                <w:ilvl w:val="0"/>
                <w:numId w:val="0"/>
              </w:numPr>
              <w:jc w:val="both"/>
            </w:pPr>
          </w:p>
          <w:p w:rsidR="001551BE" w:rsidRPr="00060052" w:rsidRDefault="001551BE" w:rsidP="001551BE">
            <w:pPr>
              <w:jc w:val="center"/>
              <w:rPr>
                <w:b/>
                <w:bCs/>
              </w:rPr>
            </w:pPr>
            <w:r w:rsidRPr="00060052">
              <w:rPr>
                <w:b/>
                <w:bCs/>
              </w:rPr>
              <w:t>Проверка техники чтения, английский язык</w:t>
            </w:r>
          </w:p>
          <w:p w:rsidR="001551BE" w:rsidRPr="00060052" w:rsidRDefault="001551BE" w:rsidP="001551BE">
            <w:pPr>
              <w:jc w:val="both"/>
              <w:rPr>
                <w:bCs/>
              </w:rPr>
            </w:pPr>
            <w:r w:rsidRPr="00060052">
              <w:rPr>
                <w:bCs/>
              </w:rPr>
              <w:t xml:space="preserve">Цель проверки: </w:t>
            </w:r>
          </w:p>
          <w:p w:rsidR="001551BE" w:rsidRPr="00060052" w:rsidRDefault="001551BE" w:rsidP="001551BE">
            <w:pPr>
              <w:jc w:val="both"/>
              <w:rPr>
                <w:bCs/>
              </w:rPr>
            </w:pPr>
            <w:r w:rsidRPr="00060052">
              <w:rPr>
                <w:bCs/>
              </w:rPr>
              <w:t xml:space="preserve">- проверить темп (скорость) чтения </w:t>
            </w:r>
            <w:proofErr w:type="gramStart"/>
            <w:r w:rsidRPr="00060052">
              <w:rPr>
                <w:bCs/>
              </w:rPr>
              <w:t>обучающихся</w:t>
            </w:r>
            <w:proofErr w:type="gramEnd"/>
            <w:r w:rsidRPr="00060052">
              <w:rPr>
                <w:bCs/>
              </w:rPr>
              <w:t>;</w:t>
            </w:r>
          </w:p>
          <w:p w:rsidR="001551BE" w:rsidRPr="00060052" w:rsidRDefault="001551BE" w:rsidP="001551BE">
            <w:pPr>
              <w:jc w:val="both"/>
              <w:rPr>
                <w:bCs/>
              </w:rPr>
            </w:pPr>
            <w:r w:rsidRPr="00060052">
              <w:rPr>
                <w:bCs/>
              </w:rPr>
              <w:t>- выяснить способ чтения: как читают, по слогам или целым словом;</w:t>
            </w:r>
          </w:p>
          <w:p w:rsidR="001551BE" w:rsidRPr="00060052" w:rsidRDefault="001551BE" w:rsidP="001551BE">
            <w:pPr>
              <w:jc w:val="both"/>
              <w:rPr>
                <w:bCs/>
              </w:rPr>
            </w:pPr>
            <w:r w:rsidRPr="00060052">
              <w:rPr>
                <w:bCs/>
              </w:rPr>
              <w:t>- 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      </w:r>
          </w:p>
          <w:p w:rsidR="001551BE" w:rsidRPr="00060052" w:rsidRDefault="001551BE" w:rsidP="001551BE">
            <w:pPr>
              <w:jc w:val="both"/>
              <w:rPr>
                <w:bCs/>
              </w:rPr>
            </w:pPr>
            <w:r w:rsidRPr="00060052">
              <w:rPr>
                <w:bCs/>
              </w:rPr>
              <w:t>- определить выразительность чтения;</w:t>
            </w:r>
          </w:p>
          <w:p w:rsidR="001551BE" w:rsidRPr="00060052" w:rsidRDefault="001551BE" w:rsidP="001551BE">
            <w:pPr>
              <w:jc w:val="both"/>
              <w:rPr>
                <w:bCs/>
              </w:rPr>
            </w:pPr>
            <w:r w:rsidRPr="00060052">
              <w:rPr>
                <w:bCs/>
              </w:rPr>
              <w:t>- выяснить уровень восприятия учащимися слов (зрительный, мыслительный);</w:t>
            </w:r>
          </w:p>
          <w:p w:rsidR="001551BE" w:rsidRPr="00060052" w:rsidRDefault="001551BE" w:rsidP="001551BE">
            <w:pPr>
              <w:jc w:val="both"/>
              <w:rPr>
                <w:bCs/>
              </w:rPr>
            </w:pPr>
            <w:r w:rsidRPr="00060052">
              <w:rPr>
                <w:bCs/>
              </w:rPr>
              <w:t>- проверить уровень понимания учащимися прочитанного материала.</w:t>
            </w:r>
          </w:p>
          <w:p w:rsidR="001551BE" w:rsidRPr="00060052" w:rsidRDefault="001551BE" w:rsidP="001551BE">
            <w:pPr>
              <w:rPr>
                <w:bCs/>
              </w:rPr>
            </w:pPr>
            <w:r w:rsidRPr="00060052">
              <w:rPr>
                <w:bCs/>
              </w:rPr>
              <w:t xml:space="preserve">Проверка проводилась в ноябре 2016 г. учителями английского языка, работающими в классах: Артамонова Л.Л. – 2, 3, 4, 8 классы, </w:t>
            </w:r>
            <w:proofErr w:type="spellStart"/>
            <w:r w:rsidRPr="00060052">
              <w:rPr>
                <w:bCs/>
              </w:rPr>
              <w:t>Белякевич</w:t>
            </w:r>
            <w:proofErr w:type="spellEnd"/>
            <w:r w:rsidRPr="00060052">
              <w:rPr>
                <w:bCs/>
              </w:rPr>
              <w:t xml:space="preserve"> А.Р. – 5, 6, 7, 9, 11 классы.</w:t>
            </w:r>
          </w:p>
          <w:p w:rsidR="00350F7E" w:rsidRPr="00350F7E" w:rsidRDefault="00350F7E" w:rsidP="00350F7E">
            <w:pPr>
              <w:rPr>
                <w:b/>
              </w:rPr>
            </w:pPr>
            <w:r w:rsidRPr="00350F7E">
              <w:rPr>
                <w:b/>
              </w:rPr>
              <w:t>Скорость чтения</w:t>
            </w:r>
          </w:p>
          <w:tbl>
            <w:tblPr>
              <w:tblStyle w:val="a4"/>
              <w:tblW w:w="5000" w:type="pct"/>
              <w:tblLayout w:type="fixed"/>
              <w:tblLook w:val="04A0"/>
            </w:tblPr>
            <w:tblGrid>
              <w:gridCol w:w="1740"/>
              <w:gridCol w:w="1741"/>
              <w:gridCol w:w="1741"/>
              <w:gridCol w:w="1741"/>
              <w:gridCol w:w="1741"/>
            </w:tblGrid>
            <w:tr w:rsidR="00350F7E" w:rsidRPr="00350F7E" w:rsidTr="00373A36">
              <w:tc>
                <w:tcPr>
                  <w:tcW w:w="1000" w:type="pct"/>
                </w:tcPr>
                <w:p w:rsidR="00350F7E" w:rsidRPr="00350F7E" w:rsidRDefault="00350F7E" w:rsidP="00D56796">
                  <w:pPr>
                    <w:jc w:val="center"/>
                    <w:rPr>
                      <w:b/>
                    </w:rPr>
                  </w:pPr>
                  <w:r w:rsidRPr="00350F7E">
                    <w:rPr>
                      <w:b/>
                    </w:rPr>
                    <w:t>Класс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pPr>
                    <w:jc w:val="center"/>
                    <w:rPr>
                      <w:b/>
                    </w:rPr>
                  </w:pPr>
                  <w:r w:rsidRPr="00350F7E">
                    <w:rPr>
                      <w:b/>
                    </w:rPr>
                    <w:t>Норма (слов в минуту)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pPr>
                    <w:jc w:val="center"/>
                    <w:rPr>
                      <w:b/>
                    </w:rPr>
                  </w:pPr>
                  <w:r w:rsidRPr="00350F7E">
                    <w:rPr>
                      <w:b/>
                    </w:rPr>
                    <w:t>Читают в соответствии с нормой</w:t>
                  </w:r>
                  <w:proofErr w:type="gramStart"/>
                  <w:r w:rsidRPr="00350F7E">
                    <w:rPr>
                      <w:b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pPr>
                    <w:jc w:val="center"/>
                    <w:rPr>
                      <w:b/>
                    </w:rPr>
                  </w:pPr>
                  <w:r w:rsidRPr="00350F7E">
                    <w:rPr>
                      <w:b/>
                    </w:rPr>
                    <w:t>Читают выше нормы</w:t>
                  </w:r>
                  <w:proofErr w:type="gramStart"/>
                  <w:r w:rsidRPr="00350F7E">
                    <w:rPr>
                      <w:b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pPr>
                    <w:jc w:val="center"/>
                    <w:rPr>
                      <w:b/>
                    </w:rPr>
                  </w:pPr>
                  <w:r w:rsidRPr="00350F7E">
                    <w:rPr>
                      <w:b/>
                    </w:rPr>
                    <w:t>Читают ниже нормы</w:t>
                  </w:r>
                  <w:proofErr w:type="gramStart"/>
                  <w:r w:rsidRPr="00350F7E">
                    <w:rPr>
                      <w:b/>
                    </w:rPr>
                    <w:t xml:space="preserve"> (%)</w:t>
                  </w:r>
                  <w:proofErr w:type="gramEnd"/>
                </w:p>
              </w:tc>
            </w:tr>
            <w:tr w:rsidR="00350F7E" w:rsidRPr="00350F7E" w:rsidTr="00373A36"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2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40-50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14%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71%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14%</w:t>
                  </w:r>
                </w:p>
              </w:tc>
            </w:tr>
            <w:tr w:rsidR="00350F7E" w:rsidRPr="00350F7E" w:rsidTr="00373A36"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3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50-60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57%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29%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14%</w:t>
                  </w:r>
                </w:p>
              </w:tc>
            </w:tr>
            <w:tr w:rsidR="00350F7E" w:rsidRPr="00350F7E" w:rsidTr="00373A36"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4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60-70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10%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80%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10%</w:t>
                  </w:r>
                </w:p>
              </w:tc>
            </w:tr>
            <w:tr w:rsidR="00350F7E" w:rsidRPr="00350F7E" w:rsidTr="00373A36"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5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70-80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44%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12%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44%</w:t>
                  </w:r>
                </w:p>
              </w:tc>
            </w:tr>
            <w:tr w:rsidR="00350F7E" w:rsidRPr="00350F7E" w:rsidTr="00373A36"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6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80-90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29%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43%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29%</w:t>
                  </w:r>
                </w:p>
              </w:tc>
            </w:tr>
            <w:tr w:rsidR="00350F7E" w:rsidRPr="00350F7E" w:rsidTr="00373A36"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7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90-100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11%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44%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44%</w:t>
                  </w:r>
                </w:p>
              </w:tc>
            </w:tr>
            <w:tr w:rsidR="00350F7E" w:rsidRPr="00350F7E" w:rsidTr="00373A36"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8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110-120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25%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0%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75%</w:t>
                  </w:r>
                </w:p>
              </w:tc>
            </w:tr>
            <w:tr w:rsidR="00350F7E" w:rsidRPr="00350F7E" w:rsidTr="00373A36"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9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110-120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0%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0%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100%</w:t>
                  </w:r>
                </w:p>
              </w:tc>
            </w:tr>
            <w:tr w:rsidR="00350F7E" w:rsidRPr="00350F7E" w:rsidTr="00373A36"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11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110-120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40%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0%</w:t>
                  </w:r>
                </w:p>
              </w:tc>
              <w:tc>
                <w:tcPr>
                  <w:tcW w:w="1000" w:type="pct"/>
                </w:tcPr>
                <w:p w:rsidR="00350F7E" w:rsidRPr="00350F7E" w:rsidRDefault="00350F7E" w:rsidP="00D56796">
                  <w:r w:rsidRPr="00350F7E">
                    <w:t>60%</w:t>
                  </w:r>
                </w:p>
              </w:tc>
            </w:tr>
          </w:tbl>
          <w:p w:rsidR="00350F7E" w:rsidRPr="00350F7E" w:rsidRDefault="00350F7E" w:rsidP="00350F7E"/>
          <w:p w:rsidR="00350F7E" w:rsidRDefault="00350F7E" w:rsidP="00350F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505325" cy="2009775"/>
                  <wp:effectExtent l="19050" t="0" r="9525" b="0"/>
                  <wp:docPr id="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350F7E" w:rsidRDefault="00350F7E" w:rsidP="00350F7E">
            <w:pPr>
              <w:rPr>
                <w:sz w:val="28"/>
                <w:szCs w:val="28"/>
              </w:rPr>
            </w:pPr>
          </w:p>
          <w:p w:rsidR="0082692B" w:rsidRDefault="0082692B" w:rsidP="0082692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0" cy="1952625"/>
                  <wp:effectExtent l="19050" t="0" r="19050" b="0"/>
                  <wp:docPr id="5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82692B" w:rsidRDefault="0082692B" w:rsidP="0082692B">
            <w:pPr>
              <w:rPr>
                <w:sz w:val="28"/>
                <w:szCs w:val="28"/>
              </w:rPr>
            </w:pPr>
          </w:p>
          <w:p w:rsidR="004F6878" w:rsidRPr="004F6878" w:rsidRDefault="004F6878" w:rsidP="004F6878">
            <w:pPr>
              <w:ind w:firstLine="600"/>
              <w:jc w:val="both"/>
            </w:pPr>
            <w:r w:rsidRPr="004F6878">
              <w:t>Наибольшее число учащихся, читающих в соответствии с нормой и выше нормы во 2 3, 4 классах. Читают ниже нормы более 50% учащихся в 8, 9, 11 классах.</w:t>
            </w:r>
          </w:p>
          <w:p w:rsidR="004F6878" w:rsidRPr="004F6878" w:rsidRDefault="004F6878" w:rsidP="004F6878">
            <w:pPr>
              <w:ind w:firstLine="600"/>
              <w:jc w:val="both"/>
            </w:pPr>
            <w:r w:rsidRPr="004F6878">
              <w:t xml:space="preserve">Наибольшее количество ошибок при чтении допустили учащиеся 5, 7 и 9 </w:t>
            </w:r>
            <w:r w:rsidRPr="004F6878">
              <w:lastRenderedPageBreak/>
              <w:t>классов, наименьшее – учащиеся 4 и 11 классов.</w:t>
            </w:r>
          </w:p>
          <w:p w:rsidR="004F6878" w:rsidRPr="004F6878" w:rsidRDefault="004F6878" w:rsidP="004F6878">
            <w:pPr>
              <w:ind w:firstLine="600"/>
              <w:jc w:val="both"/>
            </w:pPr>
            <w:r w:rsidRPr="004F6878">
              <w:t>Во всех классах (2-11 классы) обучающихся выявляют буквенно-звуковые соответствия и узнают устные образы слов в графической форме.</w:t>
            </w:r>
          </w:p>
          <w:p w:rsidR="004F6878" w:rsidRPr="004F6878" w:rsidRDefault="004F6878" w:rsidP="004F6878">
            <w:pPr>
              <w:ind w:firstLine="600"/>
              <w:jc w:val="both"/>
              <w:rPr>
                <w:bCs/>
              </w:rPr>
            </w:pPr>
            <w:r w:rsidRPr="004F6878">
              <w:rPr>
                <w:bCs/>
              </w:rPr>
              <w:t xml:space="preserve">Выявлено, что выразительно читают вслух предложенный отрывок текста, соблюдают при этом нормы техники чтения (достаточная беглость чтения, правильное произношение, паузы) от 100% (9, 11 класс) до 44% </w:t>
            </w:r>
            <w:proofErr w:type="gramStart"/>
            <w:r w:rsidRPr="004F6878">
              <w:rPr>
                <w:bCs/>
              </w:rPr>
              <w:t>обучающихся</w:t>
            </w:r>
            <w:proofErr w:type="gramEnd"/>
            <w:r w:rsidRPr="004F6878">
              <w:rPr>
                <w:bCs/>
              </w:rPr>
              <w:t xml:space="preserve"> (5 класс).</w:t>
            </w:r>
          </w:p>
          <w:p w:rsidR="004F6878" w:rsidRPr="004F6878" w:rsidRDefault="004F6878" w:rsidP="004F6878">
            <w:pPr>
              <w:ind w:firstLine="600"/>
              <w:jc w:val="both"/>
              <w:rPr>
                <w:bCs/>
              </w:rPr>
            </w:pPr>
            <w:r w:rsidRPr="004F6878">
              <w:rPr>
                <w:bCs/>
              </w:rPr>
              <w:t xml:space="preserve">Уровень понимания прочитанного материала достаточно высокий во 2, 3, 6 классах (100%-86%). В 9 классе 100% </w:t>
            </w:r>
            <w:proofErr w:type="gramStart"/>
            <w:r w:rsidRPr="004F6878">
              <w:rPr>
                <w:bCs/>
              </w:rPr>
              <w:t>обучающихся</w:t>
            </w:r>
            <w:proofErr w:type="gramEnd"/>
            <w:r w:rsidRPr="004F6878">
              <w:rPr>
                <w:bCs/>
              </w:rPr>
              <w:t xml:space="preserve"> не ответили на вопросы, связанные с пониманием прочитанного текста.</w:t>
            </w:r>
          </w:p>
          <w:p w:rsidR="0082692B" w:rsidRDefault="0082692B" w:rsidP="0082692B">
            <w:pPr>
              <w:rPr>
                <w:sz w:val="28"/>
                <w:szCs w:val="28"/>
              </w:rPr>
            </w:pPr>
          </w:p>
          <w:p w:rsidR="00D56796" w:rsidRPr="00DD6104" w:rsidRDefault="00D56796" w:rsidP="00D56796">
            <w:pPr>
              <w:ind w:firstLine="317"/>
              <w:jc w:val="both"/>
              <w:rPr>
                <w:b/>
              </w:rPr>
            </w:pPr>
            <w:r>
              <w:t>На основании п</w:t>
            </w:r>
            <w:r w:rsidRPr="00427404">
              <w:t>риказ</w:t>
            </w:r>
            <w:r>
              <w:t>а</w:t>
            </w:r>
            <w:r w:rsidRPr="00427404">
              <w:t xml:space="preserve"> Министерства образования и науки Российской Федерации (</w:t>
            </w:r>
            <w:proofErr w:type="spellStart"/>
            <w:r w:rsidRPr="00427404">
              <w:t>Минобрнауки</w:t>
            </w:r>
            <w:proofErr w:type="spellEnd"/>
            <w:r w:rsidRPr="00427404">
              <w:t xml:space="preserve"> России) от 27.01.2017 №69 «О проведении мониторинга качества образования»</w:t>
            </w:r>
            <w:r>
              <w:t xml:space="preserve"> обучающиеся 4, 5 и 11 класса приняли участие во </w:t>
            </w:r>
            <w:r w:rsidRPr="00DD6104">
              <w:rPr>
                <w:b/>
              </w:rPr>
              <w:t>Всероссийских проверочных работах.</w:t>
            </w:r>
          </w:p>
          <w:p w:rsidR="00D56796" w:rsidRPr="00D56796" w:rsidRDefault="00D56796" w:rsidP="00D56796">
            <w:pPr>
              <w:jc w:val="both"/>
            </w:pPr>
            <w:r w:rsidRPr="00D56796">
              <w:t>4 класс:</w:t>
            </w:r>
            <w:r>
              <w:t xml:space="preserve"> р</w:t>
            </w:r>
            <w:r w:rsidRPr="00D56796">
              <w:t>усский язык</w:t>
            </w:r>
            <w:r>
              <w:t>, м</w:t>
            </w:r>
            <w:r w:rsidRPr="00D56796">
              <w:t>атематика</w:t>
            </w:r>
            <w:r>
              <w:t>, окружающий мир</w:t>
            </w:r>
          </w:p>
          <w:p w:rsidR="00D56796" w:rsidRPr="00D56796" w:rsidRDefault="00D56796" w:rsidP="00D56796">
            <w:pPr>
              <w:jc w:val="both"/>
            </w:pPr>
            <w:r w:rsidRPr="00D56796">
              <w:t>5 класс:</w:t>
            </w:r>
            <w:r>
              <w:t xml:space="preserve"> р</w:t>
            </w:r>
            <w:r w:rsidRPr="00D56796">
              <w:t>усский язык</w:t>
            </w:r>
            <w:r>
              <w:t>, м</w:t>
            </w:r>
            <w:r w:rsidRPr="00D56796">
              <w:t>атематика</w:t>
            </w:r>
            <w:r>
              <w:t>, история, биология</w:t>
            </w:r>
          </w:p>
          <w:p w:rsidR="00D56796" w:rsidRDefault="00D56796" w:rsidP="00D56796">
            <w:pPr>
              <w:jc w:val="both"/>
            </w:pPr>
            <w:r w:rsidRPr="00D56796">
              <w:t>11 класс:</w:t>
            </w:r>
            <w:r>
              <w:t xml:space="preserve"> география, физика, химия, биология, история.</w:t>
            </w:r>
          </w:p>
          <w:p w:rsidR="00373A36" w:rsidRDefault="00373A36" w:rsidP="00D56796">
            <w:pPr>
              <w:jc w:val="both"/>
            </w:pPr>
          </w:p>
          <w:p w:rsidR="00373A36" w:rsidRPr="00373A36" w:rsidRDefault="00373A36" w:rsidP="00373A36">
            <w:pPr>
              <w:rPr>
                <w:b/>
              </w:rPr>
            </w:pPr>
            <w:r w:rsidRPr="00373A36">
              <w:rPr>
                <w:b/>
              </w:rPr>
              <w:t>Распределение первичных баллов</w:t>
            </w:r>
          </w:p>
          <w:tbl>
            <w:tblPr>
              <w:tblStyle w:val="a4"/>
              <w:tblW w:w="9236" w:type="dxa"/>
              <w:tblLayout w:type="fixed"/>
              <w:tblLook w:val="04A0"/>
            </w:tblPr>
            <w:tblGrid>
              <w:gridCol w:w="565"/>
              <w:gridCol w:w="1948"/>
              <w:gridCol w:w="900"/>
              <w:gridCol w:w="1049"/>
              <w:gridCol w:w="1199"/>
              <w:gridCol w:w="829"/>
              <w:gridCol w:w="1067"/>
              <w:gridCol w:w="1679"/>
            </w:tblGrid>
            <w:tr w:rsidR="00373A36" w:rsidTr="00373A36">
              <w:trPr>
                <w:cantSplit/>
                <w:trHeight w:val="2774"/>
              </w:trPr>
              <w:tc>
                <w:tcPr>
                  <w:tcW w:w="565" w:type="dxa"/>
                  <w:textDirection w:val="btLr"/>
                </w:tcPr>
                <w:p w:rsidR="00373A36" w:rsidRPr="00FF2A10" w:rsidRDefault="00373A36" w:rsidP="008A39C8">
                  <w:pPr>
                    <w:ind w:left="113" w:right="113"/>
                  </w:pPr>
                  <w:r w:rsidRPr="00FF2A10">
                    <w:t>Класс</w:t>
                  </w:r>
                </w:p>
              </w:tc>
              <w:tc>
                <w:tcPr>
                  <w:tcW w:w="1948" w:type="dxa"/>
                  <w:textDirection w:val="btLr"/>
                </w:tcPr>
                <w:p w:rsidR="00373A36" w:rsidRPr="00FF2A10" w:rsidRDefault="00373A36" w:rsidP="008A39C8">
                  <w:pPr>
                    <w:ind w:left="113" w:right="113"/>
                  </w:pPr>
                  <w:r w:rsidRPr="00FF2A10">
                    <w:t>Предмет</w:t>
                  </w:r>
                </w:p>
              </w:tc>
              <w:tc>
                <w:tcPr>
                  <w:tcW w:w="900" w:type="dxa"/>
                  <w:textDirection w:val="btLr"/>
                </w:tcPr>
                <w:p w:rsidR="00373A36" w:rsidRPr="00FF2A10" w:rsidRDefault="00373A36" w:rsidP="008A39C8">
                  <w:pPr>
                    <w:ind w:left="113" w:right="113"/>
                  </w:pPr>
                  <w:r w:rsidRPr="00FF2A10">
                    <w:t>Максимальный первичный балл</w:t>
                  </w:r>
                </w:p>
              </w:tc>
              <w:tc>
                <w:tcPr>
                  <w:tcW w:w="1049" w:type="dxa"/>
                  <w:textDirection w:val="btLr"/>
                </w:tcPr>
                <w:p w:rsidR="00373A36" w:rsidRPr="00FF2A10" w:rsidRDefault="00373A36" w:rsidP="008A39C8">
                  <w:pPr>
                    <w:ind w:left="113" w:right="113"/>
                  </w:pPr>
                  <w:r w:rsidRPr="00FF2A10">
                    <w:t>Максимальный балл, набранный учащимися</w:t>
                  </w:r>
                </w:p>
              </w:tc>
              <w:tc>
                <w:tcPr>
                  <w:tcW w:w="1199" w:type="dxa"/>
                  <w:textDirection w:val="btLr"/>
                </w:tcPr>
                <w:p w:rsidR="00373A36" w:rsidRPr="00FF2A10" w:rsidRDefault="00373A36" w:rsidP="008A39C8">
                  <w:pPr>
                    <w:ind w:left="113" w:right="113"/>
                  </w:pPr>
                  <w:r w:rsidRPr="00FF2A10">
                    <w:t>Минимальный балл, набранный учащимися</w:t>
                  </w:r>
                </w:p>
              </w:tc>
              <w:tc>
                <w:tcPr>
                  <w:tcW w:w="829" w:type="dxa"/>
                  <w:textDirection w:val="btLr"/>
                </w:tcPr>
                <w:p w:rsidR="00373A36" w:rsidRPr="00FF2A10" w:rsidRDefault="00373A36" w:rsidP="008A39C8">
                  <w:pPr>
                    <w:ind w:left="113" w:right="113"/>
                  </w:pPr>
                  <w:r w:rsidRPr="00FF2A10">
                    <w:t>Средний балл</w:t>
                  </w:r>
                </w:p>
              </w:tc>
              <w:tc>
                <w:tcPr>
                  <w:tcW w:w="1067" w:type="dxa"/>
                  <w:textDirection w:val="btLr"/>
                </w:tcPr>
                <w:p w:rsidR="00373A36" w:rsidRPr="00FF2A10" w:rsidRDefault="00373A36" w:rsidP="008A39C8">
                  <w:pPr>
                    <w:ind w:left="113" w:right="113"/>
                  </w:pPr>
                  <w:r>
                    <w:t>% учащихся, набравших баллы выше среднего балла по классу</w:t>
                  </w:r>
                </w:p>
              </w:tc>
              <w:tc>
                <w:tcPr>
                  <w:tcW w:w="1679" w:type="dxa"/>
                  <w:textDirection w:val="btLr"/>
                </w:tcPr>
                <w:p w:rsidR="00373A36" w:rsidRPr="00FF2A10" w:rsidRDefault="00373A36" w:rsidP="00373A36">
                  <w:pPr>
                    <w:tabs>
                      <w:tab w:val="left" w:pos="1010"/>
                    </w:tabs>
                    <w:ind w:left="113" w:right="113"/>
                  </w:pPr>
                  <w:r>
                    <w:t>% учащихся, набравших баллы ниже среднего балла по классу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948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Русский язык</w:t>
                  </w:r>
                </w:p>
              </w:tc>
              <w:tc>
                <w:tcPr>
                  <w:tcW w:w="900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104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38</w:t>
                  </w:r>
                </w:p>
              </w:tc>
              <w:tc>
                <w:tcPr>
                  <w:tcW w:w="119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29</w:t>
                  </w:r>
                </w:p>
              </w:tc>
              <w:tc>
                <w:tcPr>
                  <w:tcW w:w="82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33,0</w:t>
                  </w:r>
                </w:p>
              </w:tc>
              <w:tc>
                <w:tcPr>
                  <w:tcW w:w="1067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50%</w:t>
                  </w:r>
                </w:p>
              </w:tc>
              <w:tc>
                <w:tcPr>
                  <w:tcW w:w="1679" w:type="dxa"/>
                </w:tcPr>
                <w:p w:rsidR="00373A36" w:rsidRPr="00FF2A10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50%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948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Математика</w:t>
                  </w:r>
                </w:p>
              </w:tc>
              <w:tc>
                <w:tcPr>
                  <w:tcW w:w="900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18</w:t>
                  </w:r>
                </w:p>
              </w:tc>
              <w:tc>
                <w:tcPr>
                  <w:tcW w:w="104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18</w:t>
                  </w:r>
                </w:p>
              </w:tc>
              <w:tc>
                <w:tcPr>
                  <w:tcW w:w="119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82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15,7</w:t>
                  </w:r>
                </w:p>
              </w:tc>
              <w:tc>
                <w:tcPr>
                  <w:tcW w:w="1067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60%</w:t>
                  </w:r>
                </w:p>
              </w:tc>
              <w:tc>
                <w:tcPr>
                  <w:tcW w:w="1679" w:type="dxa"/>
                </w:tcPr>
                <w:p w:rsidR="00373A36" w:rsidRPr="00FF2A10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40%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948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Окружающий мир</w:t>
                  </w:r>
                </w:p>
              </w:tc>
              <w:tc>
                <w:tcPr>
                  <w:tcW w:w="900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31</w:t>
                  </w:r>
                </w:p>
              </w:tc>
              <w:tc>
                <w:tcPr>
                  <w:tcW w:w="104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31</w:t>
                  </w:r>
                </w:p>
              </w:tc>
              <w:tc>
                <w:tcPr>
                  <w:tcW w:w="119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82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23,4</w:t>
                  </w:r>
                </w:p>
              </w:tc>
              <w:tc>
                <w:tcPr>
                  <w:tcW w:w="1067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50%</w:t>
                  </w:r>
                </w:p>
              </w:tc>
              <w:tc>
                <w:tcPr>
                  <w:tcW w:w="1679" w:type="dxa"/>
                </w:tcPr>
                <w:p w:rsidR="00373A36" w:rsidRPr="00FF2A10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50%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948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Русский язык</w:t>
                  </w:r>
                </w:p>
              </w:tc>
              <w:tc>
                <w:tcPr>
                  <w:tcW w:w="900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45</w:t>
                  </w:r>
                </w:p>
              </w:tc>
              <w:tc>
                <w:tcPr>
                  <w:tcW w:w="104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43</w:t>
                  </w:r>
                </w:p>
              </w:tc>
              <w:tc>
                <w:tcPr>
                  <w:tcW w:w="119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8</w:t>
                  </w:r>
                </w:p>
              </w:tc>
              <w:tc>
                <w:tcPr>
                  <w:tcW w:w="82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28,7</w:t>
                  </w:r>
                </w:p>
              </w:tc>
              <w:tc>
                <w:tcPr>
                  <w:tcW w:w="1067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50%</w:t>
                  </w:r>
                </w:p>
              </w:tc>
              <w:tc>
                <w:tcPr>
                  <w:tcW w:w="1679" w:type="dxa"/>
                </w:tcPr>
                <w:p w:rsidR="00373A36" w:rsidRPr="00FF2A10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50%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948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Математика</w:t>
                  </w:r>
                </w:p>
              </w:tc>
              <w:tc>
                <w:tcPr>
                  <w:tcW w:w="900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20</w:t>
                  </w:r>
                </w:p>
              </w:tc>
              <w:tc>
                <w:tcPr>
                  <w:tcW w:w="104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17</w:t>
                  </w:r>
                </w:p>
              </w:tc>
              <w:tc>
                <w:tcPr>
                  <w:tcW w:w="119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82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12,2</w:t>
                  </w:r>
                </w:p>
              </w:tc>
              <w:tc>
                <w:tcPr>
                  <w:tcW w:w="1067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40%</w:t>
                  </w:r>
                </w:p>
              </w:tc>
              <w:tc>
                <w:tcPr>
                  <w:tcW w:w="1679" w:type="dxa"/>
                </w:tcPr>
                <w:p w:rsidR="00373A36" w:rsidRPr="00FF2A10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60%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948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История</w:t>
                  </w:r>
                </w:p>
              </w:tc>
              <w:tc>
                <w:tcPr>
                  <w:tcW w:w="900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15</w:t>
                  </w:r>
                </w:p>
              </w:tc>
              <w:tc>
                <w:tcPr>
                  <w:tcW w:w="104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119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82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10,3</w:t>
                  </w:r>
                </w:p>
              </w:tc>
              <w:tc>
                <w:tcPr>
                  <w:tcW w:w="1067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40%</w:t>
                  </w:r>
                </w:p>
              </w:tc>
              <w:tc>
                <w:tcPr>
                  <w:tcW w:w="1679" w:type="dxa"/>
                </w:tcPr>
                <w:p w:rsidR="00373A36" w:rsidRPr="00FF2A10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60%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Default="00373A36" w:rsidP="008A39C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948" w:type="dxa"/>
                </w:tcPr>
                <w:p w:rsidR="00373A36" w:rsidRDefault="00373A36" w:rsidP="008A39C8">
                  <w:pPr>
                    <w:jc w:val="both"/>
                  </w:pPr>
                  <w:r>
                    <w:t>Биология</w:t>
                  </w:r>
                </w:p>
              </w:tc>
              <w:tc>
                <w:tcPr>
                  <w:tcW w:w="900" w:type="dxa"/>
                </w:tcPr>
                <w:p w:rsidR="00373A36" w:rsidRDefault="00373A36" w:rsidP="008A39C8">
                  <w:pPr>
                    <w:jc w:val="both"/>
                  </w:pPr>
                  <w:r>
                    <w:t>22</w:t>
                  </w:r>
                </w:p>
              </w:tc>
              <w:tc>
                <w:tcPr>
                  <w:tcW w:w="1049" w:type="dxa"/>
                </w:tcPr>
                <w:p w:rsidR="00373A36" w:rsidRDefault="00373A36" w:rsidP="008A39C8">
                  <w:pPr>
                    <w:jc w:val="both"/>
                  </w:pPr>
                  <w:r>
                    <w:t>18</w:t>
                  </w:r>
                </w:p>
              </w:tc>
              <w:tc>
                <w:tcPr>
                  <w:tcW w:w="1199" w:type="dxa"/>
                </w:tcPr>
                <w:p w:rsidR="00373A36" w:rsidRDefault="00373A36" w:rsidP="008A39C8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829" w:type="dxa"/>
                </w:tcPr>
                <w:p w:rsidR="00373A36" w:rsidRDefault="00373A36" w:rsidP="008A39C8">
                  <w:pPr>
                    <w:jc w:val="both"/>
                  </w:pPr>
                  <w:r>
                    <w:t>14,3</w:t>
                  </w:r>
                </w:p>
              </w:tc>
              <w:tc>
                <w:tcPr>
                  <w:tcW w:w="1067" w:type="dxa"/>
                </w:tcPr>
                <w:p w:rsidR="00373A36" w:rsidRDefault="00373A36" w:rsidP="008A39C8">
                  <w:pPr>
                    <w:jc w:val="both"/>
                  </w:pPr>
                  <w:r>
                    <w:t>50%</w:t>
                  </w:r>
                </w:p>
              </w:tc>
              <w:tc>
                <w:tcPr>
                  <w:tcW w:w="1679" w:type="dxa"/>
                </w:tcPr>
                <w:p w:rsidR="00373A36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50%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Default="00373A36" w:rsidP="008A39C8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1948" w:type="dxa"/>
                </w:tcPr>
                <w:p w:rsidR="00373A36" w:rsidRDefault="00373A36" w:rsidP="008A39C8">
                  <w:pPr>
                    <w:jc w:val="both"/>
                  </w:pPr>
                  <w:r>
                    <w:t>География</w:t>
                  </w:r>
                </w:p>
              </w:tc>
              <w:tc>
                <w:tcPr>
                  <w:tcW w:w="900" w:type="dxa"/>
                </w:tcPr>
                <w:p w:rsidR="00373A36" w:rsidRDefault="00373A36" w:rsidP="008A39C8">
                  <w:pPr>
                    <w:jc w:val="both"/>
                  </w:pPr>
                  <w:r>
                    <w:t>22</w:t>
                  </w:r>
                </w:p>
              </w:tc>
              <w:tc>
                <w:tcPr>
                  <w:tcW w:w="1049" w:type="dxa"/>
                </w:tcPr>
                <w:p w:rsidR="00373A36" w:rsidRDefault="00373A36" w:rsidP="008A39C8">
                  <w:pPr>
                    <w:jc w:val="both"/>
                  </w:pPr>
                  <w:r>
                    <w:t>20</w:t>
                  </w:r>
                </w:p>
              </w:tc>
              <w:tc>
                <w:tcPr>
                  <w:tcW w:w="1199" w:type="dxa"/>
                </w:tcPr>
                <w:p w:rsidR="00373A36" w:rsidRDefault="00373A36" w:rsidP="008A39C8">
                  <w:pPr>
                    <w:jc w:val="both"/>
                  </w:pPr>
                  <w:r>
                    <w:t>16</w:t>
                  </w:r>
                </w:p>
              </w:tc>
              <w:tc>
                <w:tcPr>
                  <w:tcW w:w="829" w:type="dxa"/>
                </w:tcPr>
                <w:p w:rsidR="00373A36" w:rsidRDefault="00373A36" w:rsidP="008A39C8">
                  <w:pPr>
                    <w:jc w:val="both"/>
                  </w:pPr>
                  <w:r>
                    <w:t>17,6</w:t>
                  </w:r>
                </w:p>
              </w:tc>
              <w:tc>
                <w:tcPr>
                  <w:tcW w:w="1067" w:type="dxa"/>
                </w:tcPr>
                <w:p w:rsidR="00373A36" w:rsidRDefault="00373A36" w:rsidP="008A39C8">
                  <w:pPr>
                    <w:jc w:val="both"/>
                  </w:pPr>
                  <w:r>
                    <w:t>60%</w:t>
                  </w:r>
                </w:p>
              </w:tc>
              <w:tc>
                <w:tcPr>
                  <w:tcW w:w="1679" w:type="dxa"/>
                </w:tcPr>
                <w:p w:rsidR="00373A36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40%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Default="00373A36" w:rsidP="008A39C8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1948" w:type="dxa"/>
                </w:tcPr>
                <w:p w:rsidR="00373A36" w:rsidRDefault="00373A36" w:rsidP="008A39C8">
                  <w:pPr>
                    <w:jc w:val="both"/>
                  </w:pPr>
                  <w:r>
                    <w:t>Физика</w:t>
                  </w:r>
                </w:p>
              </w:tc>
              <w:tc>
                <w:tcPr>
                  <w:tcW w:w="900" w:type="dxa"/>
                </w:tcPr>
                <w:p w:rsidR="00373A36" w:rsidRDefault="00373A36" w:rsidP="008A39C8">
                  <w:pPr>
                    <w:jc w:val="both"/>
                  </w:pPr>
                  <w:r>
                    <w:t>26</w:t>
                  </w:r>
                </w:p>
              </w:tc>
              <w:tc>
                <w:tcPr>
                  <w:tcW w:w="1049" w:type="dxa"/>
                </w:tcPr>
                <w:p w:rsidR="00373A36" w:rsidRDefault="00373A36" w:rsidP="008A39C8">
                  <w:pPr>
                    <w:jc w:val="both"/>
                  </w:pPr>
                  <w:r>
                    <w:t>18</w:t>
                  </w:r>
                </w:p>
              </w:tc>
              <w:tc>
                <w:tcPr>
                  <w:tcW w:w="1199" w:type="dxa"/>
                </w:tcPr>
                <w:p w:rsidR="00373A36" w:rsidRDefault="00373A36" w:rsidP="008A39C8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829" w:type="dxa"/>
                </w:tcPr>
                <w:p w:rsidR="00373A36" w:rsidRDefault="00373A36" w:rsidP="008A39C8">
                  <w:pPr>
                    <w:jc w:val="both"/>
                  </w:pPr>
                  <w:r>
                    <w:t>15,4</w:t>
                  </w:r>
                </w:p>
              </w:tc>
              <w:tc>
                <w:tcPr>
                  <w:tcW w:w="1067" w:type="dxa"/>
                </w:tcPr>
                <w:p w:rsidR="00373A36" w:rsidRDefault="00373A36" w:rsidP="008A39C8">
                  <w:pPr>
                    <w:jc w:val="both"/>
                  </w:pPr>
                  <w:r>
                    <w:t>20%</w:t>
                  </w:r>
                </w:p>
              </w:tc>
              <w:tc>
                <w:tcPr>
                  <w:tcW w:w="1679" w:type="dxa"/>
                </w:tcPr>
                <w:p w:rsidR="00373A36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80%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Default="00373A36" w:rsidP="008A39C8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1948" w:type="dxa"/>
                </w:tcPr>
                <w:p w:rsidR="00373A36" w:rsidRDefault="00373A36" w:rsidP="008A39C8">
                  <w:pPr>
                    <w:jc w:val="both"/>
                  </w:pPr>
                  <w:r>
                    <w:t>Химия</w:t>
                  </w:r>
                </w:p>
              </w:tc>
              <w:tc>
                <w:tcPr>
                  <w:tcW w:w="900" w:type="dxa"/>
                </w:tcPr>
                <w:p w:rsidR="00373A36" w:rsidRDefault="00373A36" w:rsidP="008A39C8">
                  <w:pPr>
                    <w:jc w:val="both"/>
                  </w:pPr>
                  <w:r>
                    <w:t>33</w:t>
                  </w:r>
                </w:p>
              </w:tc>
              <w:tc>
                <w:tcPr>
                  <w:tcW w:w="1049" w:type="dxa"/>
                </w:tcPr>
                <w:p w:rsidR="00373A36" w:rsidRDefault="00373A36" w:rsidP="008A39C8">
                  <w:pPr>
                    <w:jc w:val="both"/>
                  </w:pPr>
                  <w:r>
                    <w:t>26</w:t>
                  </w:r>
                </w:p>
              </w:tc>
              <w:tc>
                <w:tcPr>
                  <w:tcW w:w="1199" w:type="dxa"/>
                </w:tcPr>
                <w:p w:rsidR="00373A36" w:rsidRDefault="00373A36" w:rsidP="008A39C8">
                  <w:pPr>
                    <w:jc w:val="both"/>
                  </w:pPr>
                  <w:r>
                    <w:t>14</w:t>
                  </w:r>
                </w:p>
              </w:tc>
              <w:tc>
                <w:tcPr>
                  <w:tcW w:w="829" w:type="dxa"/>
                </w:tcPr>
                <w:p w:rsidR="00373A36" w:rsidRDefault="00373A36" w:rsidP="008A39C8">
                  <w:pPr>
                    <w:jc w:val="both"/>
                  </w:pPr>
                  <w:r>
                    <w:t>19,2</w:t>
                  </w:r>
                </w:p>
              </w:tc>
              <w:tc>
                <w:tcPr>
                  <w:tcW w:w="1067" w:type="dxa"/>
                </w:tcPr>
                <w:p w:rsidR="00373A36" w:rsidRDefault="00373A36" w:rsidP="008A39C8">
                  <w:pPr>
                    <w:jc w:val="both"/>
                  </w:pPr>
                  <w:r>
                    <w:t>40%</w:t>
                  </w:r>
                </w:p>
              </w:tc>
              <w:tc>
                <w:tcPr>
                  <w:tcW w:w="1679" w:type="dxa"/>
                </w:tcPr>
                <w:p w:rsidR="00373A36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60%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Default="00373A36" w:rsidP="008A39C8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1948" w:type="dxa"/>
                </w:tcPr>
                <w:p w:rsidR="00373A36" w:rsidRDefault="00373A36" w:rsidP="008A39C8">
                  <w:pPr>
                    <w:jc w:val="both"/>
                  </w:pPr>
                  <w:r>
                    <w:t>Биология</w:t>
                  </w:r>
                </w:p>
              </w:tc>
              <w:tc>
                <w:tcPr>
                  <w:tcW w:w="900" w:type="dxa"/>
                </w:tcPr>
                <w:p w:rsidR="00373A36" w:rsidRDefault="00373A36" w:rsidP="008A39C8">
                  <w:pPr>
                    <w:jc w:val="both"/>
                  </w:pPr>
                  <w:r>
                    <w:t>30</w:t>
                  </w:r>
                </w:p>
              </w:tc>
              <w:tc>
                <w:tcPr>
                  <w:tcW w:w="1049" w:type="dxa"/>
                </w:tcPr>
                <w:p w:rsidR="00373A36" w:rsidRDefault="00373A36" w:rsidP="008A39C8">
                  <w:pPr>
                    <w:jc w:val="both"/>
                  </w:pPr>
                  <w:r>
                    <w:t>30</w:t>
                  </w:r>
                </w:p>
              </w:tc>
              <w:tc>
                <w:tcPr>
                  <w:tcW w:w="1199" w:type="dxa"/>
                </w:tcPr>
                <w:p w:rsidR="00373A36" w:rsidRDefault="00373A36" w:rsidP="008A39C8">
                  <w:pPr>
                    <w:jc w:val="both"/>
                  </w:pPr>
                  <w:r>
                    <w:t>15</w:t>
                  </w:r>
                </w:p>
              </w:tc>
              <w:tc>
                <w:tcPr>
                  <w:tcW w:w="829" w:type="dxa"/>
                </w:tcPr>
                <w:p w:rsidR="00373A36" w:rsidRDefault="00373A36" w:rsidP="008A39C8">
                  <w:pPr>
                    <w:jc w:val="both"/>
                  </w:pPr>
                  <w:r>
                    <w:t>21,6</w:t>
                  </w:r>
                </w:p>
              </w:tc>
              <w:tc>
                <w:tcPr>
                  <w:tcW w:w="1067" w:type="dxa"/>
                </w:tcPr>
                <w:p w:rsidR="00373A36" w:rsidRDefault="00373A36" w:rsidP="008A39C8">
                  <w:pPr>
                    <w:jc w:val="both"/>
                  </w:pPr>
                  <w:r>
                    <w:t>40%</w:t>
                  </w:r>
                </w:p>
              </w:tc>
              <w:tc>
                <w:tcPr>
                  <w:tcW w:w="1679" w:type="dxa"/>
                </w:tcPr>
                <w:p w:rsidR="00373A36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60%</w:t>
                  </w:r>
                </w:p>
              </w:tc>
            </w:tr>
            <w:tr w:rsidR="00373A36" w:rsidTr="00373A36">
              <w:tc>
                <w:tcPr>
                  <w:tcW w:w="565" w:type="dxa"/>
                </w:tcPr>
                <w:p w:rsidR="00373A36" w:rsidRDefault="00373A36" w:rsidP="008A39C8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1948" w:type="dxa"/>
                </w:tcPr>
                <w:p w:rsidR="00373A36" w:rsidRDefault="00373A36" w:rsidP="008A39C8">
                  <w:pPr>
                    <w:jc w:val="both"/>
                  </w:pPr>
                  <w:r>
                    <w:t>История</w:t>
                  </w:r>
                </w:p>
              </w:tc>
              <w:tc>
                <w:tcPr>
                  <w:tcW w:w="900" w:type="dxa"/>
                </w:tcPr>
                <w:p w:rsidR="00373A36" w:rsidRDefault="00373A36" w:rsidP="008A39C8">
                  <w:pPr>
                    <w:jc w:val="both"/>
                  </w:pPr>
                  <w:r>
                    <w:t>21</w:t>
                  </w:r>
                </w:p>
              </w:tc>
              <w:tc>
                <w:tcPr>
                  <w:tcW w:w="1049" w:type="dxa"/>
                </w:tcPr>
                <w:p w:rsidR="00373A36" w:rsidRDefault="00373A36" w:rsidP="008A39C8">
                  <w:pPr>
                    <w:jc w:val="both"/>
                  </w:pPr>
                  <w:r>
                    <w:t>19</w:t>
                  </w:r>
                </w:p>
              </w:tc>
              <w:tc>
                <w:tcPr>
                  <w:tcW w:w="1199" w:type="dxa"/>
                </w:tcPr>
                <w:p w:rsidR="00373A36" w:rsidRDefault="00373A36" w:rsidP="008A39C8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829" w:type="dxa"/>
                </w:tcPr>
                <w:p w:rsidR="00373A36" w:rsidRDefault="00373A36" w:rsidP="008A39C8">
                  <w:pPr>
                    <w:jc w:val="both"/>
                  </w:pPr>
                  <w:r>
                    <w:t>14,8</w:t>
                  </w:r>
                </w:p>
              </w:tc>
              <w:tc>
                <w:tcPr>
                  <w:tcW w:w="1067" w:type="dxa"/>
                </w:tcPr>
                <w:p w:rsidR="00373A36" w:rsidRDefault="00373A36" w:rsidP="008A39C8">
                  <w:pPr>
                    <w:jc w:val="both"/>
                  </w:pPr>
                  <w:r>
                    <w:t>40%</w:t>
                  </w:r>
                </w:p>
              </w:tc>
              <w:tc>
                <w:tcPr>
                  <w:tcW w:w="1679" w:type="dxa"/>
                </w:tcPr>
                <w:p w:rsidR="00373A36" w:rsidRDefault="00373A36" w:rsidP="00373A36">
                  <w:pPr>
                    <w:tabs>
                      <w:tab w:val="left" w:pos="1010"/>
                    </w:tabs>
                    <w:jc w:val="both"/>
                  </w:pPr>
                  <w:r>
                    <w:t>60%</w:t>
                  </w:r>
                </w:p>
              </w:tc>
            </w:tr>
          </w:tbl>
          <w:p w:rsidR="00373A36" w:rsidRDefault="00373A36" w:rsidP="00373A36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373A36" w:rsidRPr="00373A36" w:rsidRDefault="00373A36" w:rsidP="00373A36">
            <w:pPr>
              <w:jc w:val="both"/>
              <w:rPr>
                <w:b/>
              </w:rPr>
            </w:pPr>
            <w:r w:rsidRPr="00373A36">
              <w:rPr>
                <w:b/>
              </w:rPr>
              <w:t>Сравнительные данные о выполнении заданий (в сравнении с данными выборки проведения ВПР)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816"/>
              <w:gridCol w:w="1731"/>
              <w:gridCol w:w="2046"/>
              <w:gridCol w:w="2047"/>
              <w:gridCol w:w="2047"/>
            </w:tblGrid>
            <w:tr w:rsidR="00373A36" w:rsidTr="00373A36">
              <w:trPr>
                <w:trHeight w:val="1833"/>
              </w:trPr>
              <w:tc>
                <w:tcPr>
                  <w:tcW w:w="816" w:type="dxa"/>
                </w:tcPr>
                <w:p w:rsidR="00373A36" w:rsidRPr="00FF2A10" w:rsidRDefault="00373A36" w:rsidP="008A39C8">
                  <w:r w:rsidRPr="00FF2A10">
                    <w:t>Класс</w:t>
                  </w:r>
                </w:p>
              </w:tc>
              <w:tc>
                <w:tcPr>
                  <w:tcW w:w="1731" w:type="dxa"/>
                </w:tcPr>
                <w:p w:rsidR="00373A36" w:rsidRPr="00FF2A10" w:rsidRDefault="00373A36" w:rsidP="008A39C8">
                  <w:r w:rsidRPr="00FF2A10">
                    <w:t>Предмет</w:t>
                  </w:r>
                </w:p>
              </w:tc>
              <w:tc>
                <w:tcPr>
                  <w:tcW w:w="2046" w:type="dxa"/>
                </w:tcPr>
                <w:p w:rsidR="00373A36" w:rsidRDefault="00373A36" w:rsidP="008A39C8">
                  <w:pPr>
                    <w:jc w:val="center"/>
                  </w:pPr>
                  <w:r>
                    <w:t>Результаты выше данных выборки</w:t>
                  </w:r>
                </w:p>
                <w:p w:rsidR="00373A36" w:rsidRPr="00FF2A10" w:rsidRDefault="00373A36" w:rsidP="008A39C8">
                  <w:pPr>
                    <w:jc w:val="center"/>
                  </w:pPr>
                  <w:r>
                    <w:t>(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% </w:t>
                  </w:r>
                  <w:proofErr w:type="gramStart"/>
                  <w:r>
                    <w:t>от</w:t>
                  </w:r>
                  <w:proofErr w:type="gramEnd"/>
                  <w:r>
                    <w:t xml:space="preserve"> общего количества заданий)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 w:rsidRPr="00281693">
                    <w:t xml:space="preserve">Результаты </w:t>
                  </w:r>
                  <w:r>
                    <w:t xml:space="preserve">на одном уровне с </w:t>
                  </w:r>
                  <w:r w:rsidRPr="00281693">
                    <w:t xml:space="preserve"> данны</w:t>
                  </w:r>
                  <w:r>
                    <w:t>ми</w:t>
                  </w:r>
                  <w:r w:rsidRPr="00281693">
                    <w:t xml:space="preserve"> выборки (</w:t>
                  </w:r>
                  <w:proofErr w:type="gramStart"/>
                  <w:r w:rsidRPr="00281693">
                    <w:t>в</w:t>
                  </w:r>
                  <w:proofErr w:type="gramEnd"/>
                  <w:r w:rsidRPr="00281693">
                    <w:t xml:space="preserve"> % </w:t>
                  </w:r>
                  <w:proofErr w:type="gramStart"/>
                  <w:r w:rsidRPr="00281693">
                    <w:t>от</w:t>
                  </w:r>
                  <w:proofErr w:type="gramEnd"/>
                  <w:r w:rsidRPr="00281693">
                    <w:t xml:space="preserve"> общего количества заданий)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 w:rsidRPr="00281693">
                    <w:t xml:space="preserve">Результаты </w:t>
                  </w:r>
                  <w:r>
                    <w:t>ниже</w:t>
                  </w:r>
                  <w:r w:rsidRPr="00281693">
                    <w:t xml:space="preserve"> данных выборки</w:t>
                  </w:r>
                </w:p>
                <w:p w:rsidR="00373A36" w:rsidRDefault="00373A36" w:rsidP="008A39C8">
                  <w:pPr>
                    <w:jc w:val="center"/>
                  </w:pPr>
                  <w:r w:rsidRPr="00281693">
                    <w:t>(</w:t>
                  </w:r>
                  <w:proofErr w:type="gramStart"/>
                  <w:r w:rsidRPr="00281693">
                    <w:t>в</w:t>
                  </w:r>
                  <w:proofErr w:type="gramEnd"/>
                  <w:r w:rsidRPr="00281693">
                    <w:t xml:space="preserve"> % </w:t>
                  </w:r>
                  <w:proofErr w:type="gramStart"/>
                  <w:r w:rsidRPr="00281693">
                    <w:t>от</w:t>
                  </w:r>
                  <w:proofErr w:type="gramEnd"/>
                  <w:r w:rsidRPr="00281693">
                    <w:t xml:space="preserve"> общего количества заданий)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31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Русский язык</w:t>
                  </w:r>
                </w:p>
              </w:tc>
              <w:tc>
                <w:tcPr>
                  <w:tcW w:w="204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80%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15%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5%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31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Математика</w:t>
                  </w:r>
                </w:p>
              </w:tc>
              <w:tc>
                <w:tcPr>
                  <w:tcW w:w="204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86%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7%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7%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31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 xml:space="preserve">Окружающий </w:t>
                  </w:r>
                  <w:r>
                    <w:lastRenderedPageBreak/>
                    <w:t>мир</w:t>
                  </w:r>
                </w:p>
              </w:tc>
              <w:tc>
                <w:tcPr>
                  <w:tcW w:w="204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lastRenderedPageBreak/>
                    <w:t>81%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6%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13%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1731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Русский язык</w:t>
                  </w:r>
                </w:p>
              </w:tc>
              <w:tc>
                <w:tcPr>
                  <w:tcW w:w="204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71%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14%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14%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731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Математика</w:t>
                  </w:r>
                </w:p>
              </w:tc>
              <w:tc>
                <w:tcPr>
                  <w:tcW w:w="204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38%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38%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25%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731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История</w:t>
                  </w:r>
                </w:p>
              </w:tc>
              <w:tc>
                <w:tcPr>
                  <w:tcW w:w="204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75%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25%</w:t>
                  </w:r>
                </w:p>
              </w:tc>
              <w:tc>
                <w:tcPr>
                  <w:tcW w:w="204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0%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Default="00373A36" w:rsidP="008A39C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731" w:type="dxa"/>
                </w:tcPr>
                <w:p w:rsidR="00373A36" w:rsidRDefault="00373A36" w:rsidP="008A39C8">
                  <w:pPr>
                    <w:jc w:val="both"/>
                  </w:pPr>
                  <w:r>
                    <w:t>Биология</w:t>
                  </w:r>
                </w:p>
              </w:tc>
              <w:tc>
                <w:tcPr>
                  <w:tcW w:w="2046" w:type="dxa"/>
                </w:tcPr>
                <w:p w:rsidR="00373A36" w:rsidRDefault="00373A36" w:rsidP="008A39C8">
                  <w:pPr>
                    <w:jc w:val="center"/>
                  </w:pPr>
                  <w:r>
                    <w:t>46%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23%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31%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Default="00373A36" w:rsidP="008A39C8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1731" w:type="dxa"/>
                </w:tcPr>
                <w:p w:rsidR="00373A36" w:rsidRDefault="00373A36" w:rsidP="008A39C8">
                  <w:pPr>
                    <w:jc w:val="both"/>
                  </w:pPr>
                  <w:r>
                    <w:t>География</w:t>
                  </w:r>
                </w:p>
              </w:tc>
              <w:tc>
                <w:tcPr>
                  <w:tcW w:w="2046" w:type="dxa"/>
                </w:tcPr>
                <w:p w:rsidR="00373A36" w:rsidRDefault="00373A36" w:rsidP="008A39C8">
                  <w:pPr>
                    <w:jc w:val="center"/>
                  </w:pPr>
                  <w:r>
                    <w:t>63%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26%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11%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Default="00373A36" w:rsidP="008A39C8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1731" w:type="dxa"/>
                </w:tcPr>
                <w:p w:rsidR="00373A36" w:rsidRDefault="00373A36" w:rsidP="008A39C8">
                  <w:pPr>
                    <w:jc w:val="both"/>
                  </w:pPr>
                  <w:r>
                    <w:t>Физика</w:t>
                  </w:r>
                </w:p>
              </w:tc>
              <w:tc>
                <w:tcPr>
                  <w:tcW w:w="2046" w:type="dxa"/>
                </w:tcPr>
                <w:p w:rsidR="00373A36" w:rsidRDefault="00373A36" w:rsidP="008A39C8">
                  <w:pPr>
                    <w:jc w:val="center"/>
                  </w:pPr>
                  <w:r>
                    <w:t>50%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28%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22%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Default="00373A36" w:rsidP="008A39C8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1731" w:type="dxa"/>
                </w:tcPr>
                <w:p w:rsidR="00373A36" w:rsidRDefault="00373A36" w:rsidP="008A39C8">
                  <w:pPr>
                    <w:jc w:val="both"/>
                  </w:pPr>
                  <w:r>
                    <w:t>Химия</w:t>
                  </w:r>
                </w:p>
              </w:tc>
              <w:tc>
                <w:tcPr>
                  <w:tcW w:w="2046" w:type="dxa"/>
                </w:tcPr>
                <w:p w:rsidR="00373A36" w:rsidRDefault="00373A36" w:rsidP="008A39C8">
                  <w:pPr>
                    <w:jc w:val="center"/>
                  </w:pPr>
                  <w:r>
                    <w:t>33%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20%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47%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Default="00373A36" w:rsidP="008A39C8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1731" w:type="dxa"/>
                </w:tcPr>
                <w:p w:rsidR="00373A36" w:rsidRDefault="00373A36" w:rsidP="008A39C8">
                  <w:pPr>
                    <w:jc w:val="both"/>
                  </w:pPr>
                  <w:r>
                    <w:t>Биология</w:t>
                  </w:r>
                </w:p>
              </w:tc>
              <w:tc>
                <w:tcPr>
                  <w:tcW w:w="2046" w:type="dxa"/>
                </w:tcPr>
                <w:p w:rsidR="00373A36" w:rsidRDefault="00373A36" w:rsidP="008A39C8">
                  <w:pPr>
                    <w:jc w:val="center"/>
                  </w:pPr>
                  <w:r>
                    <w:t>50%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30%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20%</w:t>
                  </w:r>
                </w:p>
              </w:tc>
            </w:tr>
            <w:tr w:rsidR="00373A36" w:rsidTr="00373A36">
              <w:tc>
                <w:tcPr>
                  <w:tcW w:w="816" w:type="dxa"/>
                </w:tcPr>
                <w:p w:rsidR="00373A36" w:rsidRDefault="00373A36" w:rsidP="008A39C8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1731" w:type="dxa"/>
                </w:tcPr>
                <w:p w:rsidR="00373A36" w:rsidRDefault="00373A36" w:rsidP="008A39C8">
                  <w:pPr>
                    <w:jc w:val="both"/>
                  </w:pPr>
                  <w:r>
                    <w:t>История</w:t>
                  </w:r>
                </w:p>
              </w:tc>
              <w:tc>
                <w:tcPr>
                  <w:tcW w:w="2046" w:type="dxa"/>
                </w:tcPr>
                <w:p w:rsidR="00373A36" w:rsidRDefault="00373A36" w:rsidP="008A39C8">
                  <w:pPr>
                    <w:jc w:val="center"/>
                  </w:pPr>
                  <w:r>
                    <w:t>38%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8%</w:t>
                  </w:r>
                </w:p>
              </w:tc>
              <w:tc>
                <w:tcPr>
                  <w:tcW w:w="2047" w:type="dxa"/>
                </w:tcPr>
                <w:p w:rsidR="00373A36" w:rsidRDefault="00373A36" w:rsidP="008A39C8">
                  <w:pPr>
                    <w:jc w:val="center"/>
                  </w:pPr>
                  <w:r>
                    <w:t>54%</w:t>
                  </w:r>
                </w:p>
              </w:tc>
            </w:tr>
          </w:tbl>
          <w:p w:rsidR="00373A36" w:rsidRPr="001E46DC" w:rsidRDefault="00373A36" w:rsidP="00373A36">
            <w:pPr>
              <w:ind w:firstLine="426"/>
              <w:jc w:val="both"/>
              <w:rPr>
                <w:sz w:val="28"/>
                <w:szCs w:val="28"/>
              </w:rPr>
            </w:pPr>
          </w:p>
          <w:p w:rsidR="00373A36" w:rsidRPr="00373A36" w:rsidRDefault="00373A36" w:rsidP="00373A36">
            <w:pPr>
              <w:jc w:val="both"/>
              <w:rPr>
                <w:b/>
              </w:rPr>
            </w:pPr>
            <w:proofErr w:type="gramStart"/>
            <w:r w:rsidRPr="00373A36">
              <w:rPr>
                <w:b/>
              </w:rPr>
              <w:t>Сравнительные данные о выполнении заданий обучающимися 5 класса (в сравнении с результатами обучающихся 4 класса в 2015-2016 учебном году)</w:t>
            </w:r>
            <w:proofErr w:type="gramEnd"/>
          </w:p>
          <w:tbl>
            <w:tblPr>
              <w:tblStyle w:val="a4"/>
              <w:tblW w:w="9571" w:type="dxa"/>
              <w:tblLayout w:type="fixed"/>
              <w:tblLook w:val="04A0"/>
            </w:tblPr>
            <w:tblGrid>
              <w:gridCol w:w="2155"/>
              <w:gridCol w:w="1134"/>
              <w:gridCol w:w="1275"/>
              <w:gridCol w:w="993"/>
              <w:gridCol w:w="992"/>
              <w:gridCol w:w="1276"/>
              <w:gridCol w:w="1746"/>
            </w:tblGrid>
            <w:tr w:rsidR="00373A36" w:rsidTr="00373A36">
              <w:trPr>
                <w:cantSplit/>
                <w:trHeight w:val="415"/>
              </w:trPr>
              <w:tc>
                <w:tcPr>
                  <w:tcW w:w="2155" w:type="dxa"/>
                  <w:vMerge w:val="restart"/>
                </w:tcPr>
                <w:p w:rsidR="00373A36" w:rsidRPr="00FF2A10" w:rsidRDefault="00373A36" w:rsidP="008A39C8">
                  <w:r w:rsidRPr="00FF2A10">
                    <w:t>Предмет</w:t>
                  </w:r>
                </w:p>
              </w:tc>
              <w:tc>
                <w:tcPr>
                  <w:tcW w:w="3402" w:type="dxa"/>
                  <w:gridSpan w:val="3"/>
                </w:tcPr>
                <w:p w:rsidR="00373A36" w:rsidRPr="00235DB2" w:rsidRDefault="00373A36" w:rsidP="008A39C8">
                  <w:pPr>
                    <w:jc w:val="center"/>
                  </w:pPr>
                  <w:r w:rsidRPr="00235DB2">
                    <w:t>2015-2016 учебный год</w:t>
                  </w:r>
                </w:p>
              </w:tc>
              <w:tc>
                <w:tcPr>
                  <w:tcW w:w="4014" w:type="dxa"/>
                  <w:gridSpan w:val="3"/>
                </w:tcPr>
                <w:p w:rsidR="00373A36" w:rsidRPr="00235DB2" w:rsidRDefault="00373A36" w:rsidP="008A39C8">
                  <w:pPr>
                    <w:jc w:val="center"/>
                  </w:pPr>
                  <w:r w:rsidRPr="00235DB2">
                    <w:t>2016-2017 учебный год</w:t>
                  </w:r>
                </w:p>
              </w:tc>
            </w:tr>
            <w:tr w:rsidR="00373A36" w:rsidTr="00373A36">
              <w:trPr>
                <w:cantSplit/>
                <w:trHeight w:val="4044"/>
              </w:trPr>
              <w:tc>
                <w:tcPr>
                  <w:tcW w:w="2155" w:type="dxa"/>
                  <w:vMerge/>
                </w:tcPr>
                <w:p w:rsidR="00373A36" w:rsidRPr="00FF2A10" w:rsidRDefault="00373A36" w:rsidP="008A39C8"/>
              </w:tc>
              <w:tc>
                <w:tcPr>
                  <w:tcW w:w="1134" w:type="dxa"/>
                  <w:textDirection w:val="btLr"/>
                </w:tcPr>
                <w:p w:rsidR="00373A36" w:rsidRDefault="00373A36" w:rsidP="008A39C8">
                  <w:pPr>
                    <w:ind w:left="113" w:right="113"/>
                    <w:jc w:val="center"/>
                  </w:pPr>
                  <w:r>
                    <w:t>Результаты выше данных выборки</w:t>
                  </w:r>
                </w:p>
                <w:p w:rsidR="00373A36" w:rsidRPr="00FF2A10" w:rsidRDefault="00373A36" w:rsidP="008A39C8">
                  <w:pPr>
                    <w:ind w:left="113" w:right="113"/>
                    <w:jc w:val="center"/>
                  </w:pPr>
                  <w:r>
                    <w:t>(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% </w:t>
                  </w:r>
                  <w:proofErr w:type="gramStart"/>
                  <w:r>
                    <w:t>от</w:t>
                  </w:r>
                  <w:proofErr w:type="gramEnd"/>
                  <w:r>
                    <w:t xml:space="preserve"> общего количества заданий)</w:t>
                  </w:r>
                </w:p>
              </w:tc>
              <w:tc>
                <w:tcPr>
                  <w:tcW w:w="1275" w:type="dxa"/>
                  <w:textDirection w:val="btLr"/>
                </w:tcPr>
                <w:p w:rsidR="00373A36" w:rsidRDefault="00373A36" w:rsidP="008A39C8">
                  <w:pPr>
                    <w:ind w:left="113" w:right="113"/>
                    <w:jc w:val="center"/>
                  </w:pPr>
                  <w:r w:rsidRPr="00281693">
                    <w:t xml:space="preserve">Результаты </w:t>
                  </w:r>
                  <w:r>
                    <w:t xml:space="preserve">на одном уровне с </w:t>
                  </w:r>
                  <w:r w:rsidRPr="00281693">
                    <w:t xml:space="preserve"> данны</w:t>
                  </w:r>
                  <w:r>
                    <w:t>ми</w:t>
                  </w:r>
                  <w:r w:rsidRPr="00281693">
                    <w:t xml:space="preserve"> выборки (</w:t>
                  </w:r>
                  <w:proofErr w:type="gramStart"/>
                  <w:r w:rsidRPr="00281693">
                    <w:t>в</w:t>
                  </w:r>
                  <w:proofErr w:type="gramEnd"/>
                  <w:r w:rsidRPr="00281693">
                    <w:t xml:space="preserve"> % </w:t>
                  </w:r>
                  <w:proofErr w:type="gramStart"/>
                  <w:r w:rsidRPr="00281693">
                    <w:t>от</w:t>
                  </w:r>
                  <w:proofErr w:type="gramEnd"/>
                  <w:r w:rsidRPr="00281693">
                    <w:t xml:space="preserve"> общего количества заданий)</w:t>
                  </w:r>
                </w:p>
              </w:tc>
              <w:tc>
                <w:tcPr>
                  <w:tcW w:w="993" w:type="dxa"/>
                  <w:textDirection w:val="btLr"/>
                </w:tcPr>
                <w:p w:rsidR="00373A36" w:rsidRDefault="00373A36" w:rsidP="008A39C8">
                  <w:pPr>
                    <w:ind w:left="113" w:right="113"/>
                    <w:jc w:val="center"/>
                  </w:pPr>
                  <w:r w:rsidRPr="00281693">
                    <w:t xml:space="preserve">Результаты </w:t>
                  </w:r>
                  <w:r>
                    <w:t>ниже</w:t>
                  </w:r>
                  <w:r w:rsidRPr="00281693">
                    <w:t xml:space="preserve"> данных выборки</w:t>
                  </w:r>
                </w:p>
                <w:p w:rsidR="00373A36" w:rsidRDefault="00373A36" w:rsidP="008A39C8">
                  <w:pPr>
                    <w:ind w:left="113" w:right="113"/>
                    <w:jc w:val="center"/>
                  </w:pPr>
                  <w:r w:rsidRPr="00281693">
                    <w:t>(</w:t>
                  </w:r>
                  <w:proofErr w:type="gramStart"/>
                  <w:r w:rsidRPr="00281693">
                    <w:t>в</w:t>
                  </w:r>
                  <w:proofErr w:type="gramEnd"/>
                  <w:r w:rsidRPr="00281693">
                    <w:t xml:space="preserve"> % </w:t>
                  </w:r>
                  <w:proofErr w:type="gramStart"/>
                  <w:r w:rsidRPr="00281693">
                    <w:t>от</w:t>
                  </w:r>
                  <w:proofErr w:type="gramEnd"/>
                  <w:r w:rsidRPr="00281693">
                    <w:t xml:space="preserve"> общего количества заданий)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373A36" w:rsidRDefault="00373A36" w:rsidP="008A39C8">
                  <w:pPr>
                    <w:ind w:left="113" w:right="113"/>
                    <w:jc w:val="center"/>
                  </w:pPr>
                  <w:r>
                    <w:t>Результаты выше данных выборки</w:t>
                  </w:r>
                </w:p>
                <w:p w:rsidR="00373A36" w:rsidRPr="00FF2A10" w:rsidRDefault="00373A36" w:rsidP="008A39C8">
                  <w:pPr>
                    <w:ind w:left="113" w:right="113"/>
                    <w:jc w:val="center"/>
                  </w:pPr>
                  <w:r>
                    <w:t>(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% </w:t>
                  </w:r>
                  <w:proofErr w:type="gramStart"/>
                  <w:r>
                    <w:t>от</w:t>
                  </w:r>
                  <w:proofErr w:type="gramEnd"/>
                  <w:r>
                    <w:t xml:space="preserve"> общего количества заданий)</w:t>
                  </w:r>
                </w:p>
              </w:tc>
              <w:tc>
                <w:tcPr>
                  <w:tcW w:w="1276" w:type="dxa"/>
                  <w:textDirection w:val="btLr"/>
                </w:tcPr>
                <w:p w:rsidR="00373A36" w:rsidRDefault="00373A36" w:rsidP="008A39C8">
                  <w:pPr>
                    <w:ind w:left="113" w:right="113"/>
                    <w:jc w:val="center"/>
                  </w:pPr>
                  <w:r w:rsidRPr="00281693">
                    <w:t xml:space="preserve">Результаты </w:t>
                  </w:r>
                  <w:r>
                    <w:t xml:space="preserve">на одном уровне с </w:t>
                  </w:r>
                  <w:r w:rsidRPr="00281693">
                    <w:t xml:space="preserve"> данны</w:t>
                  </w:r>
                  <w:r>
                    <w:t>ми</w:t>
                  </w:r>
                  <w:r w:rsidRPr="00281693">
                    <w:t xml:space="preserve"> выборки (</w:t>
                  </w:r>
                  <w:proofErr w:type="gramStart"/>
                  <w:r w:rsidRPr="00281693">
                    <w:t>в</w:t>
                  </w:r>
                  <w:proofErr w:type="gramEnd"/>
                  <w:r w:rsidRPr="00281693">
                    <w:t xml:space="preserve"> % </w:t>
                  </w:r>
                  <w:proofErr w:type="gramStart"/>
                  <w:r w:rsidRPr="00281693">
                    <w:t>от</w:t>
                  </w:r>
                  <w:proofErr w:type="gramEnd"/>
                  <w:r w:rsidRPr="00281693">
                    <w:t xml:space="preserve"> общего количества заданий)</w:t>
                  </w:r>
                </w:p>
              </w:tc>
              <w:tc>
                <w:tcPr>
                  <w:tcW w:w="1746" w:type="dxa"/>
                  <w:textDirection w:val="btLr"/>
                </w:tcPr>
                <w:p w:rsidR="00373A36" w:rsidRDefault="00373A36" w:rsidP="008A39C8">
                  <w:pPr>
                    <w:ind w:left="113" w:right="113"/>
                    <w:jc w:val="center"/>
                  </w:pPr>
                  <w:r w:rsidRPr="00281693">
                    <w:t xml:space="preserve">Результаты </w:t>
                  </w:r>
                  <w:r>
                    <w:t>ниже</w:t>
                  </w:r>
                  <w:r w:rsidRPr="00281693">
                    <w:t xml:space="preserve"> данных выборки</w:t>
                  </w:r>
                </w:p>
                <w:p w:rsidR="00373A36" w:rsidRDefault="00373A36" w:rsidP="008A39C8">
                  <w:pPr>
                    <w:ind w:left="113" w:right="113"/>
                    <w:jc w:val="center"/>
                  </w:pPr>
                  <w:r w:rsidRPr="00281693">
                    <w:t>(</w:t>
                  </w:r>
                  <w:proofErr w:type="gramStart"/>
                  <w:r w:rsidRPr="00281693">
                    <w:t>в</w:t>
                  </w:r>
                  <w:proofErr w:type="gramEnd"/>
                  <w:r w:rsidRPr="00281693">
                    <w:t xml:space="preserve"> % </w:t>
                  </w:r>
                  <w:proofErr w:type="gramStart"/>
                  <w:r w:rsidRPr="00281693">
                    <w:t>от</w:t>
                  </w:r>
                  <w:proofErr w:type="gramEnd"/>
                  <w:r w:rsidRPr="00281693">
                    <w:t xml:space="preserve"> общего количества заданий)</w:t>
                  </w:r>
                </w:p>
              </w:tc>
            </w:tr>
            <w:tr w:rsidR="00373A36" w:rsidTr="00373A36">
              <w:tc>
                <w:tcPr>
                  <w:tcW w:w="2155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Русский язык</w:t>
                  </w:r>
                </w:p>
              </w:tc>
              <w:tc>
                <w:tcPr>
                  <w:tcW w:w="1134" w:type="dxa"/>
                </w:tcPr>
                <w:p w:rsidR="00373A36" w:rsidRDefault="00373A36" w:rsidP="008A39C8">
                  <w:pPr>
                    <w:jc w:val="center"/>
                  </w:pPr>
                  <w:r>
                    <w:t>52%</w:t>
                  </w:r>
                </w:p>
              </w:tc>
              <w:tc>
                <w:tcPr>
                  <w:tcW w:w="1275" w:type="dxa"/>
                </w:tcPr>
                <w:p w:rsidR="00373A36" w:rsidRDefault="00373A36" w:rsidP="008A39C8">
                  <w:pPr>
                    <w:jc w:val="center"/>
                  </w:pPr>
                  <w:r>
                    <w:t>17%</w:t>
                  </w:r>
                </w:p>
              </w:tc>
              <w:tc>
                <w:tcPr>
                  <w:tcW w:w="993" w:type="dxa"/>
                </w:tcPr>
                <w:p w:rsidR="00373A36" w:rsidRDefault="00373A36" w:rsidP="008A39C8">
                  <w:pPr>
                    <w:jc w:val="center"/>
                  </w:pPr>
                  <w:r>
                    <w:t>30%</w:t>
                  </w:r>
                </w:p>
              </w:tc>
              <w:tc>
                <w:tcPr>
                  <w:tcW w:w="992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80%</w:t>
                  </w:r>
                </w:p>
              </w:tc>
              <w:tc>
                <w:tcPr>
                  <w:tcW w:w="127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15%</w:t>
                  </w:r>
                </w:p>
              </w:tc>
              <w:tc>
                <w:tcPr>
                  <w:tcW w:w="1746" w:type="dxa"/>
                </w:tcPr>
                <w:p w:rsidR="00373A36" w:rsidRPr="00FF2A10" w:rsidRDefault="00373A36" w:rsidP="00373A36">
                  <w:r>
                    <w:t>5%</w:t>
                  </w:r>
                </w:p>
              </w:tc>
            </w:tr>
            <w:tr w:rsidR="00373A36" w:rsidTr="00373A36">
              <w:tc>
                <w:tcPr>
                  <w:tcW w:w="2155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Математика</w:t>
                  </w:r>
                </w:p>
              </w:tc>
              <w:tc>
                <w:tcPr>
                  <w:tcW w:w="1134" w:type="dxa"/>
                </w:tcPr>
                <w:p w:rsidR="00373A36" w:rsidRDefault="00373A36" w:rsidP="008A39C8">
                  <w:pPr>
                    <w:jc w:val="center"/>
                  </w:pPr>
                  <w:r>
                    <w:t>36%</w:t>
                  </w:r>
                </w:p>
              </w:tc>
              <w:tc>
                <w:tcPr>
                  <w:tcW w:w="1275" w:type="dxa"/>
                </w:tcPr>
                <w:p w:rsidR="00373A36" w:rsidRDefault="00373A36" w:rsidP="008A39C8">
                  <w:pPr>
                    <w:jc w:val="center"/>
                  </w:pPr>
                  <w:r>
                    <w:t>21%</w:t>
                  </w:r>
                </w:p>
              </w:tc>
              <w:tc>
                <w:tcPr>
                  <w:tcW w:w="993" w:type="dxa"/>
                </w:tcPr>
                <w:p w:rsidR="00373A36" w:rsidRDefault="00373A36" w:rsidP="008A39C8">
                  <w:pPr>
                    <w:jc w:val="center"/>
                  </w:pPr>
                  <w:r>
                    <w:t>43%</w:t>
                  </w:r>
                </w:p>
              </w:tc>
              <w:tc>
                <w:tcPr>
                  <w:tcW w:w="992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86%</w:t>
                  </w:r>
                </w:p>
              </w:tc>
              <w:tc>
                <w:tcPr>
                  <w:tcW w:w="127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7%</w:t>
                  </w:r>
                </w:p>
              </w:tc>
              <w:tc>
                <w:tcPr>
                  <w:tcW w:w="1746" w:type="dxa"/>
                </w:tcPr>
                <w:p w:rsidR="00373A36" w:rsidRPr="00FF2A10" w:rsidRDefault="00373A36" w:rsidP="00373A36">
                  <w:r>
                    <w:t>7%</w:t>
                  </w:r>
                </w:p>
              </w:tc>
            </w:tr>
          </w:tbl>
          <w:p w:rsidR="00373A36" w:rsidRDefault="00373A36" w:rsidP="00373A36">
            <w:pPr>
              <w:ind w:firstLine="851"/>
              <w:rPr>
                <w:sz w:val="28"/>
                <w:szCs w:val="28"/>
              </w:rPr>
            </w:pPr>
          </w:p>
          <w:p w:rsidR="00373A36" w:rsidRPr="005E1111" w:rsidRDefault="00373A36" w:rsidP="00373A36">
            <w:pPr>
              <w:rPr>
                <w:b/>
              </w:rPr>
            </w:pPr>
            <w:r w:rsidRPr="005E1111">
              <w:rPr>
                <w:b/>
              </w:rPr>
              <w:t>Статистика по отметкам (для обучающихся 4 и 5 классов)</w:t>
            </w:r>
          </w:p>
          <w:tbl>
            <w:tblPr>
              <w:tblStyle w:val="a4"/>
              <w:tblW w:w="9571" w:type="dxa"/>
              <w:tblLayout w:type="fixed"/>
              <w:tblLook w:val="04A0"/>
            </w:tblPr>
            <w:tblGrid>
              <w:gridCol w:w="816"/>
              <w:gridCol w:w="2269"/>
              <w:gridCol w:w="1196"/>
              <w:gridCol w:w="1417"/>
              <w:gridCol w:w="1276"/>
              <w:gridCol w:w="2597"/>
            </w:tblGrid>
            <w:tr w:rsidR="00373A36" w:rsidTr="005E1111">
              <w:trPr>
                <w:cantSplit/>
                <w:trHeight w:val="558"/>
              </w:trPr>
              <w:tc>
                <w:tcPr>
                  <w:tcW w:w="816" w:type="dxa"/>
                </w:tcPr>
                <w:p w:rsidR="00373A36" w:rsidRPr="00FF2A10" w:rsidRDefault="00373A36" w:rsidP="008A39C8">
                  <w:r w:rsidRPr="00FF2A10">
                    <w:t>Класс</w:t>
                  </w:r>
                </w:p>
              </w:tc>
              <w:tc>
                <w:tcPr>
                  <w:tcW w:w="2269" w:type="dxa"/>
                </w:tcPr>
                <w:p w:rsidR="00373A36" w:rsidRPr="00FF2A10" w:rsidRDefault="00373A36" w:rsidP="008A39C8">
                  <w:r w:rsidRPr="00FF2A10">
                    <w:t>Предмет</w:t>
                  </w:r>
                </w:p>
              </w:tc>
              <w:tc>
                <w:tcPr>
                  <w:tcW w:w="119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«5» (%)</w:t>
                  </w:r>
                </w:p>
              </w:tc>
              <w:tc>
                <w:tcPr>
                  <w:tcW w:w="1417" w:type="dxa"/>
                </w:tcPr>
                <w:p w:rsidR="00373A36" w:rsidRDefault="00373A36" w:rsidP="008A39C8">
                  <w:pPr>
                    <w:jc w:val="center"/>
                  </w:pPr>
                  <w:r>
                    <w:t xml:space="preserve">«4»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%)</w:t>
                  </w:r>
                </w:p>
              </w:tc>
              <w:tc>
                <w:tcPr>
                  <w:tcW w:w="1276" w:type="dxa"/>
                </w:tcPr>
                <w:p w:rsidR="00373A36" w:rsidRDefault="00373A36" w:rsidP="008A39C8">
                  <w:pPr>
                    <w:jc w:val="center"/>
                  </w:pPr>
                  <w:r>
                    <w:t>«3» (%)</w:t>
                  </w:r>
                </w:p>
              </w:tc>
              <w:tc>
                <w:tcPr>
                  <w:tcW w:w="2597" w:type="dxa"/>
                </w:tcPr>
                <w:p w:rsidR="00373A36" w:rsidRDefault="00373A36" w:rsidP="005E1111">
                  <w:r>
                    <w:t>«2» (%)</w:t>
                  </w:r>
                </w:p>
              </w:tc>
            </w:tr>
            <w:tr w:rsidR="00373A36" w:rsidRPr="00FF2A10" w:rsidTr="005E1111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226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Русский язык</w:t>
                  </w:r>
                </w:p>
              </w:tc>
              <w:tc>
                <w:tcPr>
                  <w:tcW w:w="119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50%</w:t>
                  </w:r>
                </w:p>
              </w:tc>
              <w:tc>
                <w:tcPr>
                  <w:tcW w:w="141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50%</w:t>
                  </w:r>
                </w:p>
              </w:tc>
              <w:tc>
                <w:tcPr>
                  <w:tcW w:w="127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597" w:type="dxa"/>
                </w:tcPr>
                <w:p w:rsidR="00373A36" w:rsidRPr="00FF2A10" w:rsidRDefault="00373A36" w:rsidP="005E1111">
                  <w:r>
                    <w:t>-</w:t>
                  </w:r>
                </w:p>
              </w:tc>
            </w:tr>
            <w:tr w:rsidR="00373A36" w:rsidRPr="00FF2A10" w:rsidTr="005E1111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226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Математика</w:t>
                  </w:r>
                </w:p>
              </w:tc>
              <w:tc>
                <w:tcPr>
                  <w:tcW w:w="119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100%</w:t>
                  </w:r>
                </w:p>
              </w:tc>
              <w:tc>
                <w:tcPr>
                  <w:tcW w:w="141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597" w:type="dxa"/>
                </w:tcPr>
                <w:p w:rsidR="00373A36" w:rsidRPr="00FF2A10" w:rsidRDefault="00373A36" w:rsidP="005E1111">
                  <w:r>
                    <w:t>-</w:t>
                  </w:r>
                </w:p>
              </w:tc>
            </w:tr>
            <w:tr w:rsidR="00373A36" w:rsidRPr="00FF2A10" w:rsidTr="005E1111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226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Окружающий мир</w:t>
                  </w:r>
                </w:p>
              </w:tc>
              <w:tc>
                <w:tcPr>
                  <w:tcW w:w="119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30%</w:t>
                  </w:r>
                </w:p>
              </w:tc>
              <w:tc>
                <w:tcPr>
                  <w:tcW w:w="141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60%</w:t>
                  </w:r>
                </w:p>
              </w:tc>
              <w:tc>
                <w:tcPr>
                  <w:tcW w:w="127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597" w:type="dxa"/>
                </w:tcPr>
                <w:p w:rsidR="00373A36" w:rsidRPr="00FF2A10" w:rsidRDefault="00373A36" w:rsidP="005E1111">
                  <w:r>
                    <w:t>-</w:t>
                  </w:r>
                </w:p>
              </w:tc>
            </w:tr>
            <w:tr w:rsidR="00373A36" w:rsidRPr="00FF2A10" w:rsidTr="005E1111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226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Русский язык</w:t>
                  </w:r>
                </w:p>
              </w:tc>
              <w:tc>
                <w:tcPr>
                  <w:tcW w:w="119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20%</w:t>
                  </w:r>
                </w:p>
              </w:tc>
              <w:tc>
                <w:tcPr>
                  <w:tcW w:w="141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30%</w:t>
                  </w:r>
                </w:p>
              </w:tc>
              <w:tc>
                <w:tcPr>
                  <w:tcW w:w="127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40%</w:t>
                  </w:r>
                </w:p>
              </w:tc>
              <w:tc>
                <w:tcPr>
                  <w:tcW w:w="2597" w:type="dxa"/>
                </w:tcPr>
                <w:p w:rsidR="00373A36" w:rsidRPr="00FF2A10" w:rsidRDefault="00373A36" w:rsidP="005E1111">
                  <w:r>
                    <w:t>10%</w:t>
                  </w:r>
                </w:p>
              </w:tc>
            </w:tr>
            <w:tr w:rsidR="00373A36" w:rsidRPr="00FF2A10" w:rsidTr="005E1111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226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Математика</w:t>
                  </w:r>
                </w:p>
              </w:tc>
              <w:tc>
                <w:tcPr>
                  <w:tcW w:w="119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30%</w:t>
                  </w:r>
                </w:p>
              </w:tc>
              <w:tc>
                <w:tcPr>
                  <w:tcW w:w="141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40%</w:t>
                  </w:r>
                </w:p>
              </w:tc>
              <w:tc>
                <w:tcPr>
                  <w:tcW w:w="127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30%</w:t>
                  </w:r>
                </w:p>
              </w:tc>
              <w:tc>
                <w:tcPr>
                  <w:tcW w:w="2597" w:type="dxa"/>
                </w:tcPr>
                <w:p w:rsidR="00373A36" w:rsidRPr="00FF2A10" w:rsidRDefault="00373A36" w:rsidP="005E1111">
                  <w:r>
                    <w:t>-</w:t>
                  </w:r>
                </w:p>
              </w:tc>
            </w:tr>
            <w:tr w:rsidR="00373A36" w:rsidRPr="00FF2A10" w:rsidTr="005E1111">
              <w:tc>
                <w:tcPr>
                  <w:tcW w:w="816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2269" w:type="dxa"/>
                </w:tcPr>
                <w:p w:rsidR="00373A36" w:rsidRPr="00FF2A10" w:rsidRDefault="00373A36" w:rsidP="008A39C8">
                  <w:pPr>
                    <w:jc w:val="both"/>
                  </w:pPr>
                  <w:r>
                    <w:t>История</w:t>
                  </w:r>
                </w:p>
              </w:tc>
              <w:tc>
                <w:tcPr>
                  <w:tcW w:w="119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33,3%</w:t>
                  </w:r>
                </w:p>
              </w:tc>
              <w:tc>
                <w:tcPr>
                  <w:tcW w:w="1417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55,6%</w:t>
                  </w:r>
                </w:p>
              </w:tc>
              <w:tc>
                <w:tcPr>
                  <w:tcW w:w="1276" w:type="dxa"/>
                </w:tcPr>
                <w:p w:rsidR="00373A36" w:rsidRPr="00FF2A10" w:rsidRDefault="00373A36" w:rsidP="008A39C8">
                  <w:pPr>
                    <w:jc w:val="center"/>
                  </w:pPr>
                  <w:r>
                    <w:t>11,1%</w:t>
                  </w:r>
                </w:p>
              </w:tc>
              <w:tc>
                <w:tcPr>
                  <w:tcW w:w="2597" w:type="dxa"/>
                </w:tcPr>
                <w:p w:rsidR="00373A36" w:rsidRPr="00FF2A10" w:rsidRDefault="00373A36" w:rsidP="005E1111">
                  <w:r>
                    <w:t>-</w:t>
                  </w:r>
                </w:p>
              </w:tc>
            </w:tr>
            <w:tr w:rsidR="00373A36" w:rsidTr="005E1111">
              <w:tc>
                <w:tcPr>
                  <w:tcW w:w="816" w:type="dxa"/>
                </w:tcPr>
                <w:p w:rsidR="00373A36" w:rsidRDefault="00373A36" w:rsidP="008A39C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2269" w:type="dxa"/>
                </w:tcPr>
                <w:p w:rsidR="00373A36" w:rsidRDefault="00373A36" w:rsidP="008A39C8">
                  <w:pPr>
                    <w:jc w:val="both"/>
                  </w:pPr>
                  <w:r>
                    <w:t>Биология</w:t>
                  </w:r>
                </w:p>
              </w:tc>
              <w:tc>
                <w:tcPr>
                  <w:tcW w:w="1196" w:type="dxa"/>
                </w:tcPr>
                <w:p w:rsidR="00373A36" w:rsidRDefault="00373A36" w:rsidP="008A39C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7" w:type="dxa"/>
                </w:tcPr>
                <w:p w:rsidR="00373A36" w:rsidRDefault="00373A36" w:rsidP="008A39C8">
                  <w:pPr>
                    <w:jc w:val="center"/>
                  </w:pPr>
                  <w:r>
                    <w:t>55,6%</w:t>
                  </w:r>
                </w:p>
              </w:tc>
              <w:tc>
                <w:tcPr>
                  <w:tcW w:w="1276" w:type="dxa"/>
                </w:tcPr>
                <w:p w:rsidR="00373A36" w:rsidRDefault="00373A36" w:rsidP="008A39C8">
                  <w:pPr>
                    <w:jc w:val="center"/>
                  </w:pPr>
                  <w:r>
                    <w:t>33,3%</w:t>
                  </w:r>
                </w:p>
              </w:tc>
              <w:tc>
                <w:tcPr>
                  <w:tcW w:w="2597" w:type="dxa"/>
                </w:tcPr>
                <w:p w:rsidR="00373A36" w:rsidRDefault="00373A36" w:rsidP="005E1111">
                  <w:r>
                    <w:t>11,1%</w:t>
                  </w:r>
                </w:p>
              </w:tc>
            </w:tr>
          </w:tbl>
          <w:p w:rsidR="00373A36" w:rsidRDefault="00373A36" w:rsidP="00373A36">
            <w:pPr>
              <w:jc w:val="both"/>
              <w:rPr>
                <w:sz w:val="28"/>
                <w:szCs w:val="28"/>
              </w:rPr>
            </w:pPr>
          </w:p>
          <w:p w:rsidR="00373A36" w:rsidRPr="005E1111" w:rsidRDefault="00373A36" w:rsidP="005E1111">
            <w:pPr>
              <w:ind w:firstLine="360"/>
              <w:jc w:val="both"/>
            </w:pPr>
            <w:r w:rsidRPr="005E1111">
              <w:t>Максимальный балл, набранный учащимися, равнялся максимально возможному первичному баллу в 4 классе (русский язык, математика, окружающий мир), 11 классе (биология).</w:t>
            </w:r>
          </w:p>
          <w:p w:rsidR="00373A36" w:rsidRPr="005E1111" w:rsidRDefault="00373A36" w:rsidP="005E1111">
            <w:pPr>
              <w:ind w:firstLine="360"/>
              <w:jc w:val="both"/>
            </w:pPr>
            <w:r w:rsidRPr="005E1111">
              <w:t>Набрали баллы выше среднего по классу более 50% учащихся в 4 классе (математика), 11 классе (география).</w:t>
            </w:r>
          </w:p>
          <w:p w:rsidR="00373A36" w:rsidRPr="005E1111" w:rsidRDefault="00373A36" w:rsidP="005E1111">
            <w:pPr>
              <w:ind w:firstLine="360"/>
              <w:jc w:val="both"/>
            </w:pPr>
            <w:r w:rsidRPr="005E1111">
              <w:t>Наиболее неравномерные результаты по полученным баллам в 11 классе по физике.</w:t>
            </w:r>
          </w:p>
          <w:p w:rsidR="00373A36" w:rsidRPr="005E1111" w:rsidRDefault="00373A36" w:rsidP="005E1111">
            <w:pPr>
              <w:ind w:firstLine="360"/>
              <w:jc w:val="both"/>
            </w:pPr>
            <w:r w:rsidRPr="005E1111">
              <w:t>Результаты учащихся гимназии значительно превышают результаты выборки (от 75% до 86% правильно выполненных заданий) в 4 классе по математике, русскому языку и окружающему миру, в 5 классе по истории.</w:t>
            </w:r>
          </w:p>
          <w:p w:rsidR="00373A36" w:rsidRPr="005E1111" w:rsidRDefault="00373A36" w:rsidP="005E1111">
            <w:pPr>
              <w:ind w:firstLine="360"/>
              <w:jc w:val="both"/>
            </w:pPr>
            <w:r w:rsidRPr="005E1111">
              <w:t>Результаты учащихся гимназии на одном уровне с  данными выборки (</w:t>
            </w:r>
            <w:proofErr w:type="gramStart"/>
            <w:r w:rsidRPr="005E1111">
              <w:t>в</w:t>
            </w:r>
            <w:proofErr w:type="gramEnd"/>
            <w:r w:rsidRPr="005E1111">
              <w:t xml:space="preserve"> % </w:t>
            </w:r>
            <w:proofErr w:type="gramStart"/>
            <w:r w:rsidRPr="005E1111">
              <w:t>от</w:t>
            </w:r>
            <w:proofErr w:type="gramEnd"/>
            <w:r w:rsidRPr="005E1111">
              <w:t xml:space="preserve"> общего количества заданий 30-38%) в 5 классе по математике и в 11 классе по </w:t>
            </w:r>
            <w:r w:rsidRPr="005E1111">
              <w:lastRenderedPageBreak/>
              <w:t>биологии.</w:t>
            </w:r>
          </w:p>
          <w:p w:rsidR="00373A36" w:rsidRPr="005E1111" w:rsidRDefault="00373A36" w:rsidP="005E1111">
            <w:pPr>
              <w:ind w:firstLine="360"/>
              <w:jc w:val="both"/>
            </w:pPr>
            <w:r w:rsidRPr="005E1111">
              <w:t>Учащиеся 5 класса показали более высокие результаты в ВПР в сравнении с прошедшим учебным годом, как по русскому языку, так и по математике.</w:t>
            </w:r>
          </w:p>
          <w:p w:rsidR="00373A36" w:rsidRPr="005E1111" w:rsidRDefault="00373A36" w:rsidP="005E1111">
            <w:pPr>
              <w:ind w:firstLine="360"/>
              <w:jc w:val="both"/>
            </w:pPr>
            <w:r w:rsidRPr="005E1111">
              <w:t xml:space="preserve">100% </w:t>
            </w:r>
            <w:proofErr w:type="gramStart"/>
            <w:r w:rsidRPr="005E1111">
              <w:t>обучающихся</w:t>
            </w:r>
            <w:proofErr w:type="gramEnd"/>
            <w:r w:rsidRPr="005E1111">
              <w:t xml:space="preserve"> выполнили работу на «4 и 5» в 4 классе по русскому языку, математике, окружающему миру.</w:t>
            </w:r>
          </w:p>
          <w:p w:rsidR="00373A36" w:rsidRPr="005E1111" w:rsidRDefault="00373A36" w:rsidP="005E1111">
            <w:pPr>
              <w:ind w:firstLine="360"/>
              <w:jc w:val="both"/>
            </w:pPr>
            <w:r w:rsidRPr="005E1111">
              <w:t>Справились с работой на положительные отметки в 4 классе по русскому языку, математике, окружающему миру, в 5 классе по математике и истории.</w:t>
            </w:r>
          </w:p>
          <w:p w:rsidR="00373A36" w:rsidRDefault="00373A36" w:rsidP="00373A36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1337C" w:rsidRDefault="00A1337C" w:rsidP="00373A36">
            <w:pPr>
              <w:ind w:firstLine="709"/>
              <w:jc w:val="both"/>
            </w:pPr>
            <w:r w:rsidRPr="00A1337C">
              <w:t>С цел</w:t>
            </w:r>
            <w:r>
              <w:t>ь</w:t>
            </w:r>
            <w:r w:rsidRPr="00A1337C">
              <w:t xml:space="preserve">ю стимулирования </w:t>
            </w:r>
            <w:r>
              <w:t xml:space="preserve">творческой и познавательной активности школьников, повышения интересов школьников к изучению предметных областей и для осуществления независимой диагностики качества результатов обучения школьников по ФГОС </w:t>
            </w:r>
            <w:r w:rsidR="00D91890">
              <w:t xml:space="preserve">учащиеся 2-4 классов приняли участие во </w:t>
            </w:r>
            <w:r w:rsidR="00D91890">
              <w:rPr>
                <w:lang w:val="en-US"/>
              </w:rPr>
              <w:t>II</w:t>
            </w:r>
            <w:r w:rsidR="00D91890">
              <w:t xml:space="preserve"> Всероссийской </w:t>
            </w:r>
            <w:proofErr w:type="spellStart"/>
            <w:r w:rsidR="00D91890">
              <w:t>метапредметной</w:t>
            </w:r>
            <w:proofErr w:type="spellEnd"/>
            <w:r w:rsidR="00D91890">
              <w:t xml:space="preserve"> олимпиаде по ФГО «Новые знания».</w:t>
            </w:r>
          </w:p>
          <w:p w:rsidR="00D91890" w:rsidRDefault="00D91890" w:rsidP="00373A36">
            <w:pPr>
              <w:ind w:firstLine="709"/>
              <w:jc w:val="both"/>
            </w:pPr>
            <w:r>
              <w:t>Разработка диагностических материалов осуществлялась специалистами Института детства Российского государственного педагогического университета им. А.И.Герцена. Содержание заданий разрабатывалось на основе учебного материала по математике, русскому языку, литературному чтению, окружающему миру.</w:t>
            </w:r>
          </w:p>
          <w:p w:rsidR="00D91890" w:rsidRDefault="00D91890" w:rsidP="00373A36">
            <w:pPr>
              <w:ind w:firstLine="709"/>
              <w:jc w:val="both"/>
            </w:pPr>
            <w:r>
              <w:t>В Олимпиаде приняли участие 29 человек из 2-4 классов, что составило 94%.</w:t>
            </w:r>
          </w:p>
          <w:p w:rsidR="00D91890" w:rsidRDefault="00D91890" w:rsidP="00373A36">
            <w:pPr>
              <w:ind w:firstLine="709"/>
              <w:jc w:val="both"/>
            </w:pPr>
            <w:r>
              <w:t xml:space="preserve">Результаты олимпиады были представлены по </w:t>
            </w:r>
            <w:proofErr w:type="spellStart"/>
            <w:r>
              <w:t>сформированности</w:t>
            </w:r>
            <w:proofErr w:type="spellEnd"/>
            <w:r>
              <w:t xml:space="preserve"> универсальных учебных действий: </w:t>
            </w:r>
          </w:p>
          <w:p w:rsidR="00D91890" w:rsidRDefault="00D91890" w:rsidP="00D91890">
            <w:pPr>
              <w:pStyle w:val="a6"/>
              <w:numPr>
                <w:ilvl w:val="0"/>
                <w:numId w:val="42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890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D91890" w:rsidRDefault="00D91890" w:rsidP="00D91890">
            <w:pPr>
              <w:pStyle w:val="a6"/>
              <w:numPr>
                <w:ilvl w:val="0"/>
                <w:numId w:val="42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  <w:p w:rsidR="00D91890" w:rsidRDefault="00D91890" w:rsidP="00D91890">
            <w:pPr>
              <w:pStyle w:val="a6"/>
              <w:numPr>
                <w:ilvl w:val="0"/>
                <w:numId w:val="42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причинно-следственных связей</w:t>
            </w:r>
          </w:p>
          <w:p w:rsidR="00D91890" w:rsidRDefault="00D91890" w:rsidP="00D91890">
            <w:pPr>
              <w:pStyle w:val="a6"/>
              <w:numPr>
                <w:ilvl w:val="0"/>
                <w:numId w:val="42"/>
              </w:numPr>
              <w:spacing w:after="0"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информацией</w:t>
            </w:r>
          </w:p>
          <w:p w:rsidR="00D91890" w:rsidRDefault="00D91890" w:rsidP="00D91890">
            <w:pPr>
              <w:jc w:val="both"/>
            </w:pPr>
          </w:p>
          <w:p w:rsidR="00D91890" w:rsidRDefault="00D91890" w:rsidP="00D91890">
            <w:pPr>
              <w:jc w:val="both"/>
            </w:pPr>
            <w:r>
              <w:t xml:space="preserve">Все 100% участников справились с олимпиадными заданиями. Наивысший балл (100 баллов) по УУД «Моделирование» получили 3 человека; по УУД «Сравнение» - 1 человек; по УУД «Установление причинно-следственных связей» - </w:t>
            </w:r>
            <w:r w:rsidR="006333C6">
              <w:t>2 человека; по УУД «Работа с информацией» - 4 человека.</w:t>
            </w:r>
          </w:p>
          <w:p w:rsidR="006333C6" w:rsidRDefault="006333C6" w:rsidP="00D91890">
            <w:pPr>
              <w:jc w:val="both"/>
            </w:pPr>
            <w:r>
              <w:t xml:space="preserve">Два ученика удостоены дипломов </w:t>
            </w:r>
            <w:r>
              <w:rPr>
                <w:lang w:val="en-US"/>
              </w:rPr>
              <w:t>II</w:t>
            </w:r>
            <w:r w:rsidRPr="006333C6">
              <w:t xml:space="preserve"> </w:t>
            </w:r>
            <w:r>
              <w:t xml:space="preserve">и </w:t>
            </w:r>
            <w:r>
              <w:rPr>
                <w:lang w:val="en-US"/>
              </w:rPr>
              <w:t>III</w:t>
            </w:r>
            <w:r w:rsidRPr="006333C6">
              <w:t xml:space="preserve"> </w:t>
            </w:r>
            <w:r>
              <w:t>степени.</w:t>
            </w:r>
          </w:p>
          <w:p w:rsidR="001D50E7" w:rsidRDefault="001D50E7" w:rsidP="00D91890">
            <w:pPr>
              <w:jc w:val="both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универсальных учебных действий по результатам диагностики приведен на диаграмме:</w:t>
            </w:r>
          </w:p>
          <w:p w:rsidR="001D50E7" w:rsidRDefault="001D50E7" w:rsidP="00D91890">
            <w:pPr>
              <w:jc w:val="both"/>
            </w:pPr>
          </w:p>
          <w:p w:rsidR="001D50E7" w:rsidRPr="006333C6" w:rsidRDefault="001D50E7" w:rsidP="00D91890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5486400" cy="3200400"/>
                  <wp:effectExtent l="0" t="0" r="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373A36" w:rsidRPr="00D56796" w:rsidRDefault="00373A36" w:rsidP="00D56796">
            <w:pPr>
              <w:jc w:val="both"/>
            </w:pPr>
          </w:p>
          <w:p w:rsidR="00D56796" w:rsidRDefault="00D56796" w:rsidP="00D56796">
            <w:pPr>
              <w:ind w:firstLine="317"/>
              <w:jc w:val="both"/>
            </w:pPr>
          </w:p>
          <w:p w:rsidR="00D56796" w:rsidRDefault="00D56796" w:rsidP="0082692B">
            <w:pPr>
              <w:rPr>
                <w:sz w:val="28"/>
                <w:szCs w:val="28"/>
              </w:rPr>
            </w:pPr>
          </w:p>
          <w:p w:rsidR="001551BE" w:rsidRDefault="001551BE" w:rsidP="008D3980">
            <w:pPr>
              <w:pStyle w:val="a"/>
              <w:numPr>
                <w:ilvl w:val="0"/>
                <w:numId w:val="0"/>
              </w:numPr>
              <w:jc w:val="both"/>
            </w:pPr>
          </w:p>
          <w:p w:rsidR="001551BE" w:rsidRDefault="001551BE" w:rsidP="008D3980">
            <w:pPr>
              <w:pStyle w:val="a"/>
              <w:numPr>
                <w:ilvl w:val="0"/>
                <w:numId w:val="0"/>
              </w:numPr>
              <w:jc w:val="both"/>
            </w:pPr>
          </w:p>
          <w:p w:rsidR="00F33ECB" w:rsidRPr="009F0782" w:rsidRDefault="00F33ECB" w:rsidP="008D3980">
            <w:pPr>
              <w:pStyle w:val="a"/>
              <w:numPr>
                <w:ilvl w:val="0"/>
                <w:numId w:val="0"/>
              </w:numPr>
              <w:jc w:val="both"/>
              <w:rPr>
                <w:color w:val="C00000"/>
              </w:rPr>
            </w:pPr>
          </w:p>
          <w:p w:rsidR="005F50B5" w:rsidRPr="00A424DF" w:rsidRDefault="00F33ECB" w:rsidP="008D3980">
            <w:pPr>
              <w:pStyle w:val="a"/>
              <w:numPr>
                <w:ilvl w:val="0"/>
                <w:numId w:val="0"/>
              </w:numPr>
              <w:jc w:val="both"/>
            </w:pPr>
            <w:r w:rsidRPr="009F0782">
              <w:rPr>
                <w:color w:val="C00000"/>
              </w:rPr>
              <w:t xml:space="preserve">      </w:t>
            </w:r>
            <w:r w:rsidR="00953C07" w:rsidRPr="00A424DF">
              <w:t xml:space="preserve">Педагоги </w:t>
            </w:r>
            <w:r w:rsidR="00A424DF" w:rsidRPr="00A424DF">
              <w:t xml:space="preserve">гимназии </w:t>
            </w:r>
            <w:r w:rsidR="00953C07" w:rsidRPr="00A424DF">
              <w:t>активно осваивают и применяют в обучении инновационные образовательные технологии</w:t>
            </w:r>
            <w:r w:rsidR="0078747F" w:rsidRPr="00A424DF">
              <w:t xml:space="preserve">. Проводятся </w:t>
            </w:r>
            <w:r w:rsidR="0076504A" w:rsidRPr="00A424DF">
              <w:t xml:space="preserve"> уроки </w:t>
            </w:r>
            <w:r w:rsidR="00953C07" w:rsidRPr="00A424DF">
              <w:t>с</w:t>
            </w:r>
            <w:r w:rsidR="0078747F" w:rsidRPr="00A424DF">
              <w:t xml:space="preserve"> использованием электронных ресурсов</w:t>
            </w:r>
            <w:r w:rsidRPr="00A424DF">
              <w:t xml:space="preserve">: </w:t>
            </w:r>
            <w:r w:rsidR="00953C07" w:rsidRPr="00A424DF">
              <w:t xml:space="preserve">русский язык, литература, география, биология, история, </w:t>
            </w:r>
            <w:r w:rsidR="00AD6F1B" w:rsidRPr="00A424DF">
              <w:t xml:space="preserve">обществознание, </w:t>
            </w:r>
            <w:r w:rsidR="0076504A" w:rsidRPr="00A424DF">
              <w:t xml:space="preserve"> </w:t>
            </w:r>
            <w:r w:rsidRPr="00A424DF">
              <w:t xml:space="preserve"> МХК  и другие</w:t>
            </w:r>
            <w:r w:rsidR="00953C07" w:rsidRPr="00A424DF">
              <w:t xml:space="preserve">. </w:t>
            </w:r>
          </w:p>
          <w:p w:rsidR="00BC7F7C" w:rsidRPr="00A424DF" w:rsidRDefault="005F50B5" w:rsidP="008D3980">
            <w:pPr>
              <w:pStyle w:val="a"/>
              <w:numPr>
                <w:ilvl w:val="0"/>
                <w:numId w:val="0"/>
              </w:numPr>
              <w:jc w:val="both"/>
            </w:pPr>
            <w:r w:rsidRPr="00A424DF">
              <w:t xml:space="preserve">     </w:t>
            </w:r>
            <w:r w:rsidR="00953C07" w:rsidRPr="00A424DF">
              <w:t xml:space="preserve">На уроках </w:t>
            </w:r>
            <w:r w:rsidR="00A424DF">
              <w:t xml:space="preserve">активно </w:t>
            </w:r>
            <w:r w:rsidR="00953C07" w:rsidRPr="00A424DF">
              <w:t>применяется метод проектов для закрепления изученного материала. Используется интерактивные доски и мультимедийная техника.</w:t>
            </w:r>
          </w:p>
          <w:p w:rsidR="006951E4" w:rsidRPr="009F0782" w:rsidRDefault="006951E4" w:rsidP="008D3980">
            <w:pPr>
              <w:pStyle w:val="a"/>
              <w:numPr>
                <w:ilvl w:val="0"/>
                <w:numId w:val="0"/>
              </w:numPr>
              <w:jc w:val="both"/>
              <w:rPr>
                <w:color w:val="C00000"/>
              </w:rPr>
            </w:pPr>
          </w:p>
          <w:p w:rsidR="00EE33A1" w:rsidRPr="00695052" w:rsidRDefault="00EE33A1" w:rsidP="002025C0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695052">
              <w:rPr>
                <w:b/>
              </w:rPr>
              <w:t>Инновационные образовательные технологии, используемые в образовательном процессе</w:t>
            </w:r>
            <w:r w:rsidR="002025C0" w:rsidRPr="00695052">
              <w:rPr>
                <w:b/>
              </w:rPr>
              <w:t xml:space="preserve"> </w:t>
            </w: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581"/>
              <w:gridCol w:w="5094"/>
            </w:tblGrid>
            <w:tr w:rsidR="009F0782" w:rsidRPr="009F0782" w:rsidTr="00373A36">
              <w:tc>
                <w:tcPr>
                  <w:tcW w:w="3581" w:type="dxa"/>
                </w:tcPr>
                <w:p w:rsidR="00EE33A1" w:rsidRPr="00695052" w:rsidRDefault="00EE33A1" w:rsidP="00E75643">
                  <w:pPr>
                    <w:pStyle w:val="a"/>
                    <w:numPr>
                      <w:ilvl w:val="0"/>
                      <w:numId w:val="0"/>
                    </w:numPr>
                    <w:ind w:left="360"/>
                    <w:jc w:val="both"/>
                  </w:pPr>
                  <w:r w:rsidRPr="00695052">
                    <w:t>Технология</w:t>
                  </w:r>
                </w:p>
              </w:tc>
              <w:tc>
                <w:tcPr>
                  <w:tcW w:w="5094" w:type="dxa"/>
                </w:tcPr>
                <w:p w:rsidR="00EE33A1" w:rsidRPr="00695052" w:rsidRDefault="00EE33A1" w:rsidP="00E75643">
                  <w:pPr>
                    <w:pStyle w:val="a"/>
                    <w:numPr>
                      <w:ilvl w:val="0"/>
                      <w:numId w:val="0"/>
                    </w:numPr>
                    <w:ind w:left="360" w:hanging="360"/>
                    <w:jc w:val="both"/>
                  </w:pPr>
                  <w:r w:rsidRPr="00695052">
                    <w:t>Результативнос</w:t>
                  </w:r>
                  <w:r w:rsidR="0055764C" w:rsidRPr="00695052">
                    <w:t>ть использован</w:t>
                  </w:r>
                  <w:r w:rsidRPr="00695052">
                    <w:t>ия</w:t>
                  </w:r>
                </w:p>
              </w:tc>
            </w:tr>
            <w:tr w:rsidR="009F0782" w:rsidRPr="009F0782" w:rsidTr="00373A36">
              <w:tc>
                <w:tcPr>
                  <w:tcW w:w="3581" w:type="dxa"/>
                </w:tcPr>
                <w:p w:rsidR="00FD4398" w:rsidRPr="00695052" w:rsidRDefault="00FD4398" w:rsidP="002025C0">
                  <w:pPr>
                    <w:pStyle w:val="a"/>
                    <w:numPr>
                      <w:ilvl w:val="0"/>
                      <w:numId w:val="0"/>
                    </w:numPr>
                    <w:ind w:left="62"/>
                  </w:pPr>
                  <w:r w:rsidRPr="00695052">
                    <w:t>Информационно</w:t>
                  </w:r>
                  <w:r w:rsidR="0055764C" w:rsidRPr="00695052">
                    <w:t xml:space="preserve"> </w:t>
                  </w:r>
                  <w:proofErr w:type="gramStart"/>
                  <w:r w:rsidR="002025C0" w:rsidRPr="00695052">
                    <w:t>-</w:t>
                  </w:r>
                  <w:r w:rsidR="00EE33A1" w:rsidRPr="00695052">
                    <w:t>к</w:t>
                  </w:r>
                  <w:proofErr w:type="gramEnd"/>
                  <w:r w:rsidR="00EE33A1" w:rsidRPr="00695052">
                    <w:t>оммуникационны</w:t>
                  </w:r>
                  <w:r w:rsidRPr="00695052">
                    <w:t>е</w:t>
                  </w:r>
                </w:p>
                <w:p w:rsidR="00EE33A1" w:rsidRPr="00695052" w:rsidRDefault="00FD4398" w:rsidP="002025C0">
                  <w:pPr>
                    <w:pStyle w:val="a"/>
                    <w:numPr>
                      <w:ilvl w:val="0"/>
                      <w:numId w:val="0"/>
                    </w:numPr>
                    <w:ind w:left="62"/>
                  </w:pPr>
                  <w:r w:rsidRPr="00695052">
                    <w:t xml:space="preserve"> </w:t>
                  </w:r>
                  <w:r w:rsidR="002025C0" w:rsidRPr="00695052">
                    <w:t xml:space="preserve">технологии (ИКТ) в </w:t>
                  </w:r>
                  <w:r w:rsidR="00EE33A1" w:rsidRPr="00695052">
                    <w:t>предметном</w:t>
                  </w:r>
                  <w:r w:rsidR="002025C0" w:rsidRPr="00695052">
                    <w:t xml:space="preserve"> </w:t>
                  </w:r>
                  <w:r w:rsidR="00EE33A1" w:rsidRPr="00695052">
                    <w:t>обучении</w:t>
                  </w:r>
                </w:p>
                <w:p w:rsidR="00EE33A1" w:rsidRPr="00695052" w:rsidRDefault="00EE33A1" w:rsidP="00E75643">
                  <w:pPr>
                    <w:pStyle w:val="a"/>
                    <w:numPr>
                      <w:ilvl w:val="0"/>
                      <w:numId w:val="0"/>
                    </w:numPr>
                    <w:jc w:val="center"/>
                  </w:pPr>
                </w:p>
              </w:tc>
              <w:tc>
                <w:tcPr>
                  <w:tcW w:w="5094" w:type="dxa"/>
                </w:tcPr>
                <w:p w:rsidR="00EE33A1" w:rsidRPr="00695052" w:rsidRDefault="00EE33A1" w:rsidP="0055764C">
                  <w:pPr>
                    <w:pStyle w:val="a"/>
                    <w:numPr>
                      <w:ilvl w:val="0"/>
                      <w:numId w:val="0"/>
                    </w:numPr>
                    <w:ind w:left="25" w:right="184"/>
                    <w:jc w:val="both"/>
                  </w:pPr>
                  <w:r w:rsidRPr="00695052">
                    <w:t>интеграция различных предметных областей</w:t>
                  </w:r>
                  <w:r w:rsidR="0055764C" w:rsidRPr="00695052">
                    <w:t xml:space="preserve"> включение </w:t>
                  </w:r>
                  <w:r w:rsidRPr="00695052">
                    <w:t>различных форм дистанционного обучения</w:t>
                  </w:r>
                </w:p>
                <w:p w:rsidR="00EE33A1" w:rsidRPr="00695052" w:rsidRDefault="00EE33A1" w:rsidP="0055764C">
                  <w:pPr>
                    <w:pStyle w:val="a"/>
                    <w:numPr>
                      <w:ilvl w:val="0"/>
                      <w:numId w:val="0"/>
                    </w:numPr>
                    <w:ind w:left="25" w:right="184"/>
                    <w:jc w:val="both"/>
                  </w:pPr>
                  <w:r w:rsidRPr="00695052">
                    <w:t>повышение мотивации  к</w:t>
                  </w:r>
                  <w:r w:rsidR="00FD4398" w:rsidRPr="00695052">
                    <w:t xml:space="preserve"> изучению предметных дисциплин,</w:t>
                  </w:r>
                  <w:r w:rsidR="0055764C" w:rsidRPr="00695052">
                    <w:t xml:space="preserve"> </w:t>
                  </w:r>
                  <w:r w:rsidRPr="00695052">
                    <w:t>снятие психологического напряжения школьного общения,</w:t>
                  </w:r>
                  <w:r w:rsidR="0055764C" w:rsidRPr="00695052">
                    <w:t xml:space="preserve"> </w:t>
                  </w:r>
                  <w:r w:rsidRPr="00695052">
                    <w:t>повышается эффективность ученического труда</w:t>
                  </w:r>
                  <w:r w:rsidR="0055764C" w:rsidRPr="00695052">
                    <w:t>.</w:t>
                  </w:r>
                </w:p>
              </w:tc>
            </w:tr>
            <w:tr w:rsidR="009F0782" w:rsidRPr="009F0782" w:rsidTr="00373A36">
              <w:tc>
                <w:tcPr>
                  <w:tcW w:w="3581" w:type="dxa"/>
                </w:tcPr>
                <w:p w:rsidR="00FD4398" w:rsidRPr="00695052" w:rsidRDefault="00EE33A1" w:rsidP="00E75643">
                  <w:pPr>
                    <w:pStyle w:val="a"/>
                    <w:numPr>
                      <w:ilvl w:val="0"/>
                      <w:numId w:val="0"/>
                    </w:numPr>
                    <w:ind w:left="360" w:hanging="360"/>
                  </w:pPr>
                  <w:r w:rsidRPr="00695052">
                    <w:t xml:space="preserve">Личностно - ориентированные </w:t>
                  </w:r>
                </w:p>
                <w:p w:rsidR="00EE33A1" w:rsidRPr="00695052" w:rsidRDefault="00EE33A1" w:rsidP="00E75643">
                  <w:pPr>
                    <w:pStyle w:val="a"/>
                    <w:numPr>
                      <w:ilvl w:val="0"/>
                      <w:numId w:val="0"/>
                    </w:numPr>
                    <w:ind w:left="360" w:hanging="360"/>
                  </w:pPr>
                  <w:r w:rsidRPr="00695052">
                    <w:t>технологии</w:t>
                  </w:r>
                </w:p>
                <w:p w:rsidR="00EE33A1" w:rsidRPr="00695052" w:rsidRDefault="00EE33A1" w:rsidP="00E75643">
                  <w:pPr>
                    <w:pStyle w:val="a"/>
                    <w:numPr>
                      <w:ilvl w:val="0"/>
                      <w:numId w:val="0"/>
                    </w:numPr>
                    <w:ind w:left="360" w:hanging="360"/>
                    <w:jc w:val="center"/>
                  </w:pPr>
                </w:p>
              </w:tc>
              <w:tc>
                <w:tcPr>
                  <w:tcW w:w="5094" w:type="dxa"/>
                </w:tcPr>
                <w:p w:rsidR="00EE33A1" w:rsidRPr="00695052" w:rsidRDefault="00FD4398" w:rsidP="007231EA">
                  <w:pPr>
                    <w:pStyle w:val="a"/>
                    <w:numPr>
                      <w:ilvl w:val="0"/>
                      <w:numId w:val="0"/>
                    </w:numPr>
                    <w:ind w:right="184"/>
                    <w:jc w:val="both"/>
                  </w:pPr>
                  <w:r w:rsidRPr="00695052">
                    <w:t xml:space="preserve">освоение обучающимися </w:t>
                  </w:r>
                  <w:r w:rsidR="00EE33A1" w:rsidRPr="00695052">
                    <w:t>образовательн</w:t>
                  </w:r>
                  <w:r w:rsidR="0055764C" w:rsidRPr="00695052">
                    <w:t>ых программ в соответствии с их возможностями и потреб</w:t>
                  </w:r>
                  <w:r w:rsidR="00EE33A1" w:rsidRPr="00695052">
                    <w:t xml:space="preserve">ностями. </w:t>
                  </w:r>
                </w:p>
              </w:tc>
            </w:tr>
            <w:tr w:rsidR="009F0782" w:rsidRPr="009F0782" w:rsidTr="00373A36">
              <w:tc>
                <w:tcPr>
                  <w:tcW w:w="3581" w:type="dxa"/>
                </w:tcPr>
                <w:p w:rsidR="00EE33A1" w:rsidRPr="00695052" w:rsidRDefault="00EE33A1" w:rsidP="00E75643">
                  <w:pPr>
                    <w:pStyle w:val="a"/>
                    <w:numPr>
                      <w:ilvl w:val="0"/>
                      <w:numId w:val="0"/>
                    </w:numPr>
                    <w:ind w:left="360" w:hanging="360"/>
                  </w:pPr>
                  <w:r w:rsidRPr="00695052">
                    <w:t>Дидактические технологии</w:t>
                  </w:r>
                </w:p>
                <w:p w:rsidR="00EE33A1" w:rsidRPr="00695052" w:rsidRDefault="00EE33A1" w:rsidP="00E75643">
                  <w:pPr>
                    <w:pStyle w:val="a"/>
                    <w:numPr>
                      <w:ilvl w:val="0"/>
                      <w:numId w:val="0"/>
                    </w:numPr>
                    <w:ind w:left="360"/>
                    <w:jc w:val="center"/>
                  </w:pPr>
                </w:p>
              </w:tc>
              <w:tc>
                <w:tcPr>
                  <w:tcW w:w="5094" w:type="dxa"/>
                </w:tcPr>
                <w:p w:rsidR="00EE33A1" w:rsidRPr="00695052" w:rsidRDefault="00EE33A1" w:rsidP="0055764C">
                  <w:pPr>
                    <w:pStyle w:val="a"/>
                    <w:numPr>
                      <w:ilvl w:val="0"/>
                      <w:numId w:val="0"/>
                    </w:numPr>
                    <w:ind w:right="184"/>
                    <w:jc w:val="both"/>
                  </w:pPr>
                  <w:r w:rsidRPr="00695052">
                    <w:t>самостоятельная работа с помощью учебной книги, игра, оформление и защита проектов, обучение с помощью аудиовизуальных технических средств, система «консультант», групповые, дифференцированные способы обучения  - система «малых групп»</w:t>
                  </w:r>
                  <w:r w:rsidR="0055764C" w:rsidRPr="00695052">
                    <w:t>.</w:t>
                  </w:r>
                  <w:r w:rsidRPr="00695052">
                    <w:t xml:space="preserve"> </w:t>
                  </w:r>
                </w:p>
              </w:tc>
            </w:tr>
          </w:tbl>
          <w:p w:rsidR="000F4C09" w:rsidRDefault="000F4C09" w:rsidP="0055764C">
            <w:pPr>
              <w:pStyle w:val="ac"/>
              <w:tabs>
                <w:tab w:val="left" w:pos="1487"/>
                <w:tab w:val="left" w:pos="6940"/>
              </w:tabs>
              <w:ind w:firstLine="459"/>
              <w:rPr>
                <w:b/>
              </w:rPr>
            </w:pPr>
          </w:p>
          <w:p w:rsidR="00BC7F7C" w:rsidRPr="00B6737D" w:rsidRDefault="00BC7F7C" w:rsidP="0055764C">
            <w:pPr>
              <w:pStyle w:val="ac"/>
              <w:tabs>
                <w:tab w:val="left" w:pos="1487"/>
                <w:tab w:val="left" w:pos="6940"/>
              </w:tabs>
              <w:ind w:firstLine="459"/>
              <w:rPr>
                <w:b/>
              </w:rPr>
            </w:pPr>
            <w:r w:rsidRPr="00B6737D">
              <w:rPr>
                <w:b/>
              </w:rPr>
              <w:t xml:space="preserve">Выводы и рекомендации: </w:t>
            </w:r>
          </w:p>
          <w:p w:rsidR="00BC7F7C" w:rsidRPr="00B6737D" w:rsidRDefault="00BC7F7C" w:rsidP="0055764C">
            <w:pPr>
              <w:pStyle w:val="ac"/>
              <w:tabs>
                <w:tab w:val="left" w:pos="1487"/>
                <w:tab w:val="left" w:pos="6940"/>
              </w:tabs>
              <w:ind w:firstLine="459"/>
              <w:jc w:val="both"/>
            </w:pPr>
            <w:r w:rsidRPr="00B6737D">
              <w:t>Организация учебного процесса соответствует тре</w:t>
            </w:r>
            <w:r w:rsidR="0055764C" w:rsidRPr="00B6737D">
              <w:t xml:space="preserve">бованиям действующих нормативно - </w:t>
            </w:r>
            <w:r w:rsidRPr="00B6737D">
              <w:t xml:space="preserve">правовых документов. </w:t>
            </w:r>
          </w:p>
          <w:p w:rsidR="007231EA" w:rsidRPr="00B6737D" w:rsidRDefault="00BC7F7C" w:rsidP="007231EA">
            <w:pPr>
              <w:pStyle w:val="ac"/>
              <w:tabs>
                <w:tab w:val="left" w:pos="1487"/>
                <w:tab w:val="left" w:pos="6940"/>
              </w:tabs>
              <w:ind w:firstLine="459"/>
              <w:jc w:val="both"/>
            </w:pPr>
            <w:r w:rsidRPr="00B6737D">
              <w:t xml:space="preserve">Педагогический  коллектив  </w:t>
            </w:r>
            <w:r w:rsidR="00B6737D">
              <w:t>гимназии</w:t>
            </w:r>
            <w:r w:rsidRPr="00B6737D">
              <w:t xml:space="preserve">  ведёт  поиск  новых  педагогических  технологий, которые выявляют систему профессионально значимых</w:t>
            </w:r>
            <w:r w:rsidR="0055764C" w:rsidRPr="00B6737D">
              <w:t xml:space="preserve"> </w:t>
            </w:r>
            <w:r w:rsidRPr="00B6737D">
              <w:t>умений педагогов по организации воздействия на личность ребёнка. Некоторые педагогические</w:t>
            </w:r>
            <w:r w:rsidR="0055764C" w:rsidRPr="00B6737D">
              <w:t xml:space="preserve"> </w:t>
            </w:r>
            <w:r w:rsidRPr="00B6737D">
              <w:t xml:space="preserve">технологии  находится  в  стадии </w:t>
            </w:r>
            <w:r w:rsidR="007231EA" w:rsidRPr="00B6737D">
              <w:t>апробации</w:t>
            </w:r>
            <w:r w:rsidRPr="00B6737D">
              <w:t>,  другие  активно</w:t>
            </w:r>
            <w:r w:rsidR="0055764C" w:rsidRPr="00B6737D">
              <w:t xml:space="preserve"> </w:t>
            </w:r>
            <w:r w:rsidRPr="00B6737D">
              <w:t xml:space="preserve">применяются  на  разных  уровнях  обучения.  </w:t>
            </w:r>
          </w:p>
          <w:p w:rsidR="00A17F8F" w:rsidRDefault="00BC7F7C" w:rsidP="007231EA">
            <w:pPr>
              <w:pStyle w:val="ac"/>
              <w:tabs>
                <w:tab w:val="left" w:pos="1487"/>
                <w:tab w:val="left" w:pos="6940"/>
              </w:tabs>
              <w:ind w:firstLine="459"/>
              <w:jc w:val="both"/>
            </w:pPr>
            <w:r w:rsidRPr="00B6737D">
              <w:t>Необходимо  продолжать  работу  по</w:t>
            </w:r>
            <w:r w:rsidR="0055764C" w:rsidRPr="00B6737D">
              <w:t xml:space="preserve"> </w:t>
            </w:r>
            <w:r w:rsidRPr="00B6737D">
              <w:t>совершенствованию качества организации учебного процесса, внедрению форм обучения на</w:t>
            </w:r>
            <w:r w:rsidR="0055764C" w:rsidRPr="00B6737D">
              <w:t xml:space="preserve"> </w:t>
            </w:r>
            <w:r w:rsidRPr="00B6737D">
              <w:t>основе применения инновационных технологий.</w:t>
            </w:r>
          </w:p>
          <w:p w:rsidR="0080614D" w:rsidRPr="009F0782" w:rsidRDefault="0080614D" w:rsidP="007231EA">
            <w:pPr>
              <w:pStyle w:val="ac"/>
              <w:tabs>
                <w:tab w:val="left" w:pos="1487"/>
                <w:tab w:val="left" w:pos="6940"/>
              </w:tabs>
              <w:ind w:firstLine="459"/>
              <w:jc w:val="both"/>
              <w:rPr>
                <w:color w:val="C00000"/>
              </w:rPr>
            </w:pPr>
            <w:r>
              <w:t xml:space="preserve">Запланировано проведение курсовой подготовки </w:t>
            </w:r>
            <w:r w:rsidR="00A03AA6">
              <w:t xml:space="preserve">педагогов </w:t>
            </w:r>
            <w:r>
              <w:t xml:space="preserve">по </w:t>
            </w:r>
            <w:r w:rsidR="00A03AA6">
              <w:t xml:space="preserve">реализации </w:t>
            </w:r>
            <w:r>
              <w:t>ФГОС ОВЗ.</w:t>
            </w:r>
          </w:p>
        </w:tc>
      </w:tr>
      <w:tr w:rsidR="009F0782" w:rsidRPr="009F0782" w:rsidTr="00373A36">
        <w:tc>
          <w:tcPr>
            <w:tcW w:w="2235" w:type="dxa"/>
          </w:tcPr>
          <w:p w:rsidR="006951E4" w:rsidRPr="00B6737D" w:rsidRDefault="006951E4" w:rsidP="00D16DE4">
            <w:pPr>
              <w:rPr>
                <w:b/>
              </w:rPr>
            </w:pPr>
            <w:r w:rsidRPr="00B6737D">
              <w:rPr>
                <w:b/>
              </w:rPr>
              <w:lastRenderedPageBreak/>
              <w:t xml:space="preserve">6. Качество подготовки выпускников </w:t>
            </w:r>
          </w:p>
          <w:p w:rsidR="006951E4" w:rsidRPr="009F0782" w:rsidRDefault="006951E4" w:rsidP="00D16DE4">
            <w:pPr>
              <w:rPr>
                <w:color w:val="C00000"/>
              </w:rPr>
            </w:pPr>
          </w:p>
        </w:tc>
        <w:tc>
          <w:tcPr>
            <w:tcW w:w="8930" w:type="dxa"/>
          </w:tcPr>
          <w:p w:rsidR="00C01817" w:rsidRPr="002F0E54" w:rsidRDefault="00F33ECB" w:rsidP="00C01817">
            <w:pPr>
              <w:contextualSpacing/>
              <w:jc w:val="both"/>
            </w:pPr>
            <w:r w:rsidRPr="002F0E54">
              <w:t xml:space="preserve">       </w:t>
            </w:r>
            <w:r w:rsidR="00C01817" w:rsidRPr="002F0E54">
              <w:t xml:space="preserve">Государственная итоговая аттестация выпускников проводится в целях определения соответствия результатов освоения </w:t>
            </w:r>
            <w:proofErr w:type="gramStart"/>
            <w:r w:rsidR="00C01817" w:rsidRPr="002F0E54">
              <w:t>обучающимися</w:t>
            </w:r>
            <w:proofErr w:type="gramEnd"/>
            <w:r w:rsidR="00C01817" w:rsidRPr="002F0E54">
              <w:t xml:space="preserve"> образовательных программ общего образован</w:t>
            </w:r>
            <w:r w:rsidR="00D84002" w:rsidRPr="002F0E54">
              <w:t>ия требованиям Ф</w:t>
            </w:r>
            <w:r w:rsidR="00C01817" w:rsidRPr="002F0E54">
              <w:t xml:space="preserve">едерального государственного образовательного стандарта. Проведение ГИА позволяет объективно оценить достижения обучающихся 9, 11 классов. </w:t>
            </w:r>
          </w:p>
          <w:p w:rsidR="002F0E54" w:rsidRPr="002F0E54" w:rsidRDefault="00C01817" w:rsidP="00C01817">
            <w:pPr>
              <w:contextualSpacing/>
              <w:jc w:val="both"/>
            </w:pPr>
            <w:r w:rsidRPr="002F0E54">
              <w:t xml:space="preserve"> </w:t>
            </w:r>
            <w:r w:rsidR="00F33ECB" w:rsidRPr="002F0E54">
              <w:t xml:space="preserve">     </w:t>
            </w:r>
            <w:r w:rsidRPr="002F0E54">
              <w:t>Государственная итоговая аттестация выпускников 201</w:t>
            </w:r>
            <w:r w:rsidR="002F0E54" w:rsidRPr="002F0E54">
              <w:t>7</w:t>
            </w:r>
            <w:r w:rsidRPr="002F0E54">
              <w:t xml:space="preserve"> года проводилась на основании нормативных документов федерального и регионального уровней, регламентирующих её организацию и проведение. </w:t>
            </w:r>
          </w:p>
          <w:p w:rsidR="00AC37B5" w:rsidRPr="002F0E54" w:rsidRDefault="00AC37B5" w:rsidP="00AC37B5">
            <w:pPr>
              <w:contextualSpacing/>
              <w:jc w:val="both"/>
              <w:rPr>
                <w:rFonts w:eastAsia="Calibri"/>
              </w:rPr>
            </w:pPr>
            <w:r w:rsidRPr="002F0E54">
              <w:t xml:space="preserve">     На основе федеральных и региональных </w:t>
            </w:r>
            <w:r w:rsidR="002F0E54" w:rsidRPr="002F0E54">
              <w:t xml:space="preserve">нормативных и методических </w:t>
            </w:r>
            <w:r w:rsidRPr="002F0E54">
              <w:t>документ</w:t>
            </w:r>
            <w:r w:rsidR="002F0E54">
              <w:t>ов разрабатывались документы ОУ</w:t>
            </w:r>
            <w:r w:rsidRPr="009F0782">
              <w:rPr>
                <w:rFonts w:eastAsia="Calibri"/>
                <w:color w:val="C00000"/>
              </w:rPr>
              <w:t>:</w:t>
            </w:r>
            <w:r w:rsidRPr="009F0782">
              <w:rPr>
                <w:rFonts w:eastAsia="Calibri"/>
                <w:color w:val="C00000"/>
              </w:rPr>
              <w:cr/>
            </w:r>
            <w:r w:rsidRPr="002F0E54">
              <w:rPr>
                <w:rFonts w:eastAsia="Calibri"/>
              </w:rPr>
              <w:t xml:space="preserve">- План подготовки к ГИА </w:t>
            </w:r>
            <w:r w:rsidR="00F33ECB" w:rsidRPr="002F0E54">
              <w:rPr>
                <w:rFonts w:eastAsia="Calibri"/>
              </w:rPr>
              <w:t>выпускников</w:t>
            </w:r>
            <w:r w:rsidRPr="002F0E54">
              <w:rPr>
                <w:rFonts w:eastAsia="Calibri"/>
              </w:rPr>
              <w:t xml:space="preserve"> основного общего и среднего общего образования в 201</w:t>
            </w:r>
            <w:r w:rsidR="002F0E54" w:rsidRPr="002F0E54">
              <w:rPr>
                <w:rFonts w:eastAsia="Calibri"/>
              </w:rPr>
              <w:t>6</w:t>
            </w:r>
            <w:r w:rsidRPr="002F0E54">
              <w:rPr>
                <w:rFonts w:eastAsia="Calibri"/>
              </w:rPr>
              <w:t>-201</w:t>
            </w:r>
            <w:r w:rsidR="002F0E54" w:rsidRPr="002F0E54">
              <w:rPr>
                <w:rFonts w:eastAsia="Calibri"/>
              </w:rPr>
              <w:t>7</w:t>
            </w:r>
            <w:r w:rsidRPr="002F0E54">
              <w:rPr>
                <w:rFonts w:eastAsia="Calibri"/>
              </w:rPr>
              <w:t xml:space="preserve"> учебном году. </w:t>
            </w:r>
          </w:p>
          <w:p w:rsidR="00AC37B5" w:rsidRPr="002F0E54" w:rsidRDefault="00AC37B5" w:rsidP="00AC37B5">
            <w:pPr>
              <w:contextualSpacing/>
              <w:jc w:val="both"/>
              <w:rPr>
                <w:rFonts w:eastAsia="Calibri"/>
              </w:rPr>
            </w:pPr>
            <w:r w:rsidRPr="002F0E54">
              <w:rPr>
                <w:rFonts w:eastAsia="Calibri"/>
              </w:rPr>
              <w:t>- Программа</w:t>
            </w:r>
            <w:r w:rsidRPr="002F0E54">
              <w:t xml:space="preserve"> управленческой деятельности по созданию условий</w:t>
            </w:r>
            <w:r w:rsidR="00F33ECB" w:rsidRPr="002F0E54">
              <w:t xml:space="preserve"> по подготовке выпускников 9-х ,</w:t>
            </w:r>
            <w:r w:rsidRPr="002F0E54">
              <w:t xml:space="preserve"> 11-х классов к ГИА;</w:t>
            </w:r>
            <w:r w:rsidR="00F33ECB" w:rsidRPr="002F0E54">
              <w:rPr>
                <w:rFonts w:eastAsia="Calibri"/>
              </w:rPr>
              <w:t xml:space="preserve"> </w:t>
            </w:r>
            <w:r w:rsidR="00F33ECB" w:rsidRPr="002F0E54">
              <w:rPr>
                <w:rFonts w:eastAsia="Calibri"/>
              </w:rPr>
              <w:cr/>
            </w:r>
            <w:r w:rsidR="00F33ECB" w:rsidRPr="002F0E54">
              <w:rPr>
                <w:rFonts w:eastAsia="Calibri"/>
              </w:rPr>
              <w:lastRenderedPageBreak/>
              <w:t xml:space="preserve">- План работы с </w:t>
            </w:r>
            <w:proofErr w:type="gramStart"/>
            <w:r w:rsidR="00F33ECB" w:rsidRPr="002F0E54">
              <w:rPr>
                <w:rFonts w:eastAsia="Calibri"/>
              </w:rPr>
              <w:t>обучающимис</w:t>
            </w:r>
            <w:r w:rsidRPr="002F0E54">
              <w:rPr>
                <w:rFonts w:eastAsia="Calibri"/>
              </w:rPr>
              <w:t>я</w:t>
            </w:r>
            <w:proofErr w:type="gramEnd"/>
            <w:r w:rsidRPr="002F0E54">
              <w:rPr>
                <w:rFonts w:eastAsia="Calibri"/>
              </w:rPr>
              <w:t xml:space="preserve"> «группы риска» 9-х, 11-х классов по подготовке к ГИА</w:t>
            </w:r>
            <w:r w:rsidR="00F33ECB" w:rsidRPr="002F0E54">
              <w:rPr>
                <w:rFonts w:eastAsia="Calibri"/>
              </w:rPr>
              <w:t xml:space="preserve"> по математике и русскому языку;</w:t>
            </w:r>
          </w:p>
          <w:p w:rsidR="00C01817" w:rsidRPr="002F0E54" w:rsidRDefault="00AC37B5" w:rsidP="00C01817">
            <w:pPr>
              <w:contextualSpacing/>
              <w:jc w:val="both"/>
              <w:rPr>
                <w:rFonts w:eastAsia="Calibri"/>
              </w:rPr>
            </w:pPr>
            <w:r w:rsidRPr="002F0E54">
              <w:rPr>
                <w:rFonts w:eastAsia="Calibri"/>
              </w:rPr>
              <w:t xml:space="preserve">- индивидуальные графики работы с </w:t>
            </w:r>
            <w:proofErr w:type="gramStart"/>
            <w:r w:rsidRPr="002F0E54">
              <w:rPr>
                <w:rFonts w:eastAsia="Calibri"/>
              </w:rPr>
              <w:t>обучающимися</w:t>
            </w:r>
            <w:proofErr w:type="gramEnd"/>
            <w:r w:rsidRPr="002F0E54">
              <w:rPr>
                <w:rFonts w:eastAsia="Calibri"/>
              </w:rPr>
              <w:t xml:space="preserve"> «группы риска»</w:t>
            </w:r>
            <w:r w:rsidR="002F0E54">
              <w:rPr>
                <w:rFonts w:eastAsia="Calibri"/>
              </w:rPr>
              <w:t xml:space="preserve"> и обучающимися, имеющими повышенные образовательные результаты</w:t>
            </w:r>
            <w:r w:rsidRPr="002F0E54">
              <w:rPr>
                <w:rFonts w:eastAsia="Calibri"/>
              </w:rPr>
              <w:t>.</w:t>
            </w:r>
            <w:r w:rsidRPr="002F0E54">
              <w:rPr>
                <w:rFonts w:eastAsia="Calibri"/>
              </w:rPr>
              <w:cr/>
            </w:r>
            <w:r w:rsidRPr="009F0782">
              <w:rPr>
                <w:rFonts w:eastAsia="Calibri"/>
                <w:color w:val="C00000"/>
              </w:rPr>
              <w:t xml:space="preserve">   </w:t>
            </w:r>
            <w:r w:rsidR="00F33ECB" w:rsidRPr="009F0782">
              <w:rPr>
                <w:rFonts w:eastAsia="Calibri"/>
                <w:color w:val="C00000"/>
              </w:rPr>
              <w:t xml:space="preserve"> </w:t>
            </w:r>
            <w:r w:rsidRPr="002F0E54">
              <w:rPr>
                <w:rFonts w:eastAsia="Calibri"/>
              </w:rPr>
              <w:t>Данные документы определяют порядок подготовки и организации ГИА в ОУ, сроки и содержание распорядительного, методического, кадрового, организационного, информационного, контрольно-диагностического, материально-технического, аналитического обеспечения, содержание работы с родителями  и обучающимися.</w:t>
            </w:r>
            <w:r w:rsidRPr="002F0E54">
              <w:rPr>
                <w:rFonts w:eastAsia="Calibri"/>
              </w:rPr>
              <w:cr/>
              <w:t xml:space="preserve">   </w:t>
            </w:r>
            <w:r w:rsidR="00F33ECB" w:rsidRPr="002F0E54">
              <w:rPr>
                <w:rFonts w:eastAsia="Calibri"/>
              </w:rPr>
              <w:t xml:space="preserve"> </w:t>
            </w:r>
            <w:r w:rsidRPr="002F0E54">
              <w:rPr>
                <w:rFonts w:eastAsia="Calibri"/>
              </w:rPr>
              <w:t>Все мероприят</w:t>
            </w:r>
            <w:r w:rsidR="00C01817" w:rsidRPr="002F0E54">
              <w:rPr>
                <w:rFonts w:eastAsia="Calibri"/>
              </w:rPr>
              <w:t>ия выполнены в полном объёме.</w:t>
            </w:r>
          </w:p>
          <w:p w:rsidR="002F0E54" w:rsidRDefault="00C01817" w:rsidP="002F0E54">
            <w:pPr>
              <w:contextualSpacing/>
              <w:jc w:val="both"/>
              <w:rPr>
                <w:rFonts w:eastAsia="Calibri"/>
              </w:rPr>
            </w:pPr>
            <w:r w:rsidRPr="002F0E54">
              <w:rPr>
                <w:rFonts w:eastAsia="Calibri"/>
              </w:rPr>
              <w:t xml:space="preserve">    </w:t>
            </w:r>
          </w:p>
          <w:p w:rsidR="0055764C" w:rsidRPr="00AE198C" w:rsidRDefault="00F33ECB" w:rsidP="002F0E54">
            <w:pPr>
              <w:contextualSpacing/>
              <w:jc w:val="both"/>
              <w:rPr>
                <w:b/>
              </w:rPr>
            </w:pPr>
            <w:r w:rsidRPr="009F0782">
              <w:rPr>
                <w:b/>
                <w:color w:val="C00000"/>
              </w:rPr>
              <w:t xml:space="preserve">   </w:t>
            </w:r>
            <w:r w:rsidR="006951E4" w:rsidRPr="00AE198C">
              <w:rPr>
                <w:b/>
              </w:rPr>
              <w:t xml:space="preserve">Результаты </w:t>
            </w:r>
            <w:r w:rsidRPr="00AE198C">
              <w:rPr>
                <w:b/>
              </w:rPr>
              <w:t>ГИА</w:t>
            </w:r>
            <w:r w:rsidR="006951E4" w:rsidRPr="00AE198C">
              <w:rPr>
                <w:b/>
              </w:rPr>
              <w:t xml:space="preserve"> в 9-х классах</w:t>
            </w:r>
            <w:r w:rsidR="00AE198C">
              <w:rPr>
                <w:b/>
              </w:rPr>
              <w:t xml:space="preserve"> (в динамике за 3 года)</w:t>
            </w:r>
            <w:r w:rsidR="006951E4" w:rsidRPr="00AE198C">
              <w:rPr>
                <w:b/>
              </w:rPr>
              <w:t>.</w:t>
            </w:r>
          </w:p>
          <w:p w:rsidR="00AE198C" w:rsidRPr="009F0782" w:rsidRDefault="00C01817" w:rsidP="00116A67">
            <w:pPr>
              <w:ind w:firstLine="459"/>
              <w:jc w:val="both"/>
              <w:rPr>
                <w:rFonts w:eastAsia="Calibri"/>
                <w:color w:val="C00000"/>
              </w:rPr>
            </w:pPr>
            <w:r w:rsidRPr="009F0782">
              <w:rPr>
                <w:rFonts w:eastAsia="Calibri"/>
                <w:color w:val="C00000"/>
              </w:rPr>
              <w:t xml:space="preserve">   </w:t>
            </w:r>
          </w:p>
          <w:tbl>
            <w:tblPr>
              <w:tblW w:w="500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496"/>
              <w:gridCol w:w="1406"/>
              <w:gridCol w:w="1406"/>
              <w:gridCol w:w="1405"/>
            </w:tblGrid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pPr>
                    <w:ind w:firstLine="851"/>
                  </w:pP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rPr>
                      <w:b/>
                    </w:rPr>
                  </w:pPr>
                  <w:r w:rsidRPr="00846B8C">
                    <w:rPr>
                      <w:b/>
                    </w:rPr>
                    <w:t>2014-2015 учебный год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rPr>
                      <w:b/>
                    </w:rPr>
                  </w:pPr>
                  <w:r w:rsidRPr="00846B8C">
                    <w:rPr>
                      <w:b/>
                    </w:rPr>
                    <w:t>2015-2016 учебный год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rPr>
                      <w:b/>
                    </w:rPr>
                  </w:pPr>
                  <w:r w:rsidRPr="00846B8C">
                    <w:rPr>
                      <w:b/>
                    </w:rPr>
                    <w:t>2016-2017 учебный год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 xml:space="preserve">Всего </w:t>
                  </w:r>
                  <w:proofErr w:type="gramStart"/>
                  <w:r w:rsidRPr="00846B8C">
                    <w:t>обучающихся</w:t>
                  </w:r>
                  <w:proofErr w:type="gramEnd"/>
                  <w:r w:rsidRPr="00846B8C">
                    <w:t xml:space="preserve"> основной школы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7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6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3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>Успевали по итогам года на «5»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>Успевали по итогам года на «4 и 5»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3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4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>Допущено к государственной итоговой аттестации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7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6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3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>Сдали экзамены досрочно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>Сдавали экзамены в форме ГВЭ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>Сдали экзамены на «5»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>Сдали экзамены на «4» и «5»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3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3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>Сдали экзамены на «2»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2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1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 xml:space="preserve">Количество </w:t>
                  </w:r>
                  <w:proofErr w:type="gramStart"/>
                  <w:r w:rsidRPr="00846B8C">
                    <w:t>обучающихся</w:t>
                  </w:r>
                  <w:proofErr w:type="gramEnd"/>
                  <w:r w:rsidRPr="00846B8C">
                    <w:t>, окончивших основную школу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7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4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2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>Окончили основную школу на «5»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</w:tr>
            <w:tr w:rsidR="00AE198C" w:rsidRPr="00846B8C" w:rsidTr="00373A36">
              <w:tc>
                <w:tcPr>
                  <w:tcW w:w="2580" w:type="pct"/>
                </w:tcPr>
                <w:p w:rsidR="00AE198C" w:rsidRPr="00846B8C" w:rsidRDefault="00AE198C" w:rsidP="00161F48">
                  <w:r w:rsidRPr="00846B8C">
                    <w:t>Окончили основную школу на «4» и «5»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3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4</w:t>
                  </w:r>
                </w:p>
              </w:tc>
              <w:tc>
                <w:tcPr>
                  <w:tcW w:w="807" w:type="pct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0</w:t>
                  </w:r>
                </w:p>
              </w:tc>
            </w:tr>
          </w:tbl>
          <w:p w:rsidR="00C01817" w:rsidRDefault="00C01817" w:rsidP="00C01817">
            <w:pPr>
              <w:contextualSpacing/>
              <w:jc w:val="both"/>
              <w:rPr>
                <w:rFonts w:eastAsia="Calibri"/>
                <w:color w:val="C00000"/>
              </w:rPr>
            </w:pPr>
          </w:p>
          <w:p w:rsidR="00AE198C" w:rsidRPr="00AE198C" w:rsidRDefault="00AE198C" w:rsidP="00AE198C">
            <w:pPr>
              <w:pStyle w:val="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198C">
              <w:rPr>
                <w:rFonts w:ascii="Times New Roman" w:hAnsi="Times New Roman" w:cs="Times New Roman"/>
                <w:color w:val="auto"/>
              </w:rPr>
              <w:t>Выбор предметов для прохождения итоговой аттестации за курс основной школы (предметы по выбору в форме основного государственного экзамена)</w:t>
            </w: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49"/>
              <w:gridCol w:w="2008"/>
              <w:gridCol w:w="2009"/>
              <w:gridCol w:w="2009"/>
            </w:tblGrid>
            <w:tr w:rsidR="00AE198C" w:rsidRPr="00846B8C" w:rsidTr="00373A36">
              <w:trPr>
                <w:trHeight w:val="561"/>
              </w:trPr>
              <w:tc>
                <w:tcPr>
                  <w:tcW w:w="2649" w:type="dxa"/>
                </w:tcPr>
                <w:p w:rsidR="00AE198C" w:rsidRPr="00846B8C" w:rsidRDefault="00AE198C" w:rsidP="00161F48">
                  <w:pPr>
                    <w:ind w:firstLine="851"/>
                    <w:rPr>
                      <w:b/>
                    </w:rPr>
                  </w:pPr>
                  <w:r w:rsidRPr="00846B8C">
                    <w:rPr>
                      <w:b/>
                    </w:rPr>
                    <w:t>Предмет</w:t>
                  </w:r>
                </w:p>
              </w:tc>
              <w:tc>
                <w:tcPr>
                  <w:tcW w:w="2008" w:type="dxa"/>
                  <w:vAlign w:val="center"/>
                </w:tcPr>
                <w:p w:rsidR="00AE198C" w:rsidRPr="00846B8C" w:rsidRDefault="00AE198C" w:rsidP="00161F48">
                  <w:pPr>
                    <w:jc w:val="center"/>
                    <w:rPr>
                      <w:b/>
                    </w:rPr>
                  </w:pPr>
                  <w:r w:rsidRPr="00846B8C">
                    <w:rPr>
                      <w:b/>
                    </w:rPr>
                    <w:t>2014-2015 учебный год</w:t>
                  </w:r>
                </w:p>
              </w:tc>
              <w:tc>
                <w:tcPr>
                  <w:tcW w:w="2009" w:type="dxa"/>
                  <w:vAlign w:val="center"/>
                </w:tcPr>
                <w:p w:rsidR="00AE198C" w:rsidRPr="00846B8C" w:rsidRDefault="00AE198C" w:rsidP="00161F48">
                  <w:pPr>
                    <w:jc w:val="center"/>
                    <w:rPr>
                      <w:b/>
                    </w:rPr>
                  </w:pPr>
                  <w:r w:rsidRPr="00846B8C">
                    <w:rPr>
                      <w:b/>
                    </w:rPr>
                    <w:t>2016-2017 учебный год</w:t>
                  </w:r>
                </w:p>
              </w:tc>
              <w:tc>
                <w:tcPr>
                  <w:tcW w:w="2009" w:type="dxa"/>
                  <w:vAlign w:val="center"/>
                </w:tcPr>
                <w:p w:rsidR="00AE198C" w:rsidRPr="00846B8C" w:rsidRDefault="00AE198C" w:rsidP="00161F48">
                  <w:pPr>
                    <w:jc w:val="center"/>
                    <w:rPr>
                      <w:b/>
                    </w:rPr>
                  </w:pPr>
                  <w:r w:rsidRPr="00846B8C">
                    <w:rPr>
                      <w:b/>
                    </w:rPr>
                    <w:t>2015-2016 учебный год</w:t>
                  </w:r>
                </w:p>
              </w:tc>
            </w:tr>
            <w:tr w:rsidR="00AE198C" w:rsidRPr="00846B8C" w:rsidTr="00373A36">
              <w:trPr>
                <w:trHeight w:val="273"/>
              </w:trPr>
              <w:tc>
                <w:tcPr>
                  <w:tcW w:w="2649" w:type="dxa"/>
                </w:tcPr>
                <w:p w:rsidR="00AE198C" w:rsidRPr="00846B8C" w:rsidRDefault="00AE198C" w:rsidP="00161F48">
                  <w:r w:rsidRPr="00846B8C">
                    <w:t xml:space="preserve">Обществознание </w:t>
                  </w:r>
                </w:p>
              </w:tc>
              <w:tc>
                <w:tcPr>
                  <w:tcW w:w="2008" w:type="dxa"/>
                  <w:vAlign w:val="center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2 (29%)</w:t>
                  </w:r>
                </w:p>
              </w:tc>
              <w:tc>
                <w:tcPr>
                  <w:tcW w:w="2009" w:type="dxa"/>
                  <w:vAlign w:val="center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1 (33%)</w:t>
                  </w:r>
                </w:p>
              </w:tc>
              <w:tc>
                <w:tcPr>
                  <w:tcW w:w="2009" w:type="dxa"/>
                  <w:vAlign w:val="center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3 (50%)</w:t>
                  </w:r>
                </w:p>
              </w:tc>
            </w:tr>
            <w:tr w:rsidR="00AE198C" w:rsidRPr="00846B8C" w:rsidTr="00373A36">
              <w:trPr>
                <w:trHeight w:val="273"/>
              </w:trPr>
              <w:tc>
                <w:tcPr>
                  <w:tcW w:w="2649" w:type="dxa"/>
                </w:tcPr>
                <w:p w:rsidR="00AE198C" w:rsidRPr="00846B8C" w:rsidRDefault="00AE198C" w:rsidP="00161F48">
                  <w:r w:rsidRPr="00846B8C">
                    <w:t xml:space="preserve">Биология </w:t>
                  </w:r>
                </w:p>
              </w:tc>
              <w:tc>
                <w:tcPr>
                  <w:tcW w:w="2008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1 (14 %)</w:t>
                  </w:r>
                </w:p>
              </w:tc>
              <w:tc>
                <w:tcPr>
                  <w:tcW w:w="2009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1 (33%)</w:t>
                  </w:r>
                </w:p>
              </w:tc>
              <w:tc>
                <w:tcPr>
                  <w:tcW w:w="2009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-</w:t>
                  </w:r>
                </w:p>
              </w:tc>
            </w:tr>
            <w:tr w:rsidR="00AE198C" w:rsidRPr="00846B8C" w:rsidTr="00373A36">
              <w:trPr>
                <w:trHeight w:val="288"/>
              </w:trPr>
              <w:tc>
                <w:tcPr>
                  <w:tcW w:w="2649" w:type="dxa"/>
                </w:tcPr>
                <w:p w:rsidR="00AE198C" w:rsidRPr="00846B8C" w:rsidRDefault="00AE198C" w:rsidP="00161F48">
                  <w:r w:rsidRPr="00846B8C">
                    <w:t xml:space="preserve">Английский язык </w:t>
                  </w:r>
                </w:p>
              </w:tc>
              <w:tc>
                <w:tcPr>
                  <w:tcW w:w="2008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1 (14%)</w:t>
                  </w:r>
                </w:p>
              </w:tc>
              <w:tc>
                <w:tcPr>
                  <w:tcW w:w="2009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-</w:t>
                  </w:r>
                </w:p>
              </w:tc>
              <w:tc>
                <w:tcPr>
                  <w:tcW w:w="2009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-</w:t>
                  </w:r>
                </w:p>
              </w:tc>
            </w:tr>
            <w:tr w:rsidR="00AE198C" w:rsidRPr="00846B8C" w:rsidTr="00373A36">
              <w:trPr>
                <w:trHeight w:val="288"/>
              </w:trPr>
              <w:tc>
                <w:tcPr>
                  <w:tcW w:w="2649" w:type="dxa"/>
                </w:tcPr>
                <w:p w:rsidR="00AE198C" w:rsidRPr="00846B8C" w:rsidRDefault="00AE198C" w:rsidP="00161F48">
                  <w:r w:rsidRPr="00846B8C">
                    <w:t>Физика</w:t>
                  </w:r>
                </w:p>
              </w:tc>
              <w:tc>
                <w:tcPr>
                  <w:tcW w:w="2008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-</w:t>
                  </w:r>
                </w:p>
              </w:tc>
              <w:tc>
                <w:tcPr>
                  <w:tcW w:w="2009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1 (33%)</w:t>
                  </w:r>
                </w:p>
              </w:tc>
              <w:tc>
                <w:tcPr>
                  <w:tcW w:w="2009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4 (67%)</w:t>
                  </w:r>
                </w:p>
              </w:tc>
            </w:tr>
            <w:tr w:rsidR="00AE198C" w:rsidRPr="00846B8C" w:rsidTr="00373A36">
              <w:trPr>
                <w:trHeight w:val="288"/>
              </w:trPr>
              <w:tc>
                <w:tcPr>
                  <w:tcW w:w="2649" w:type="dxa"/>
                </w:tcPr>
                <w:p w:rsidR="00AE198C" w:rsidRPr="00846B8C" w:rsidRDefault="00AE198C" w:rsidP="00161F48">
                  <w:r w:rsidRPr="00846B8C">
                    <w:t>Информатика и ИКТ</w:t>
                  </w:r>
                </w:p>
              </w:tc>
              <w:tc>
                <w:tcPr>
                  <w:tcW w:w="2008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-</w:t>
                  </w:r>
                </w:p>
              </w:tc>
              <w:tc>
                <w:tcPr>
                  <w:tcW w:w="2009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3 (100%)</w:t>
                  </w:r>
                </w:p>
              </w:tc>
              <w:tc>
                <w:tcPr>
                  <w:tcW w:w="2009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4 (67%)</w:t>
                  </w:r>
                </w:p>
              </w:tc>
            </w:tr>
            <w:tr w:rsidR="00AE198C" w:rsidRPr="00846B8C" w:rsidTr="00373A36">
              <w:trPr>
                <w:trHeight w:val="288"/>
              </w:trPr>
              <w:tc>
                <w:tcPr>
                  <w:tcW w:w="2649" w:type="dxa"/>
                </w:tcPr>
                <w:p w:rsidR="00AE198C" w:rsidRPr="00846B8C" w:rsidRDefault="00AE198C" w:rsidP="00161F48">
                  <w:r w:rsidRPr="00846B8C">
                    <w:t>Литература</w:t>
                  </w:r>
                </w:p>
              </w:tc>
              <w:tc>
                <w:tcPr>
                  <w:tcW w:w="2008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-</w:t>
                  </w:r>
                </w:p>
              </w:tc>
              <w:tc>
                <w:tcPr>
                  <w:tcW w:w="2009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-</w:t>
                  </w:r>
                </w:p>
              </w:tc>
              <w:tc>
                <w:tcPr>
                  <w:tcW w:w="2009" w:type="dxa"/>
                </w:tcPr>
                <w:p w:rsidR="00AE198C" w:rsidRPr="00846B8C" w:rsidRDefault="00AE198C" w:rsidP="00161F48">
                  <w:pPr>
                    <w:jc w:val="center"/>
                  </w:pPr>
                  <w:r w:rsidRPr="00846B8C">
                    <w:t>1 (17%)</w:t>
                  </w:r>
                </w:p>
              </w:tc>
            </w:tr>
          </w:tbl>
          <w:p w:rsidR="00193011" w:rsidRPr="00846B8C" w:rsidRDefault="00193011" w:rsidP="00193011">
            <w:pPr>
              <w:ind w:firstLine="851"/>
              <w:jc w:val="both"/>
            </w:pPr>
            <w:r w:rsidRPr="00846B8C">
              <w:t>Для прохождения государственной итоговой аттестации на уровне основного общего образования обязательными предметами являются русский язык и математика, остальные предметы выбираются обучающимися самостоятельно, их количество в 2016-2017 учебном году – два предмета.</w:t>
            </w:r>
          </w:p>
          <w:p w:rsidR="00193011" w:rsidRPr="00846B8C" w:rsidRDefault="00193011" w:rsidP="00193011">
            <w:pPr>
              <w:ind w:firstLine="851"/>
              <w:jc w:val="both"/>
            </w:pPr>
            <w:r w:rsidRPr="00846B8C">
              <w:t>В 2016-2017 учебном году изменились условия для получения аттестата: необходимо успешно сдать четыре экзамена, два обязательных (русский язык и математику) и два экзамена по выбору.</w:t>
            </w:r>
          </w:p>
          <w:p w:rsidR="00193011" w:rsidRPr="00846B8C" w:rsidRDefault="00193011" w:rsidP="00193011">
            <w:pPr>
              <w:ind w:firstLine="851"/>
              <w:jc w:val="both"/>
            </w:pPr>
            <w:r w:rsidRPr="00846B8C">
              <w:t>Анализируя предметы, выбираемые обучающимися основной школы для сдачи экзаменов по выбору, можно сделать следующие выводы:</w:t>
            </w:r>
          </w:p>
          <w:p w:rsidR="00193011" w:rsidRPr="00846B8C" w:rsidRDefault="00193011" w:rsidP="00193011">
            <w:pPr>
              <w:numPr>
                <w:ilvl w:val="0"/>
                <w:numId w:val="35"/>
              </w:numPr>
              <w:ind w:left="0" w:firstLine="851"/>
              <w:jc w:val="both"/>
            </w:pPr>
            <w:r w:rsidRPr="00846B8C">
              <w:t xml:space="preserve">Выбор предметов </w:t>
            </w:r>
            <w:proofErr w:type="gramStart"/>
            <w:r w:rsidRPr="00846B8C">
              <w:t>обучающимися</w:t>
            </w:r>
            <w:proofErr w:type="gramEnd"/>
            <w:r w:rsidRPr="00846B8C">
              <w:t xml:space="preserve"> осуществлялся осознанно, с учетом рекомендаций учителя, дальнейших жизненных планов, личных способностей. </w:t>
            </w:r>
          </w:p>
          <w:p w:rsidR="00193011" w:rsidRPr="00846B8C" w:rsidRDefault="00193011" w:rsidP="00193011">
            <w:pPr>
              <w:numPr>
                <w:ilvl w:val="0"/>
                <w:numId w:val="35"/>
              </w:numPr>
              <w:ind w:left="0" w:firstLine="851"/>
              <w:jc w:val="both"/>
            </w:pPr>
            <w:r w:rsidRPr="00846B8C">
              <w:t>Учащиеся выбирали предметы, которые планируют сдавать и в 11 классе, желая проверить свои силы и опробовать сдачу экзамена по данным предметам в форме ОГЭ.</w:t>
            </w:r>
          </w:p>
          <w:p w:rsidR="00193011" w:rsidRPr="002873F6" w:rsidRDefault="00193011" w:rsidP="00193011">
            <w:pPr>
              <w:numPr>
                <w:ilvl w:val="0"/>
                <w:numId w:val="35"/>
              </w:numPr>
              <w:ind w:left="0" w:firstLine="851"/>
              <w:jc w:val="both"/>
            </w:pPr>
            <w:r w:rsidRPr="002873F6">
              <w:lastRenderedPageBreak/>
              <w:t>Увеличилось количество учащихся, выбравших информатику и ИКТ.</w:t>
            </w:r>
          </w:p>
          <w:p w:rsidR="00193011" w:rsidRPr="002873F6" w:rsidRDefault="00193011" w:rsidP="00193011">
            <w:pPr>
              <w:numPr>
                <w:ilvl w:val="0"/>
                <w:numId w:val="35"/>
              </w:numPr>
              <w:ind w:left="0" w:firstLine="851"/>
              <w:jc w:val="both"/>
            </w:pPr>
            <w:r w:rsidRPr="002873F6">
              <w:t>Не выбрали предметы (по сравнению с 2015-2016 учебным годом): литературу и английский язык.</w:t>
            </w:r>
          </w:p>
          <w:p w:rsidR="00193011" w:rsidRPr="00193011" w:rsidRDefault="00193011" w:rsidP="00193011">
            <w:pPr>
              <w:numPr>
                <w:ilvl w:val="0"/>
                <w:numId w:val="35"/>
              </w:numPr>
              <w:ind w:left="0" w:firstLine="851"/>
              <w:contextualSpacing/>
              <w:jc w:val="both"/>
              <w:rPr>
                <w:rFonts w:eastAsia="Calibri"/>
              </w:rPr>
            </w:pPr>
            <w:r w:rsidRPr="00193011">
              <w:t>После перерыва в 2015-2016 учебном году выпускники вновь выбрали биологию.</w:t>
            </w:r>
          </w:p>
          <w:p w:rsidR="00AE198C" w:rsidRPr="00193011" w:rsidRDefault="00193011" w:rsidP="00193011">
            <w:pPr>
              <w:numPr>
                <w:ilvl w:val="0"/>
                <w:numId w:val="35"/>
              </w:numPr>
              <w:ind w:left="0" w:firstLine="851"/>
              <w:contextualSpacing/>
              <w:jc w:val="both"/>
              <w:rPr>
                <w:rFonts w:eastAsia="Calibri"/>
                <w:color w:val="C00000"/>
              </w:rPr>
            </w:pPr>
            <w:r w:rsidRPr="00193011">
              <w:t>100</w:t>
            </w:r>
            <w:r w:rsidRPr="002873F6">
              <w:t>% выпускников выбрали информатику и ИКТ</w:t>
            </w:r>
          </w:p>
          <w:p w:rsidR="00193011" w:rsidRDefault="00193011" w:rsidP="00C01817">
            <w:pPr>
              <w:contextualSpacing/>
              <w:jc w:val="both"/>
              <w:rPr>
                <w:rFonts w:eastAsia="Calibri"/>
                <w:color w:val="C00000"/>
              </w:rPr>
            </w:pPr>
          </w:p>
          <w:p w:rsidR="00C25AEE" w:rsidRPr="002873F6" w:rsidRDefault="00C25AEE" w:rsidP="00C25AEE">
            <w:pPr>
              <w:ind w:firstLine="851"/>
              <w:jc w:val="center"/>
              <w:rPr>
                <w:b/>
              </w:rPr>
            </w:pPr>
            <w:r w:rsidRPr="002873F6">
              <w:rPr>
                <w:b/>
              </w:rPr>
              <w:t>Результаты ОГЭ (оценочные)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63"/>
              <w:gridCol w:w="1560"/>
              <w:gridCol w:w="1417"/>
              <w:gridCol w:w="1559"/>
              <w:gridCol w:w="1276"/>
            </w:tblGrid>
            <w:tr w:rsidR="00F22A8D" w:rsidRPr="00DA154E" w:rsidTr="00373A36">
              <w:trPr>
                <w:trHeight w:val="150"/>
              </w:trPr>
              <w:tc>
                <w:tcPr>
                  <w:tcW w:w="2863" w:type="dxa"/>
                  <w:vMerge w:val="restart"/>
                  <w:vAlign w:val="center"/>
                </w:tcPr>
                <w:p w:rsidR="00F22A8D" w:rsidRPr="00DA154E" w:rsidRDefault="00F22A8D" w:rsidP="00161F48">
                  <w:pPr>
                    <w:jc w:val="center"/>
                    <w:rPr>
                      <w:b/>
                    </w:rPr>
                  </w:pPr>
                  <w:r w:rsidRPr="00DA154E">
                    <w:rPr>
                      <w:b/>
                    </w:rPr>
                    <w:t>Предмет</w:t>
                  </w:r>
                </w:p>
              </w:tc>
              <w:tc>
                <w:tcPr>
                  <w:tcW w:w="5812" w:type="dxa"/>
                  <w:gridSpan w:val="4"/>
                  <w:vAlign w:val="center"/>
                </w:tcPr>
                <w:p w:rsidR="00F22A8D" w:rsidRPr="00DA154E" w:rsidRDefault="00F22A8D" w:rsidP="00161F48">
                  <w:pPr>
                    <w:jc w:val="center"/>
                    <w:rPr>
                      <w:b/>
                    </w:rPr>
                  </w:pPr>
                  <w:r w:rsidRPr="00DA154E">
                    <w:rPr>
                      <w:b/>
                    </w:rPr>
                    <w:t>2016-2017 учебный год</w:t>
                  </w:r>
                </w:p>
              </w:tc>
            </w:tr>
            <w:tr w:rsidR="00F22A8D" w:rsidRPr="00DA154E" w:rsidTr="00373A36">
              <w:trPr>
                <w:trHeight w:val="150"/>
              </w:trPr>
              <w:tc>
                <w:tcPr>
                  <w:tcW w:w="2863" w:type="dxa"/>
                  <w:vMerge/>
                  <w:vAlign w:val="center"/>
                </w:tcPr>
                <w:p w:rsidR="00F22A8D" w:rsidRPr="00DA154E" w:rsidRDefault="00F22A8D" w:rsidP="00161F48">
                  <w:pPr>
                    <w:ind w:firstLine="851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F22A8D" w:rsidRPr="00DA154E" w:rsidRDefault="00F22A8D" w:rsidP="00161F48">
                  <w:pPr>
                    <w:jc w:val="center"/>
                    <w:rPr>
                      <w:b/>
                    </w:rPr>
                  </w:pPr>
                  <w:r w:rsidRPr="00DA154E">
                    <w:rPr>
                      <w:b/>
                    </w:rPr>
                    <w:t>«5»</w:t>
                  </w:r>
                </w:p>
              </w:tc>
              <w:tc>
                <w:tcPr>
                  <w:tcW w:w="1417" w:type="dxa"/>
                  <w:vAlign w:val="center"/>
                </w:tcPr>
                <w:p w:rsidR="00F22A8D" w:rsidRPr="00DA154E" w:rsidRDefault="00F22A8D" w:rsidP="00161F48">
                  <w:pPr>
                    <w:jc w:val="center"/>
                    <w:rPr>
                      <w:b/>
                    </w:rPr>
                  </w:pPr>
                  <w:r w:rsidRPr="00DA154E">
                    <w:rPr>
                      <w:b/>
                    </w:rPr>
                    <w:t>«4»</w:t>
                  </w:r>
                </w:p>
              </w:tc>
              <w:tc>
                <w:tcPr>
                  <w:tcW w:w="1559" w:type="dxa"/>
                  <w:vAlign w:val="center"/>
                </w:tcPr>
                <w:p w:rsidR="00F22A8D" w:rsidRPr="00DA154E" w:rsidRDefault="00F22A8D" w:rsidP="00161F48">
                  <w:pPr>
                    <w:jc w:val="center"/>
                    <w:rPr>
                      <w:b/>
                    </w:rPr>
                  </w:pPr>
                  <w:r w:rsidRPr="00DA154E">
                    <w:rPr>
                      <w:b/>
                    </w:rPr>
                    <w:t>«3»</w:t>
                  </w:r>
                </w:p>
              </w:tc>
              <w:tc>
                <w:tcPr>
                  <w:tcW w:w="1276" w:type="dxa"/>
                  <w:vAlign w:val="center"/>
                </w:tcPr>
                <w:p w:rsidR="00F22A8D" w:rsidRPr="00DA154E" w:rsidRDefault="00F22A8D" w:rsidP="00161F48">
                  <w:pPr>
                    <w:jc w:val="center"/>
                    <w:rPr>
                      <w:b/>
                    </w:rPr>
                  </w:pPr>
                  <w:r w:rsidRPr="00DA154E">
                    <w:rPr>
                      <w:b/>
                    </w:rPr>
                    <w:t>«2»</w:t>
                  </w:r>
                </w:p>
              </w:tc>
            </w:tr>
            <w:tr w:rsidR="00F22A8D" w:rsidRPr="00DA154E" w:rsidTr="00373A36">
              <w:trPr>
                <w:trHeight w:val="271"/>
              </w:trPr>
              <w:tc>
                <w:tcPr>
                  <w:tcW w:w="2863" w:type="dxa"/>
                </w:tcPr>
                <w:p w:rsidR="00F22A8D" w:rsidRPr="00DA154E" w:rsidRDefault="00F22A8D" w:rsidP="00161F48">
                  <w:r w:rsidRPr="00DA154E">
                    <w:t xml:space="preserve">Русский язык </w:t>
                  </w:r>
                </w:p>
              </w:tc>
              <w:tc>
                <w:tcPr>
                  <w:tcW w:w="1560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  <w:tc>
                <w:tcPr>
                  <w:tcW w:w="1417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2</w:t>
                  </w:r>
                </w:p>
              </w:tc>
              <w:tc>
                <w:tcPr>
                  <w:tcW w:w="1559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1</w:t>
                  </w:r>
                </w:p>
              </w:tc>
              <w:tc>
                <w:tcPr>
                  <w:tcW w:w="1276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</w:tr>
            <w:tr w:rsidR="00F22A8D" w:rsidRPr="00DA154E" w:rsidTr="00373A36">
              <w:trPr>
                <w:trHeight w:val="271"/>
              </w:trPr>
              <w:tc>
                <w:tcPr>
                  <w:tcW w:w="2863" w:type="dxa"/>
                </w:tcPr>
                <w:p w:rsidR="00F22A8D" w:rsidRPr="00DA154E" w:rsidRDefault="00F22A8D" w:rsidP="00161F48">
                  <w:r w:rsidRPr="00DA154E">
                    <w:t xml:space="preserve">Математика </w:t>
                  </w:r>
                </w:p>
              </w:tc>
              <w:tc>
                <w:tcPr>
                  <w:tcW w:w="1560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  <w:tc>
                <w:tcPr>
                  <w:tcW w:w="1417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1</w:t>
                  </w:r>
                </w:p>
              </w:tc>
              <w:tc>
                <w:tcPr>
                  <w:tcW w:w="1559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2</w:t>
                  </w:r>
                </w:p>
              </w:tc>
              <w:tc>
                <w:tcPr>
                  <w:tcW w:w="1276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</w:tr>
            <w:tr w:rsidR="00F22A8D" w:rsidRPr="00DA154E" w:rsidTr="00373A36">
              <w:trPr>
                <w:trHeight w:val="271"/>
              </w:trPr>
              <w:tc>
                <w:tcPr>
                  <w:tcW w:w="2863" w:type="dxa"/>
                </w:tcPr>
                <w:p w:rsidR="00F22A8D" w:rsidRPr="00DA154E" w:rsidRDefault="00F22A8D" w:rsidP="00161F48">
                  <w:r w:rsidRPr="00DA154E">
                    <w:t xml:space="preserve">Биология </w:t>
                  </w:r>
                </w:p>
              </w:tc>
              <w:tc>
                <w:tcPr>
                  <w:tcW w:w="1560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  <w:tc>
                <w:tcPr>
                  <w:tcW w:w="1417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  <w:tc>
                <w:tcPr>
                  <w:tcW w:w="1559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1</w:t>
                  </w:r>
                </w:p>
              </w:tc>
              <w:tc>
                <w:tcPr>
                  <w:tcW w:w="1276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</w:tr>
            <w:tr w:rsidR="00F22A8D" w:rsidRPr="00DA154E" w:rsidTr="00373A36">
              <w:trPr>
                <w:trHeight w:val="271"/>
              </w:trPr>
              <w:tc>
                <w:tcPr>
                  <w:tcW w:w="2863" w:type="dxa"/>
                </w:tcPr>
                <w:p w:rsidR="00F22A8D" w:rsidRPr="00DA154E" w:rsidRDefault="00F22A8D" w:rsidP="00161F48">
                  <w:r w:rsidRPr="00DA154E">
                    <w:t xml:space="preserve">Обществознание </w:t>
                  </w:r>
                </w:p>
              </w:tc>
              <w:tc>
                <w:tcPr>
                  <w:tcW w:w="1560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  <w:tc>
                <w:tcPr>
                  <w:tcW w:w="1417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  <w:tc>
                <w:tcPr>
                  <w:tcW w:w="1559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1</w:t>
                  </w:r>
                </w:p>
              </w:tc>
              <w:tc>
                <w:tcPr>
                  <w:tcW w:w="1276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</w:tr>
            <w:tr w:rsidR="00F22A8D" w:rsidRPr="00DA154E" w:rsidTr="00373A36">
              <w:trPr>
                <w:trHeight w:val="271"/>
              </w:trPr>
              <w:tc>
                <w:tcPr>
                  <w:tcW w:w="2863" w:type="dxa"/>
                </w:tcPr>
                <w:p w:rsidR="00F22A8D" w:rsidRPr="00DA154E" w:rsidRDefault="00F22A8D" w:rsidP="00161F48">
                  <w:r w:rsidRPr="00DA154E">
                    <w:t>Физика</w:t>
                  </w:r>
                </w:p>
              </w:tc>
              <w:tc>
                <w:tcPr>
                  <w:tcW w:w="1560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  <w:tc>
                <w:tcPr>
                  <w:tcW w:w="1417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  <w:tc>
                <w:tcPr>
                  <w:tcW w:w="1559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  <w:tc>
                <w:tcPr>
                  <w:tcW w:w="1276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1</w:t>
                  </w:r>
                </w:p>
              </w:tc>
            </w:tr>
            <w:tr w:rsidR="00F22A8D" w:rsidRPr="00DA154E" w:rsidTr="00373A36">
              <w:trPr>
                <w:trHeight w:val="271"/>
              </w:trPr>
              <w:tc>
                <w:tcPr>
                  <w:tcW w:w="2863" w:type="dxa"/>
                </w:tcPr>
                <w:p w:rsidR="00F22A8D" w:rsidRPr="00DA154E" w:rsidRDefault="00F22A8D" w:rsidP="00161F48">
                  <w:r w:rsidRPr="00DA154E">
                    <w:t>Информатика и ИКТ</w:t>
                  </w:r>
                </w:p>
              </w:tc>
              <w:tc>
                <w:tcPr>
                  <w:tcW w:w="1560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  <w:tc>
                <w:tcPr>
                  <w:tcW w:w="1417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1</w:t>
                  </w:r>
                </w:p>
              </w:tc>
              <w:tc>
                <w:tcPr>
                  <w:tcW w:w="1559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2</w:t>
                  </w:r>
                </w:p>
              </w:tc>
              <w:tc>
                <w:tcPr>
                  <w:tcW w:w="1276" w:type="dxa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-</w:t>
                  </w:r>
                </w:p>
              </w:tc>
            </w:tr>
            <w:tr w:rsidR="00F22A8D" w:rsidRPr="00DA154E" w:rsidTr="00373A36">
              <w:trPr>
                <w:trHeight w:val="271"/>
              </w:trPr>
              <w:tc>
                <w:tcPr>
                  <w:tcW w:w="2863" w:type="dxa"/>
                </w:tcPr>
                <w:p w:rsidR="00F22A8D" w:rsidRPr="00DA154E" w:rsidRDefault="00F22A8D" w:rsidP="00161F48">
                  <w:r w:rsidRPr="00DA154E">
                    <w:t>Всего учащихся</w:t>
                  </w:r>
                </w:p>
              </w:tc>
              <w:tc>
                <w:tcPr>
                  <w:tcW w:w="5812" w:type="dxa"/>
                  <w:gridSpan w:val="4"/>
                </w:tcPr>
                <w:p w:rsidR="00F22A8D" w:rsidRPr="00DA154E" w:rsidRDefault="00F22A8D" w:rsidP="00161F48">
                  <w:pPr>
                    <w:jc w:val="center"/>
                  </w:pPr>
                  <w:r w:rsidRPr="00DA154E">
                    <w:t>3</w:t>
                  </w:r>
                </w:p>
              </w:tc>
            </w:tr>
          </w:tbl>
          <w:p w:rsidR="00C25AEE" w:rsidRDefault="00C25AEE" w:rsidP="00C01817">
            <w:pPr>
              <w:contextualSpacing/>
              <w:jc w:val="both"/>
              <w:rPr>
                <w:rFonts w:eastAsia="Calibri"/>
                <w:color w:val="C00000"/>
              </w:rPr>
            </w:pPr>
          </w:p>
          <w:p w:rsidR="000F688B" w:rsidRPr="00DA154E" w:rsidRDefault="000F688B" w:rsidP="000F688B">
            <w:pPr>
              <w:ind w:firstLine="851"/>
              <w:jc w:val="center"/>
              <w:rPr>
                <w:b/>
              </w:rPr>
            </w:pPr>
            <w:r w:rsidRPr="00DA154E">
              <w:rPr>
                <w:b/>
              </w:rPr>
              <w:t>Соотношение годовых отметок и результатов ОГЭ</w:t>
            </w:r>
          </w:p>
          <w:tbl>
            <w:tblPr>
              <w:tblW w:w="498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8"/>
              <w:gridCol w:w="2168"/>
              <w:gridCol w:w="2169"/>
              <w:gridCol w:w="2169"/>
            </w:tblGrid>
            <w:tr w:rsidR="00C93F91" w:rsidRPr="00540CF1" w:rsidTr="00373A36">
              <w:trPr>
                <w:cantSplit/>
                <w:trHeight w:val="1101"/>
              </w:trPr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rPr>
                      <w:b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C93F91" w:rsidRPr="00540CF1" w:rsidRDefault="00C93F91" w:rsidP="00C93F91">
                  <w:pPr>
                    <w:jc w:val="center"/>
                    <w:rPr>
                      <w:b/>
                    </w:rPr>
                  </w:pPr>
                  <w:r w:rsidRPr="00540CF1">
                    <w:rPr>
                      <w:b/>
                    </w:rPr>
                    <w:t>Подтвердили</w:t>
                  </w:r>
                  <w:r w:rsidR="00A45180">
                    <w:rPr>
                      <w:b/>
                    </w:rPr>
                    <w:t xml:space="preserve"> годовую отметку</w:t>
                  </w:r>
                </w:p>
              </w:tc>
              <w:tc>
                <w:tcPr>
                  <w:tcW w:w="1250" w:type="pct"/>
                  <w:vAlign w:val="center"/>
                </w:tcPr>
                <w:p w:rsidR="00C93F91" w:rsidRPr="00540CF1" w:rsidRDefault="00C93F91" w:rsidP="00C93F91">
                  <w:pPr>
                    <w:jc w:val="center"/>
                    <w:rPr>
                      <w:b/>
                    </w:rPr>
                  </w:pPr>
                  <w:r w:rsidRPr="00540CF1">
                    <w:rPr>
                      <w:b/>
                    </w:rPr>
                    <w:t>Понизили итоговую отметку</w:t>
                  </w:r>
                </w:p>
              </w:tc>
              <w:tc>
                <w:tcPr>
                  <w:tcW w:w="1250" w:type="pct"/>
                  <w:vAlign w:val="center"/>
                </w:tcPr>
                <w:p w:rsidR="00C93F91" w:rsidRPr="00540CF1" w:rsidRDefault="00C93F91" w:rsidP="00C93F91">
                  <w:pPr>
                    <w:jc w:val="center"/>
                    <w:rPr>
                      <w:b/>
                    </w:rPr>
                  </w:pPr>
                  <w:r w:rsidRPr="00540CF1">
                    <w:rPr>
                      <w:b/>
                    </w:rPr>
                    <w:t>Повысили итоговую отметку</w:t>
                  </w:r>
                </w:p>
              </w:tc>
            </w:tr>
            <w:tr w:rsidR="00C93F91" w:rsidRPr="00540CF1" w:rsidTr="00373A36">
              <w:trPr>
                <w:trHeight w:val="270"/>
              </w:trPr>
              <w:tc>
                <w:tcPr>
                  <w:tcW w:w="1250" w:type="pct"/>
                </w:tcPr>
                <w:p w:rsidR="00C93F91" w:rsidRPr="00540CF1" w:rsidRDefault="00C93F91" w:rsidP="00161F48">
                  <w:r w:rsidRPr="00540CF1">
                    <w:t xml:space="preserve">Русский язык 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1 (33%)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-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2 (67%)</w:t>
                  </w:r>
                </w:p>
              </w:tc>
            </w:tr>
            <w:tr w:rsidR="00C93F91" w:rsidRPr="00540CF1" w:rsidTr="00373A36">
              <w:trPr>
                <w:trHeight w:val="270"/>
              </w:trPr>
              <w:tc>
                <w:tcPr>
                  <w:tcW w:w="1250" w:type="pct"/>
                </w:tcPr>
                <w:p w:rsidR="00C93F91" w:rsidRPr="00540CF1" w:rsidRDefault="00C93F91" w:rsidP="00161F48">
                  <w:r w:rsidRPr="00540CF1">
                    <w:t xml:space="preserve">Математика 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3 (100%)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-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-</w:t>
                  </w:r>
                </w:p>
              </w:tc>
            </w:tr>
            <w:tr w:rsidR="00C93F91" w:rsidRPr="00540CF1" w:rsidTr="00373A36">
              <w:trPr>
                <w:trHeight w:val="270"/>
              </w:trPr>
              <w:tc>
                <w:tcPr>
                  <w:tcW w:w="1250" w:type="pct"/>
                </w:tcPr>
                <w:p w:rsidR="00C93F91" w:rsidRPr="00540CF1" w:rsidRDefault="00C93F91" w:rsidP="00161F48">
                  <w:r w:rsidRPr="00540CF1">
                    <w:t xml:space="preserve">Обществознание 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1 (100%)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-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-</w:t>
                  </w:r>
                </w:p>
              </w:tc>
            </w:tr>
            <w:tr w:rsidR="00C93F91" w:rsidRPr="00540CF1" w:rsidTr="00373A36">
              <w:trPr>
                <w:trHeight w:val="270"/>
              </w:trPr>
              <w:tc>
                <w:tcPr>
                  <w:tcW w:w="1250" w:type="pct"/>
                </w:tcPr>
                <w:p w:rsidR="00C93F91" w:rsidRPr="00540CF1" w:rsidRDefault="00C93F91" w:rsidP="00161F48">
                  <w:r w:rsidRPr="00540CF1">
                    <w:t>Информатика и ИКТ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1 (33%)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2 (67%)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-</w:t>
                  </w:r>
                </w:p>
              </w:tc>
            </w:tr>
            <w:tr w:rsidR="00C93F91" w:rsidRPr="00540CF1" w:rsidTr="00373A36">
              <w:trPr>
                <w:trHeight w:val="270"/>
              </w:trPr>
              <w:tc>
                <w:tcPr>
                  <w:tcW w:w="1250" w:type="pct"/>
                </w:tcPr>
                <w:p w:rsidR="00C93F91" w:rsidRPr="00540CF1" w:rsidRDefault="00C93F91" w:rsidP="00161F48">
                  <w:r w:rsidRPr="00540CF1">
                    <w:t>Физика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-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1 (100%)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-</w:t>
                  </w:r>
                </w:p>
              </w:tc>
            </w:tr>
            <w:tr w:rsidR="00C93F91" w:rsidRPr="00540CF1" w:rsidTr="00373A36">
              <w:trPr>
                <w:trHeight w:val="270"/>
              </w:trPr>
              <w:tc>
                <w:tcPr>
                  <w:tcW w:w="1250" w:type="pct"/>
                </w:tcPr>
                <w:p w:rsidR="00C93F91" w:rsidRPr="00540CF1" w:rsidRDefault="00C93F91" w:rsidP="00161F48">
                  <w:r w:rsidRPr="00540CF1">
                    <w:t>Биология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1 (100%)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-</w:t>
                  </w:r>
                </w:p>
              </w:tc>
              <w:tc>
                <w:tcPr>
                  <w:tcW w:w="1250" w:type="pct"/>
                </w:tcPr>
                <w:p w:rsidR="00C93F91" w:rsidRPr="00540CF1" w:rsidRDefault="00C93F91" w:rsidP="00161F48">
                  <w:pPr>
                    <w:jc w:val="center"/>
                  </w:pPr>
                  <w:r w:rsidRPr="00540CF1">
                    <w:t>-</w:t>
                  </w:r>
                </w:p>
              </w:tc>
            </w:tr>
          </w:tbl>
          <w:p w:rsidR="000F688B" w:rsidRDefault="000F688B" w:rsidP="00C01817">
            <w:pPr>
              <w:contextualSpacing/>
              <w:jc w:val="both"/>
              <w:rPr>
                <w:rFonts w:eastAsia="Calibri"/>
                <w:color w:val="C00000"/>
              </w:rPr>
            </w:pPr>
          </w:p>
          <w:p w:rsidR="00E432ED" w:rsidRPr="00540CF1" w:rsidRDefault="00E432ED" w:rsidP="00E432ED">
            <w:pPr>
              <w:ind w:firstLine="851"/>
              <w:jc w:val="both"/>
            </w:pPr>
            <w:r w:rsidRPr="00540CF1">
              <w:t xml:space="preserve">Анализируя результаты итоговой аттестации выпускников уровня основного общего образования, следует отметить: </w:t>
            </w:r>
          </w:p>
          <w:p w:rsidR="00E432ED" w:rsidRPr="00540CF1" w:rsidRDefault="00E432ED" w:rsidP="00E432ED">
            <w:pPr>
              <w:numPr>
                <w:ilvl w:val="0"/>
                <w:numId w:val="36"/>
              </w:numPr>
              <w:jc w:val="both"/>
            </w:pPr>
            <w:r w:rsidRPr="00540CF1">
              <w:t>Подтвердили годовые отметки в ходе государственной итоговой аттестации 100% учащихся по математике, обществознанию, биологии.</w:t>
            </w:r>
          </w:p>
          <w:p w:rsidR="00E432ED" w:rsidRPr="00540CF1" w:rsidRDefault="00E432ED" w:rsidP="00E432ED">
            <w:pPr>
              <w:numPr>
                <w:ilvl w:val="0"/>
                <w:numId w:val="36"/>
              </w:numPr>
              <w:jc w:val="both"/>
            </w:pPr>
            <w:r w:rsidRPr="00540CF1">
              <w:t>Два участника ОГЭ по русскому языку повысили свои годовые отметки (3→4).</w:t>
            </w:r>
          </w:p>
          <w:p w:rsidR="00E432ED" w:rsidRPr="00540CF1" w:rsidRDefault="00E432ED" w:rsidP="00E432ED">
            <w:pPr>
              <w:numPr>
                <w:ilvl w:val="0"/>
                <w:numId w:val="36"/>
              </w:numPr>
              <w:jc w:val="both"/>
            </w:pPr>
            <w:r w:rsidRPr="00540CF1">
              <w:t>Сдали экзамен ниже своей годовой отметки: физика (</w:t>
            </w:r>
            <w:r w:rsidR="00C02722">
              <w:t xml:space="preserve">один ученик, </w:t>
            </w:r>
            <w:r>
              <w:t>3</w:t>
            </w:r>
            <w:r w:rsidRPr="00540CF1">
              <w:t>→</w:t>
            </w:r>
            <w:r>
              <w:t>2</w:t>
            </w:r>
            <w:r w:rsidRPr="00540CF1">
              <w:t>), информатика и ИКТ (</w:t>
            </w:r>
            <w:r w:rsidR="00C02722">
              <w:t xml:space="preserve">два ученика, </w:t>
            </w:r>
            <w:r>
              <w:t>4</w:t>
            </w:r>
            <w:r w:rsidRPr="00540CF1">
              <w:t>→</w:t>
            </w:r>
            <w:r>
              <w:t>3</w:t>
            </w:r>
            <w:r w:rsidRPr="00540CF1">
              <w:t xml:space="preserve">). </w:t>
            </w:r>
          </w:p>
          <w:p w:rsidR="00193011" w:rsidRDefault="00193011" w:rsidP="00C01817">
            <w:pPr>
              <w:contextualSpacing/>
              <w:jc w:val="both"/>
              <w:rPr>
                <w:rFonts w:eastAsia="Calibri"/>
                <w:color w:val="C00000"/>
              </w:rPr>
            </w:pPr>
          </w:p>
          <w:p w:rsidR="005C3518" w:rsidRPr="005C3518" w:rsidRDefault="005C3518" w:rsidP="005C3518">
            <w:pPr>
              <w:pStyle w:val="34"/>
              <w:jc w:val="center"/>
              <w:rPr>
                <w:b/>
                <w:sz w:val="24"/>
                <w:szCs w:val="24"/>
              </w:rPr>
            </w:pPr>
            <w:r w:rsidRPr="005C3518">
              <w:rPr>
                <w:b/>
                <w:sz w:val="24"/>
                <w:szCs w:val="24"/>
              </w:rPr>
              <w:t>Среднее общее образование</w:t>
            </w:r>
          </w:p>
          <w:p w:rsidR="005C3518" w:rsidRPr="005C3518" w:rsidRDefault="005C3518" w:rsidP="005C3518">
            <w:pPr>
              <w:pStyle w:val="34"/>
              <w:jc w:val="center"/>
              <w:rPr>
                <w:b/>
                <w:sz w:val="24"/>
                <w:szCs w:val="24"/>
              </w:rPr>
            </w:pPr>
            <w:r w:rsidRPr="005C3518">
              <w:rPr>
                <w:b/>
                <w:sz w:val="24"/>
                <w:szCs w:val="24"/>
              </w:rPr>
              <w:t>Состояние качества образования по результатам государственной итоговой аттестации</w:t>
            </w:r>
            <w:r w:rsidR="000E0D66">
              <w:rPr>
                <w:b/>
                <w:sz w:val="24"/>
                <w:szCs w:val="24"/>
              </w:rPr>
              <w:t xml:space="preserve"> (за 3 года)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281"/>
              <w:gridCol w:w="1559"/>
              <w:gridCol w:w="1276"/>
              <w:gridCol w:w="1417"/>
            </w:tblGrid>
            <w:tr w:rsidR="00DA11EA" w:rsidRPr="008863F1" w:rsidTr="00373A36">
              <w:trPr>
                <w:trHeight w:val="549"/>
              </w:trPr>
              <w:tc>
                <w:tcPr>
                  <w:tcW w:w="4281" w:type="dxa"/>
                </w:tcPr>
                <w:p w:rsidR="00DA11EA" w:rsidRPr="008863F1" w:rsidRDefault="00DA11EA" w:rsidP="00161F48">
                  <w:pPr>
                    <w:ind w:firstLine="851"/>
                  </w:pPr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jc w:val="center"/>
                    <w:rPr>
                      <w:b/>
                    </w:rPr>
                  </w:pPr>
                  <w:r w:rsidRPr="008863F1">
                    <w:rPr>
                      <w:b/>
                    </w:rPr>
                    <w:t>2014-2015 учебный 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jc w:val="center"/>
                    <w:rPr>
                      <w:b/>
                    </w:rPr>
                  </w:pPr>
                  <w:r w:rsidRPr="008863F1">
                    <w:rPr>
                      <w:b/>
                    </w:rPr>
                    <w:t>2015-2016 учебный год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jc w:val="center"/>
                    <w:rPr>
                      <w:b/>
                    </w:rPr>
                  </w:pPr>
                  <w:r w:rsidRPr="008863F1">
                    <w:rPr>
                      <w:b/>
                    </w:rPr>
                    <w:t>201</w:t>
                  </w:r>
                  <w:r>
                    <w:rPr>
                      <w:b/>
                    </w:rPr>
                    <w:t>6</w:t>
                  </w:r>
                  <w:r w:rsidRPr="008863F1">
                    <w:rPr>
                      <w:b/>
                    </w:rPr>
                    <w:t>-201</w:t>
                  </w:r>
                  <w:r>
                    <w:rPr>
                      <w:b/>
                    </w:rPr>
                    <w:t>7</w:t>
                  </w:r>
                  <w:r w:rsidRPr="008863F1">
                    <w:rPr>
                      <w:b/>
                    </w:rPr>
                    <w:t xml:space="preserve"> учебный год</w:t>
                  </w:r>
                </w:p>
              </w:tc>
            </w:tr>
            <w:tr w:rsidR="00DA11EA" w:rsidRPr="008863F1" w:rsidTr="00373A36">
              <w:trPr>
                <w:trHeight w:val="564"/>
              </w:trPr>
              <w:tc>
                <w:tcPr>
                  <w:tcW w:w="4281" w:type="dxa"/>
                </w:tcPr>
                <w:p w:rsidR="00DA11EA" w:rsidRPr="008863F1" w:rsidRDefault="00DA11EA" w:rsidP="00161F48">
                  <w:r w:rsidRPr="008863F1">
                    <w:t xml:space="preserve">Количество </w:t>
                  </w:r>
                  <w:proofErr w:type="gramStart"/>
                  <w:r w:rsidRPr="008863F1">
                    <w:t>обучающихся</w:t>
                  </w:r>
                  <w:proofErr w:type="gramEnd"/>
                  <w:r w:rsidRPr="008863F1">
                    <w:t>, окончивших среднюю школу</w:t>
                  </w:r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8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>
                    <w:t>5</w:t>
                  </w:r>
                </w:p>
              </w:tc>
            </w:tr>
            <w:tr w:rsidR="00DA11EA" w:rsidRPr="008863F1" w:rsidTr="00373A36">
              <w:trPr>
                <w:trHeight w:val="275"/>
              </w:trPr>
              <w:tc>
                <w:tcPr>
                  <w:tcW w:w="4281" w:type="dxa"/>
                </w:tcPr>
                <w:p w:rsidR="00DA11EA" w:rsidRPr="008863F1" w:rsidRDefault="00DA11EA" w:rsidP="00161F48">
                  <w:r w:rsidRPr="008863F1">
                    <w:t>Успевали по итогам года на «5»</w:t>
                  </w:r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>
                    <w:t>1</w:t>
                  </w:r>
                </w:p>
              </w:tc>
            </w:tr>
            <w:tr w:rsidR="00DA11EA" w:rsidRPr="008863F1" w:rsidTr="00373A36">
              <w:trPr>
                <w:trHeight w:val="275"/>
              </w:trPr>
              <w:tc>
                <w:tcPr>
                  <w:tcW w:w="4281" w:type="dxa"/>
                </w:tcPr>
                <w:p w:rsidR="00DA11EA" w:rsidRPr="008863F1" w:rsidRDefault="00DA11EA" w:rsidP="00161F48">
                  <w:r w:rsidRPr="008863F1">
                    <w:t>Успевали по итогам года на «4 и 5»</w:t>
                  </w:r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6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>
                    <w:t>2</w:t>
                  </w:r>
                </w:p>
              </w:tc>
            </w:tr>
            <w:tr w:rsidR="00DA11EA" w:rsidRPr="008863F1" w:rsidTr="00373A36">
              <w:trPr>
                <w:trHeight w:val="275"/>
              </w:trPr>
              <w:tc>
                <w:tcPr>
                  <w:tcW w:w="4281" w:type="dxa"/>
                </w:tcPr>
                <w:p w:rsidR="00DA11EA" w:rsidRPr="008863F1" w:rsidRDefault="00DA11EA" w:rsidP="00161F48">
                  <w:r w:rsidRPr="008863F1">
                    <w:t>Допущено до экзаменов</w:t>
                  </w:r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8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>
                    <w:t>5</w:t>
                  </w:r>
                </w:p>
              </w:tc>
            </w:tr>
            <w:tr w:rsidR="00DA11EA" w:rsidRPr="008863F1" w:rsidTr="00373A36">
              <w:trPr>
                <w:trHeight w:val="275"/>
              </w:trPr>
              <w:tc>
                <w:tcPr>
                  <w:tcW w:w="4281" w:type="dxa"/>
                </w:tcPr>
                <w:p w:rsidR="00DA11EA" w:rsidRPr="008863F1" w:rsidRDefault="00DA11EA" w:rsidP="00161F48">
                  <w:r w:rsidRPr="008863F1">
                    <w:t>Сдали экзамены досрочно</w:t>
                  </w:r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>
                    <w:t>0</w:t>
                  </w:r>
                </w:p>
              </w:tc>
            </w:tr>
            <w:tr w:rsidR="00DA11EA" w:rsidRPr="008863F1" w:rsidTr="00373A36">
              <w:trPr>
                <w:trHeight w:val="564"/>
              </w:trPr>
              <w:tc>
                <w:tcPr>
                  <w:tcW w:w="4281" w:type="dxa"/>
                </w:tcPr>
                <w:p w:rsidR="00DA11EA" w:rsidRPr="008863F1" w:rsidRDefault="00DA11EA" w:rsidP="00161F48">
                  <w:r w:rsidRPr="008863F1">
                    <w:t>Сдавали экзамены в форме ГВЭ</w:t>
                  </w:r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>
                    <w:t>0</w:t>
                  </w:r>
                </w:p>
              </w:tc>
            </w:tr>
            <w:tr w:rsidR="00DA11EA" w:rsidRPr="008863F1" w:rsidTr="00373A36">
              <w:trPr>
                <w:trHeight w:val="549"/>
              </w:trPr>
              <w:tc>
                <w:tcPr>
                  <w:tcW w:w="4281" w:type="dxa"/>
                </w:tcPr>
                <w:p w:rsidR="00DA11EA" w:rsidRPr="008863F1" w:rsidRDefault="00DA11EA" w:rsidP="00161F48">
                  <w:r w:rsidRPr="008863F1">
                    <w:lastRenderedPageBreak/>
                    <w:t>Успешно прошли государственную итоговую аттестацию</w:t>
                  </w:r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8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3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>
                    <w:t>5</w:t>
                  </w:r>
                </w:p>
              </w:tc>
            </w:tr>
            <w:tr w:rsidR="00DA11EA" w:rsidRPr="008863F1" w:rsidTr="00373A36">
              <w:trPr>
                <w:trHeight w:val="839"/>
              </w:trPr>
              <w:tc>
                <w:tcPr>
                  <w:tcW w:w="4281" w:type="dxa"/>
                </w:tcPr>
                <w:p w:rsidR="00DA11EA" w:rsidRPr="008863F1" w:rsidRDefault="00DA11EA" w:rsidP="00161F48">
                  <w:r w:rsidRPr="008863F1">
                    <w:t>Не получили минимальное количество баллов ЕГЭ по русскому языку и математике</w:t>
                  </w:r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>
                    <w:t>0</w:t>
                  </w:r>
                </w:p>
              </w:tc>
            </w:tr>
            <w:tr w:rsidR="00DA11EA" w:rsidRPr="008863F1" w:rsidTr="00373A36">
              <w:trPr>
                <w:trHeight w:val="275"/>
              </w:trPr>
              <w:tc>
                <w:tcPr>
                  <w:tcW w:w="4281" w:type="dxa"/>
                </w:tcPr>
                <w:p w:rsidR="00DA11EA" w:rsidRPr="008863F1" w:rsidRDefault="00DA11EA" w:rsidP="00161F48">
                  <w:r w:rsidRPr="008863F1">
                    <w:t>Окончили среднюю школу на «5»</w:t>
                  </w:r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>
                    <w:t>1</w:t>
                  </w:r>
                </w:p>
              </w:tc>
            </w:tr>
            <w:tr w:rsidR="00DA11EA" w:rsidRPr="008863F1" w:rsidTr="00373A36">
              <w:trPr>
                <w:trHeight w:val="275"/>
              </w:trPr>
              <w:tc>
                <w:tcPr>
                  <w:tcW w:w="4281" w:type="dxa"/>
                </w:tcPr>
                <w:p w:rsidR="00DA11EA" w:rsidRPr="008863F1" w:rsidRDefault="00DA11EA" w:rsidP="00161F48">
                  <w:r w:rsidRPr="008863F1">
                    <w:t>Окончили среднюю школу на «4» и «5»</w:t>
                  </w:r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6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>
                    <w:t>2</w:t>
                  </w:r>
                </w:p>
              </w:tc>
            </w:tr>
            <w:tr w:rsidR="00DA11EA" w:rsidRPr="008863F1" w:rsidTr="00373A36">
              <w:trPr>
                <w:trHeight w:val="564"/>
              </w:trPr>
              <w:tc>
                <w:tcPr>
                  <w:tcW w:w="4281" w:type="dxa"/>
                </w:tcPr>
                <w:p w:rsidR="00DA11EA" w:rsidRPr="008863F1" w:rsidRDefault="00DA11EA" w:rsidP="00F664BC">
                  <w:proofErr w:type="gramStart"/>
                  <w:r w:rsidRPr="008863F1">
                    <w:t>Награждены золотой медалью «За особые успехи в учении»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 w:rsidRPr="008863F1">
                    <w:t>0</w:t>
                  </w:r>
                </w:p>
              </w:tc>
              <w:tc>
                <w:tcPr>
                  <w:tcW w:w="1417" w:type="dxa"/>
                  <w:vAlign w:val="center"/>
                </w:tcPr>
                <w:p w:rsidR="00DA11EA" w:rsidRPr="008863F1" w:rsidRDefault="00DA11EA" w:rsidP="00161F48">
                  <w:pPr>
                    <w:ind w:firstLine="34"/>
                    <w:jc w:val="center"/>
                  </w:pPr>
                  <w:r>
                    <w:t>0</w:t>
                  </w:r>
                </w:p>
              </w:tc>
            </w:tr>
          </w:tbl>
          <w:p w:rsidR="005C3518" w:rsidRDefault="005C3518" w:rsidP="00C01817">
            <w:pPr>
              <w:contextualSpacing/>
              <w:jc w:val="both"/>
              <w:rPr>
                <w:rFonts w:eastAsia="Calibri"/>
                <w:color w:val="C00000"/>
              </w:rPr>
            </w:pPr>
          </w:p>
          <w:p w:rsidR="009B5017" w:rsidRPr="009B5017" w:rsidRDefault="009B5017" w:rsidP="009B5017">
            <w:pPr>
              <w:pStyle w:val="3"/>
              <w:jc w:val="center"/>
              <w:rPr>
                <w:color w:val="auto"/>
              </w:rPr>
            </w:pPr>
            <w:r w:rsidRPr="009B5017">
              <w:rPr>
                <w:color w:val="auto"/>
              </w:rPr>
              <w:t>Выбор предметов для прохождения итоговой аттестации</w:t>
            </w:r>
          </w:p>
          <w:tbl>
            <w:tblPr>
              <w:tblW w:w="490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423"/>
              <w:gridCol w:w="2125"/>
              <w:gridCol w:w="1985"/>
            </w:tblGrid>
            <w:tr w:rsidR="009B5017" w:rsidRPr="00586835" w:rsidTr="00373A36">
              <w:tc>
                <w:tcPr>
                  <w:tcW w:w="2592" w:type="pct"/>
                  <w:vMerge w:val="restart"/>
                </w:tcPr>
                <w:p w:rsidR="009B5017" w:rsidRPr="000E7E51" w:rsidRDefault="009B5017" w:rsidP="00161F48">
                  <w:pPr>
                    <w:jc w:val="center"/>
                    <w:rPr>
                      <w:b/>
                      <w:i/>
                    </w:rPr>
                  </w:pPr>
                  <w:r w:rsidRPr="000E7E51">
                    <w:rPr>
                      <w:b/>
                      <w:i/>
                    </w:rPr>
                    <w:t>Предмет</w:t>
                  </w:r>
                </w:p>
              </w:tc>
              <w:tc>
                <w:tcPr>
                  <w:tcW w:w="2408" w:type="pct"/>
                  <w:gridSpan w:val="2"/>
                  <w:vAlign w:val="center"/>
                </w:tcPr>
                <w:p w:rsidR="009B5017" w:rsidRPr="004E53B6" w:rsidRDefault="009B5017" w:rsidP="00161F48">
                  <w:pPr>
                    <w:jc w:val="center"/>
                  </w:pPr>
                  <w:r w:rsidRPr="004E53B6">
                    <w:t xml:space="preserve">2016-2017 </w:t>
                  </w:r>
                </w:p>
                <w:p w:rsidR="009B5017" w:rsidRPr="004E53B6" w:rsidRDefault="009B5017" w:rsidP="00161F48">
                  <w:pPr>
                    <w:jc w:val="center"/>
                  </w:pPr>
                  <w:r w:rsidRPr="004E53B6">
                    <w:t>учебный год</w:t>
                  </w:r>
                </w:p>
              </w:tc>
            </w:tr>
            <w:tr w:rsidR="009B5017" w:rsidRPr="00586835" w:rsidTr="00373A36">
              <w:tc>
                <w:tcPr>
                  <w:tcW w:w="2592" w:type="pct"/>
                  <w:vMerge/>
                </w:tcPr>
                <w:p w:rsidR="009B5017" w:rsidRPr="000E7E51" w:rsidRDefault="009B5017" w:rsidP="00161F4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245" w:type="pct"/>
                  <w:shd w:val="clear" w:color="auto" w:fill="auto"/>
                  <w:vAlign w:val="center"/>
                </w:tcPr>
                <w:p w:rsidR="009B5017" w:rsidRPr="004E53B6" w:rsidRDefault="009B5017" w:rsidP="009B5017">
                  <w:pPr>
                    <w:jc w:val="center"/>
                  </w:pPr>
                  <w:r w:rsidRPr="004E53B6">
                    <w:t>Кол-во учащихся</w:t>
                  </w:r>
                </w:p>
              </w:tc>
              <w:tc>
                <w:tcPr>
                  <w:tcW w:w="1163" w:type="pct"/>
                  <w:shd w:val="clear" w:color="auto" w:fill="auto"/>
                  <w:vAlign w:val="center"/>
                </w:tcPr>
                <w:p w:rsidR="009B5017" w:rsidRPr="004E53B6" w:rsidRDefault="009B5017" w:rsidP="00161F48">
                  <w:pPr>
                    <w:jc w:val="center"/>
                    <w:rPr>
                      <w:i/>
                    </w:rPr>
                  </w:pPr>
                  <w:r w:rsidRPr="004E53B6">
                    <w:rPr>
                      <w:i/>
                    </w:rPr>
                    <w:t>%</w:t>
                  </w:r>
                </w:p>
                <w:p w:rsidR="009B5017" w:rsidRPr="004E53B6" w:rsidRDefault="009B5017" w:rsidP="00161F48">
                  <w:pPr>
                    <w:jc w:val="center"/>
                    <w:rPr>
                      <w:i/>
                    </w:rPr>
                  </w:pPr>
                </w:p>
              </w:tc>
            </w:tr>
            <w:tr w:rsidR="009B5017" w:rsidRPr="00586835" w:rsidTr="00373A36">
              <w:tc>
                <w:tcPr>
                  <w:tcW w:w="2592" w:type="pct"/>
                </w:tcPr>
                <w:p w:rsidR="009B5017" w:rsidRPr="000E7E51" w:rsidRDefault="009B5017" w:rsidP="00161F48">
                  <w:r w:rsidRPr="000E7E51">
                    <w:t xml:space="preserve">История </w:t>
                  </w:r>
                </w:p>
              </w:tc>
              <w:tc>
                <w:tcPr>
                  <w:tcW w:w="1245" w:type="pct"/>
                  <w:shd w:val="clear" w:color="auto" w:fill="auto"/>
                </w:tcPr>
                <w:p w:rsidR="009B5017" w:rsidRPr="004E53B6" w:rsidRDefault="009B5017" w:rsidP="00161F48">
                  <w:pPr>
                    <w:jc w:val="center"/>
                  </w:pPr>
                  <w:r w:rsidRPr="004E53B6">
                    <w:t>3</w:t>
                  </w:r>
                </w:p>
              </w:tc>
              <w:tc>
                <w:tcPr>
                  <w:tcW w:w="1163" w:type="pct"/>
                  <w:shd w:val="clear" w:color="auto" w:fill="auto"/>
                </w:tcPr>
                <w:p w:rsidR="009B5017" w:rsidRPr="004E53B6" w:rsidRDefault="009B5017" w:rsidP="00161F48">
                  <w:pPr>
                    <w:jc w:val="center"/>
                  </w:pPr>
                  <w:r w:rsidRPr="004E53B6">
                    <w:t>60%</w:t>
                  </w:r>
                </w:p>
              </w:tc>
            </w:tr>
            <w:tr w:rsidR="009B5017" w:rsidRPr="00586835" w:rsidTr="00373A36">
              <w:tc>
                <w:tcPr>
                  <w:tcW w:w="2592" w:type="pct"/>
                </w:tcPr>
                <w:p w:rsidR="009B5017" w:rsidRPr="000E7E51" w:rsidRDefault="009B5017" w:rsidP="00161F48">
                  <w:r w:rsidRPr="000E7E51">
                    <w:t xml:space="preserve">Обществознание </w:t>
                  </w:r>
                </w:p>
              </w:tc>
              <w:tc>
                <w:tcPr>
                  <w:tcW w:w="1245" w:type="pct"/>
                  <w:shd w:val="clear" w:color="auto" w:fill="auto"/>
                </w:tcPr>
                <w:p w:rsidR="009B5017" w:rsidRPr="004E53B6" w:rsidRDefault="009B5017" w:rsidP="00161F48">
                  <w:pPr>
                    <w:jc w:val="center"/>
                  </w:pPr>
                  <w:r w:rsidRPr="004E53B6">
                    <w:t>3</w:t>
                  </w:r>
                </w:p>
              </w:tc>
              <w:tc>
                <w:tcPr>
                  <w:tcW w:w="1163" w:type="pct"/>
                  <w:shd w:val="clear" w:color="auto" w:fill="auto"/>
                </w:tcPr>
                <w:p w:rsidR="009B5017" w:rsidRPr="004E53B6" w:rsidRDefault="009B5017" w:rsidP="00161F48">
                  <w:pPr>
                    <w:jc w:val="center"/>
                  </w:pPr>
                  <w:r w:rsidRPr="004E53B6">
                    <w:t>60%</w:t>
                  </w:r>
                </w:p>
              </w:tc>
            </w:tr>
            <w:tr w:rsidR="009B5017" w:rsidRPr="00586835" w:rsidTr="00373A36">
              <w:tc>
                <w:tcPr>
                  <w:tcW w:w="2592" w:type="pct"/>
                </w:tcPr>
                <w:p w:rsidR="009B5017" w:rsidRPr="000E7E51" w:rsidRDefault="009B5017" w:rsidP="00161F48">
                  <w:r w:rsidRPr="000E7E51">
                    <w:t xml:space="preserve">Биология </w:t>
                  </w:r>
                </w:p>
              </w:tc>
              <w:tc>
                <w:tcPr>
                  <w:tcW w:w="1245" w:type="pct"/>
                  <w:shd w:val="clear" w:color="auto" w:fill="auto"/>
                </w:tcPr>
                <w:p w:rsidR="009B5017" w:rsidRPr="004E53B6" w:rsidRDefault="009B5017" w:rsidP="00161F48">
                  <w:pPr>
                    <w:jc w:val="center"/>
                  </w:pPr>
                  <w:r w:rsidRPr="004E53B6">
                    <w:t>1</w:t>
                  </w:r>
                </w:p>
              </w:tc>
              <w:tc>
                <w:tcPr>
                  <w:tcW w:w="1163" w:type="pct"/>
                  <w:shd w:val="clear" w:color="auto" w:fill="auto"/>
                </w:tcPr>
                <w:p w:rsidR="009B5017" w:rsidRPr="004E53B6" w:rsidRDefault="009B5017" w:rsidP="00161F48">
                  <w:pPr>
                    <w:jc w:val="center"/>
                  </w:pPr>
                  <w:r w:rsidRPr="004E53B6">
                    <w:t>20%</w:t>
                  </w:r>
                </w:p>
              </w:tc>
            </w:tr>
            <w:tr w:rsidR="009B5017" w:rsidRPr="00586835" w:rsidTr="00373A36">
              <w:tc>
                <w:tcPr>
                  <w:tcW w:w="2592" w:type="pct"/>
                </w:tcPr>
                <w:p w:rsidR="009B5017" w:rsidRPr="000E7E51" w:rsidRDefault="009B5017" w:rsidP="00161F48">
                  <w:r w:rsidRPr="000E7E51">
                    <w:t xml:space="preserve">Физика </w:t>
                  </w:r>
                </w:p>
              </w:tc>
              <w:tc>
                <w:tcPr>
                  <w:tcW w:w="1245" w:type="pct"/>
                  <w:shd w:val="clear" w:color="auto" w:fill="auto"/>
                </w:tcPr>
                <w:p w:rsidR="009B5017" w:rsidRPr="004E53B6" w:rsidRDefault="009B5017" w:rsidP="00161F48">
                  <w:pPr>
                    <w:jc w:val="center"/>
                  </w:pPr>
                  <w:r w:rsidRPr="004E53B6">
                    <w:t>2</w:t>
                  </w:r>
                </w:p>
              </w:tc>
              <w:tc>
                <w:tcPr>
                  <w:tcW w:w="1163" w:type="pct"/>
                  <w:shd w:val="clear" w:color="auto" w:fill="auto"/>
                </w:tcPr>
                <w:p w:rsidR="009B5017" w:rsidRPr="004E53B6" w:rsidRDefault="009B5017" w:rsidP="00161F48">
                  <w:pPr>
                    <w:jc w:val="center"/>
                  </w:pPr>
                  <w:r w:rsidRPr="004E53B6">
                    <w:t>40%</w:t>
                  </w:r>
                </w:p>
              </w:tc>
            </w:tr>
            <w:tr w:rsidR="009B5017" w:rsidRPr="00586835" w:rsidTr="00373A36">
              <w:tc>
                <w:tcPr>
                  <w:tcW w:w="2592" w:type="pct"/>
                </w:tcPr>
                <w:p w:rsidR="009B5017" w:rsidRPr="000E7E51" w:rsidRDefault="009B5017" w:rsidP="00161F48">
                  <w:r w:rsidRPr="000E7E51">
                    <w:t xml:space="preserve">Химия </w:t>
                  </w:r>
                </w:p>
              </w:tc>
              <w:tc>
                <w:tcPr>
                  <w:tcW w:w="1245" w:type="pct"/>
                  <w:shd w:val="clear" w:color="auto" w:fill="auto"/>
                </w:tcPr>
                <w:p w:rsidR="009B5017" w:rsidRPr="004E53B6" w:rsidRDefault="009B5017" w:rsidP="00161F48">
                  <w:pPr>
                    <w:jc w:val="center"/>
                  </w:pPr>
                  <w:r w:rsidRPr="004E53B6">
                    <w:t>1</w:t>
                  </w:r>
                </w:p>
              </w:tc>
              <w:tc>
                <w:tcPr>
                  <w:tcW w:w="1163" w:type="pct"/>
                  <w:shd w:val="clear" w:color="auto" w:fill="auto"/>
                </w:tcPr>
                <w:p w:rsidR="009B5017" w:rsidRPr="004E53B6" w:rsidRDefault="009B5017" w:rsidP="00161F48">
                  <w:pPr>
                    <w:jc w:val="center"/>
                  </w:pPr>
                  <w:r w:rsidRPr="004E53B6">
                    <w:t>20%</w:t>
                  </w:r>
                </w:p>
              </w:tc>
            </w:tr>
          </w:tbl>
          <w:p w:rsidR="00193011" w:rsidRDefault="00193011" w:rsidP="00C01817">
            <w:pPr>
              <w:contextualSpacing/>
              <w:jc w:val="both"/>
              <w:rPr>
                <w:rFonts w:eastAsia="Calibri"/>
              </w:rPr>
            </w:pPr>
          </w:p>
          <w:p w:rsidR="009B5017" w:rsidRPr="003A2DC5" w:rsidRDefault="009B5017" w:rsidP="009B5017">
            <w:pPr>
              <w:ind w:firstLine="851"/>
              <w:jc w:val="both"/>
            </w:pPr>
            <w:r w:rsidRPr="003A2DC5">
              <w:t>Анализируя предметы, выбираемые обучающимися средней школы для сдачи экзаменов по выбору, можно сделать следующие выводы:</w:t>
            </w:r>
          </w:p>
          <w:p w:rsidR="009B5017" w:rsidRPr="003A2DC5" w:rsidRDefault="009B5017" w:rsidP="009B5017">
            <w:pPr>
              <w:numPr>
                <w:ilvl w:val="0"/>
                <w:numId w:val="35"/>
              </w:numPr>
              <w:ind w:left="0" w:firstLine="851"/>
              <w:jc w:val="both"/>
            </w:pPr>
            <w:r w:rsidRPr="003A2DC5">
              <w:t xml:space="preserve">Выбор предметов учащимися с 2012-2013 учебного года ограничен перечнем, установленным </w:t>
            </w:r>
            <w:proofErr w:type="spellStart"/>
            <w:r w:rsidRPr="003A2DC5">
              <w:t>Рособрнадзором</w:t>
            </w:r>
            <w:proofErr w:type="spellEnd"/>
            <w:r w:rsidRPr="003A2DC5">
              <w:t xml:space="preserve"> для сдачи экзамена в форме ЕГЭ.</w:t>
            </w:r>
          </w:p>
          <w:p w:rsidR="009B5017" w:rsidRPr="003A2DC5" w:rsidRDefault="009B5017" w:rsidP="009B5017">
            <w:pPr>
              <w:numPr>
                <w:ilvl w:val="0"/>
                <w:numId w:val="35"/>
              </w:numPr>
              <w:tabs>
                <w:tab w:val="clear" w:pos="360"/>
                <w:tab w:val="num" w:pos="1211"/>
              </w:tabs>
              <w:ind w:left="0" w:firstLine="851"/>
              <w:jc w:val="both"/>
            </w:pPr>
            <w:r w:rsidRPr="003A2DC5">
              <w:t>Выпускники выбирали только те предметы, которые им необходимы для поступления в ВУЗы.</w:t>
            </w:r>
          </w:p>
          <w:p w:rsidR="009B5017" w:rsidRPr="003A2DC5" w:rsidRDefault="009B5017" w:rsidP="009B5017">
            <w:pPr>
              <w:numPr>
                <w:ilvl w:val="0"/>
                <w:numId w:val="35"/>
              </w:numPr>
              <w:tabs>
                <w:tab w:val="clear" w:pos="360"/>
                <w:tab w:val="num" w:pos="1211"/>
              </w:tabs>
              <w:ind w:left="0" w:firstLine="851"/>
              <w:jc w:val="both"/>
            </w:pPr>
            <w:r w:rsidRPr="003A2DC5">
              <w:t xml:space="preserve">С 2015 года математика ЕГЭ по математике был разделен на два уровня: базовый и профильный. Двое выпускников </w:t>
            </w:r>
            <w:r>
              <w:t xml:space="preserve">(40%) </w:t>
            </w:r>
            <w:r w:rsidRPr="003A2DC5">
              <w:t xml:space="preserve">выбрали </w:t>
            </w:r>
            <w:r>
              <w:t xml:space="preserve">и базовый и </w:t>
            </w:r>
            <w:r w:rsidRPr="003A2DC5">
              <w:t xml:space="preserve">профильный уровень, </w:t>
            </w:r>
            <w:r>
              <w:t xml:space="preserve">двое (40%) сдавали только профильный уровень, </w:t>
            </w:r>
            <w:r w:rsidR="001A698E">
              <w:t>один</w:t>
            </w:r>
            <w:r>
              <w:t xml:space="preserve"> (20%)</w:t>
            </w:r>
            <w:r w:rsidRPr="003A2DC5">
              <w:t xml:space="preserve"> – </w:t>
            </w:r>
            <w:r>
              <w:t xml:space="preserve">только </w:t>
            </w:r>
            <w:r w:rsidRPr="003A2DC5">
              <w:t xml:space="preserve">базовый </w:t>
            </w:r>
            <w:r>
              <w:t>уровень</w:t>
            </w:r>
            <w:r w:rsidRPr="003A2DC5">
              <w:t>.</w:t>
            </w:r>
          </w:p>
          <w:p w:rsidR="009B5017" w:rsidRPr="009B5017" w:rsidRDefault="009B5017" w:rsidP="00C01817">
            <w:pPr>
              <w:contextualSpacing/>
              <w:jc w:val="both"/>
              <w:rPr>
                <w:rFonts w:eastAsia="Calibri"/>
              </w:rPr>
            </w:pPr>
          </w:p>
          <w:p w:rsidR="004E53B6" w:rsidRPr="00DC0DA3" w:rsidRDefault="004E53B6" w:rsidP="004E53B6">
            <w:pPr>
              <w:ind w:firstLine="851"/>
              <w:jc w:val="center"/>
              <w:rPr>
                <w:b/>
              </w:rPr>
            </w:pPr>
            <w:r w:rsidRPr="00DC0DA3">
              <w:rPr>
                <w:b/>
              </w:rPr>
              <w:t>Результаты государственной итоговой аттестации выпускников в форме ЕГЭ</w:t>
            </w: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714"/>
              <w:gridCol w:w="850"/>
              <w:gridCol w:w="1418"/>
              <w:gridCol w:w="992"/>
              <w:gridCol w:w="709"/>
              <w:gridCol w:w="992"/>
            </w:tblGrid>
            <w:tr w:rsidR="004E53B6" w:rsidRPr="004E53B6" w:rsidTr="00373A36">
              <w:trPr>
                <w:trHeight w:val="563"/>
              </w:trPr>
              <w:tc>
                <w:tcPr>
                  <w:tcW w:w="3714" w:type="dxa"/>
                  <w:vMerge w:val="restart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Предмет</w:t>
                  </w:r>
                </w:p>
              </w:tc>
              <w:tc>
                <w:tcPr>
                  <w:tcW w:w="4961" w:type="dxa"/>
                  <w:gridSpan w:val="5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2016-2017 учебный год</w:t>
                  </w:r>
                </w:p>
              </w:tc>
            </w:tr>
            <w:tr w:rsidR="004E53B6" w:rsidRPr="004E53B6" w:rsidTr="00373A36">
              <w:trPr>
                <w:cantSplit/>
                <w:trHeight w:val="2604"/>
              </w:trPr>
              <w:tc>
                <w:tcPr>
                  <w:tcW w:w="3714" w:type="dxa"/>
                  <w:vMerge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</w:p>
              </w:tc>
              <w:tc>
                <w:tcPr>
                  <w:tcW w:w="850" w:type="dxa"/>
                  <w:textDirection w:val="btLr"/>
                  <w:vAlign w:val="center"/>
                </w:tcPr>
                <w:p w:rsidR="004E53B6" w:rsidRPr="004E53B6" w:rsidRDefault="004E53B6" w:rsidP="00161F48">
                  <w:pPr>
                    <w:ind w:right="113"/>
                    <w:jc w:val="center"/>
                  </w:pPr>
                  <w:r w:rsidRPr="004E53B6">
                    <w:t>Кол-во</w:t>
                  </w:r>
                  <w:proofErr w:type="gramStart"/>
                  <w:r w:rsidRPr="004E53B6">
                    <w:t xml:space="preserve"> (%) </w:t>
                  </w:r>
                  <w:proofErr w:type="gramEnd"/>
                  <w:r w:rsidRPr="004E53B6">
                    <w:t>сдававших ЕГЭ</w:t>
                  </w:r>
                </w:p>
              </w:tc>
              <w:tc>
                <w:tcPr>
                  <w:tcW w:w="1418" w:type="dxa"/>
                  <w:textDirection w:val="btLr"/>
                  <w:vAlign w:val="center"/>
                </w:tcPr>
                <w:p w:rsidR="004E53B6" w:rsidRPr="004E53B6" w:rsidRDefault="004E53B6" w:rsidP="00161F48">
                  <w:pPr>
                    <w:ind w:right="113"/>
                    <w:jc w:val="center"/>
                  </w:pPr>
                  <w:r w:rsidRPr="004E53B6">
                    <w:t xml:space="preserve">Кол-во (%) </w:t>
                  </w:r>
                  <w:proofErr w:type="gramStart"/>
                  <w:r w:rsidRPr="004E53B6">
                    <w:t>преодолевших</w:t>
                  </w:r>
                  <w:proofErr w:type="gramEnd"/>
                  <w:r w:rsidRPr="004E53B6">
                    <w:t xml:space="preserve"> минимальный порог (из числа сдававших)</w:t>
                  </w:r>
                </w:p>
              </w:tc>
              <w:tc>
                <w:tcPr>
                  <w:tcW w:w="992" w:type="dxa"/>
                  <w:textDirection w:val="btLr"/>
                  <w:vAlign w:val="center"/>
                </w:tcPr>
                <w:p w:rsidR="004E53B6" w:rsidRPr="004E53B6" w:rsidRDefault="004E53B6" w:rsidP="00161F48">
                  <w:pPr>
                    <w:ind w:right="113"/>
                    <w:jc w:val="center"/>
                  </w:pPr>
                  <w:r w:rsidRPr="004E53B6">
                    <w:t xml:space="preserve">Кол-во (%) не </w:t>
                  </w:r>
                  <w:proofErr w:type="gramStart"/>
                  <w:r w:rsidRPr="004E53B6">
                    <w:t>преодолевших</w:t>
                  </w:r>
                  <w:proofErr w:type="gramEnd"/>
                  <w:r w:rsidRPr="004E53B6">
                    <w:t xml:space="preserve"> минимальный порог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4E53B6" w:rsidRPr="004E53B6" w:rsidRDefault="004E53B6" w:rsidP="00161F48">
                  <w:pPr>
                    <w:ind w:right="113"/>
                    <w:jc w:val="center"/>
                  </w:pPr>
                  <w:r w:rsidRPr="004E53B6">
                    <w:t>Средний балл по ОУ</w:t>
                  </w:r>
                </w:p>
              </w:tc>
              <w:tc>
                <w:tcPr>
                  <w:tcW w:w="992" w:type="dxa"/>
                  <w:textDirection w:val="btLr"/>
                  <w:vAlign w:val="center"/>
                </w:tcPr>
                <w:p w:rsidR="004E53B6" w:rsidRPr="004E53B6" w:rsidRDefault="004E53B6" w:rsidP="00161F48">
                  <w:pPr>
                    <w:ind w:right="113"/>
                    <w:jc w:val="center"/>
                  </w:pPr>
                  <w:r w:rsidRPr="004E53B6">
                    <w:t>Кол-во</w:t>
                  </w:r>
                  <w:proofErr w:type="gramStart"/>
                  <w:r w:rsidRPr="004E53B6">
                    <w:t xml:space="preserve"> (%), </w:t>
                  </w:r>
                  <w:proofErr w:type="gramEnd"/>
                  <w:r w:rsidRPr="004E53B6">
                    <w:t>набравших  100 баллов (5 баллов)</w:t>
                  </w:r>
                </w:p>
              </w:tc>
            </w:tr>
            <w:tr w:rsidR="004E53B6" w:rsidRPr="004E53B6" w:rsidTr="00373A36">
              <w:trPr>
                <w:trHeight w:val="281"/>
              </w:trPr>
              <w:tc>
                <w:tcPr>
                  <w:tcW w:w="3714" w:type="dxa"/>
                  <w:vAlign w:val="center"/>
                </w:tcPr>
                <w:p w:rsidR="004E53B6" w:rsidRPr="004E53B6" w:rsidRDefault="004E53B6" w:rsidP="00161F48">
                  <w:r w:rsidRPr="004E53B6">
                    <w:t>Русский язык</w:t>
                  </w:r>
                </w:p>
              </w:tc>
              <w:tc>
                <w:tcPr>
                  <w:tcW w:w="850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5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100%</w:t>
                  </w:r>
                </w:p>
              </w:tc>
              <w:tc>
                <w:tcPr>
                  <w:tcW w:w="1418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5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100%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72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</w:tr>
            <w:tr w:rsidR="004E53B6" w:rsidRPr="004E53B6" w:rsidTr="00373A36">
              <w:trPr>
                <w:trHeight w:val="281"/>
              </w:trPr>
              <w:tc>
                <w:tcPr>
                  <w:tcW w:w="3714" w:type="dxa"/>
                  <w:vAlign w:val="center"/>
                </w:tcPr>
                <w:p w:rsidR="004E53B6" w:rsidRPr="004E53B6" w:rsidRDefault="004E53B6" w:rsidP="00161F48">
                  <w:r w:rsidRPr="004E53B6">
                    <w:t>Математика (профиль)</w:t>
                  </w:r>
                </w:p>
              </w:tc>
              <w:tc>
                <w:tcPr>
                  <w:tcW w:w="850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4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80%</w:t>
                  </w:r>
                </w:p>
              </w:tc>
              <w:tc>
                <w:tcPr>
                  <w:tcW w:w="1418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4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100%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61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</w:tr>
            <w:tr w:rsidR="004E53B6" w:rsidRPr="004E53B6" w:rsidTr="00373A36">
              <w:trPr>
                <w:trHeight w:val="281"/>
              </w:trPr>
              <w:tc>
                <w:tcPr>
                  <w:tcW w:w="3714" w:type="dxa"/>
                  <w:vAlign w:val="center"/>
                </w:tcPr>
                <w:p w:rsidR="004E53B6" w:rsidRPr="004E53B6" w:rsidRDefault="004E53B6" w:rsidP="00161F48">
                  <w:r w:rsidRPr="004E53B6">
                    <w:t>Математика (</w:t>
                  </w:r>
                  <w:proofErr w:type="gramStart"/>
                  <w:r w:rsidRPr="004E53B6">
                    <w:t>базовый</w:t>
                  </w:r>
                  <w:proofErr w:type="gramEnd"/>
                  <w:r w:rsidRPr="004E53B6"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3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60%</w:t>
                  </w:r>
                </w:p>
              </w:tc>
              <w:tc>
                <w:tcPr>
                  <w:tcW w:w="1418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3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100%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1</w:t>
                  </w:r>
                </w:p>
              </w:tc>
            </w:tr>
            <w:tr w:rsidR="004E53B6" w:rsidRPr="004E53B6" w:rsidTr="00373A36">
              <w:trPr>
                <w:trHeight w:val="281"/>
              </w:trPr>
              <w:tc>
                <w:tcPr>
                  <w:tcW w:w="3714" w:type="dxa"/>
                  <w:vAlign w:val="center"/>
                </w:tcPr>
                <w:p w:rsidR="004E53B6" w:rsidRPr="004E53B6" w:rsidRDefault="004E53B6" w:rsidP="00161F48">
                  <w:r w:rsidRPr="004E53B6">
                    <w:t>История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3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60%</w:t>
                  </w:r>
                </w:p>
              </w:tc>
              <w:tc>
                <w:tcPr>
                  <w:tcW w:w="1418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3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100%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48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-</w:t>
                  </w:r>
                </w:p>
              </w:tc>
            </w:tr>
            <w:tr w:rsidR="004E53B6" w:rsidRPr="004E53B6" w:rsidTr="00373A36">
              <w:trPr>
                <w:trHeight w:val="281"/>
              </w:trPr>
              <w:tc>
                <w:tcPr>
                  <w:tcW w:w="3714" w:type="dxa"/>
                  <w:vAlign w:val="center"/>
                </w:tcPr>
                <w:p w:rsidR="004E53B6" w:rsidRPr="004E53B6" w:rsidRDefault="004E53B6" w:rsidP="00161F48">
                  <w:r w:rsidRPr="004E53B6">
                    <w:t xml:space="preserve">Обществознание </w:t>
                  </w:r>
                </w:p>
              </w:tc>
              <w:tc>
                <w:tcPr>
                  <w:tcW w:w="850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3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lastRenderedPageBreak/>
                    <w:t>60%</w:t>
                  </w:r>
                </w:p>
              </w:tc>
              <w:tc>
                <w:tcPr>
                  <w:tcW w:w="1418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lastRenderedPageBreak/>
                    <w:t>3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lastRenderedPageBreak/>
                    <w:t>100%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lastRenderedPageBreak/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52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</w:tr>
            <w:tr w:rsidR="004E53B6" w:rsidRPr="004E53B6" w:rsidTr="00373A36">
              <w:trPr>
                <w:trHeight w:val="281"/>
              </w:trPr>
              <w:tc>
                <w:tcPr>
                  <w:tcW w:w="3714" w:type="dxa"/>
                  <w:vAlign w:val="center"/>
                </w:tcPr>
                <w:p w:rsidR="004E53B6" w:rsidRPr="004E53B6" w:rsidRDefault="004E53B6" w:rsidP="00161F48">
                  <w:r w:rsidRPr="004E53B6">
                    <w:lastRenderedPageBreak/>
                    <w:t xml:space="preserve">Биология </w:t>
                  </w:r>
                </w:p>
              </w:tc>
              <w:tc>
                <w:tcPr>
                  <w:tcW w:w="850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1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20%</w:t>
                  </w:r>
                </w:p>
              </w:tc>
              <w:tc>
                <w:tcPr>
                  <w:tcW w:w="1418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1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100%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72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</w:tr>
            <w:tr w:rsidR="004E53B6" w:rsidRPr="004E53B6" w:rsidTr="00373A36">
              <w:trPr>
                <w:trHeight w:val="281"/>
              </w:trPr>
              <w:tc>
                <w:tcPr>
                  <w:tcW w:w="3714" w:type="dxa"/>
                  <w:vAlign w:val="center"/>
                </w:tcPr>
                <w:p w:rsidR="004E53B6" w:rsidRPr="004E53B6" w:rsidRDefault="004E53B6" w:rsidP="00161F48">
                  <w:r w:rsidRPr="004E53B6">
                    <w:t xml:space="preserve">Физика </w:t>
                  </w:r>
                </w:p>
              </w:tc>
              <w:tc>
                <w:tcPr>
                  <w:tcW w:w="850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2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40%</w:t>
                  </w:r>
                </w:p>
              </w:tc>
              <w:tc>
                <w:tcPr>
                  <w:tcW w:w="1418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2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100%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63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</w:tr>
            <w:tr w:rsidR="004E53B6" w:rsidRPr="004E53B6" w:rsidTr="00373A36">
              <w:trPr>
                <w:trHeight w:val="281"/>
              </w:trPr>
              <w:tc>
                <w:tcPr>
                  <w:tcW w:w="3714" w:type="dxa"/>
                  <w:vAlign w:val="center"/>
                </w:tcPr>
                <w:p w:rsidR="004E53B6" w:rsidRPr="004E53B6" w:rsidRDefault="004E53B6" w:rsidP="00161F48">
                  <w:r w:rsidRPr="004E53B6">
                    <w:t>Химия</w:t>
                  </w:r>
                </w:p>
              </w:tc>
              <w:tc>
                <w:tcPr>
                  <w:tcW w:w="850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1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20%</w:t>
                  </w:r>
                </w:p>
              </w:tc>
              <w:tc>
                <w:tcPr>
                  <w:tcW w:w="1418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1</w:t>
                  </w:r>
                </w:p>
                <w:p w:rsidR="004E53B6" w:rsidRPr="004E53B6" w:rsidRDefault="004E53B6" w:rsidP="00161F48">
                  <w:pPr>
                    <w:jc w:val="center"/>
                  </w:pPr>
                  <w:r w:rsidRPr="004E53B6">
                    <w:t>100%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62</w:t>
                  </w:r>
                </w:p>
              </w:tc>
              <w:tc>
                <w:tcPr>
                  <w:tcW w:w="992" w:type="dxa"/>
                  <w:vAlign w:val="center"/>
                </w:tcPr>
                <w:p w:rsidR="004E53B6" w:rsidRPr="004E53B6" w:rsidRDefault="004E53B6" w:rsidP="00161F48">
                  <w:pPr>
                    <w:jc w:val="center"/>
                  </w:pPr>
                  <w:r w:rsidRPr="004E53B6">
                    <w:t>0</w:t>
                  </w:r>
                </w:p>
              </w:tc>
            </w:tr>
          </w:tbl>
          <w:p w:rsidR="009B5017" w:rsidRDefault="009B5017" w:rsidP="00C01817">
            <w:pPr>
              <w:contextualSpacing/>
              <w:jc w:val="both"/>
              <w:rPr>
                <w:rFonts w:eastAsia="Calibri"/>
                <w:color w:val="C00000"/>
              </w:rPr>
            </w:pPr>
          </w:p>
          <w:p w:rsidR="00256344" w:rsidRPr="00AE0C58" w:rsidRDefault="00256344" w:rsidP="00256344">
            <w:pPr>
              <w:ind w:firstLine="851"/>
              <w:jc w:val="both"/>
            </w:pPr>
            <w:proofErr w:type="gramStart"/>
            <w:r w:rsidRPr="00AE0C58">
              <w:t>Анализируя количественные и качественные результаты ЕГЭ в динамике за 3 года следует</w:t>
            </w:r>
            <w:proofErr w:type="gramEnd"/>
            <w:r w:rsidRPr="00AE0C58">
              <w:t xml:space="preserve"> отметить:</w:t>
            </w:r>
          </w:p>
          <w:p w:rsidR="00256344" w:rsidRPr="00AE0C58" w:rsidRDefault="00256344" w:rsidP="00662023">
            <w:pPr>
              <w:ind w:left="33" w:firstLine="818"/>
              <w:jc w:val="both"/>
            </w:pPr>
            <w:r w:rsidRPr="00AE0C58">
              <w:t>Учащиеся принимали решение о выборе предмета для сдачи экзамена в форме ЕГЭ осознанно, с учетом рекомендаций педагогов и дальнейших планов по продолжению образования.</w:t>
            </w:r>
          </w:p>
          <w:p w:rsidR="00256344" w:rsidRPr="00AE0C58" w:rsidRDefault="00256344" w:rsidP="00662023">
            <w:pPr>
              <w:ind w:left="33" w:firstLine="818"/>
              <w:jc w:val="both"/>
            </w:pPr>
            <w:r w:rsidRPr="00AE0C58">
              <w:t xml:space="preserve">Все выпускники 11 класса </w:t>
            </w:r>
            <w:r>
              <w:t xml:space="preserve">с 2014-2015 </w:t>
            </w:r>
            <w:r w:rsidRPr="00AE0C58">
              <w:t xml:space="preserve"> учебного года </w:t>
            </w:r>
            <w:r>
              <w:t>успешно справляются</w:t>
            </w:r>
            <w:r w:rsidRPr="00AE0C58">
              <w:t xml:space="preserve"> с ЕГЭ по русскому языку и математике (базовый и профильный уровень) без пересдачи.</w:t>
            </w:r>
          </w:p>
          <w:p w:rsidR="00256344" w:rsidRDefault="00256344" w:rsidP="00662023">
            <w:pPr>
              <w:ind w:left="33" w:firstLine="818"/>
              <w:jc w:val="both"/>
            </w:pPr>
            <w:r w:rsidRPr="00873B56">
              <w:t xml:space="preserve">Все выпускники с 2014-2015 учебного года успешно преодолевают минимальный порог.  </w:t>
            </w:r>
          </w:p>
          <w:p w:rsidR="00256344" w:rsidRPr="00E16BC8" w:rsidRDefault="00256344" w:rsidP="00662023">
            <w:pPr>
              <w:ind w:left="33" w:firstLine="818"/>
              <w:jc w:val="both"/>
            </w:pPr>
            <w:r>
              <w:t>Средний балл по обязательным предметам за последние три года имеет следующую динамику: по русскому языку не стабилен (82,3→66→72), повышается по математике (49,8→54→61).</w:t>
            </w:r>
          </w:p>
          <w:p w:rsidR="00256344" w:rsidRPr="00873B56" w:rsidRDefault="00256344" w:rsidP="00662023">
            <w:pPr>
              <w:ind w:left="33" w:firstLine="818"/>
              <w:jc w:val="both"/>
            </w:pPr>
            <w:r w:rsidRPr="00873B56">
              <w:t xml:space="preserve">Сравнивая результаты внешней экспертизы качества знаний выпускников по русскому языку, физике и математике (диагностические контрольные работы, репетиционные тестирования, диагностические работы </w:t>
            </w:r>
            <w:proofErr w:type="spellStart"/>
            <w:r w:rsidRPr="00873B56">
              <w:t>СтатГрад</w:t>
            </w:r>
            <w:proofErr w:type="spellEnd"/>
            <w:r w:rsidRPr="00873B56">
              <w:t>) и внутренней экспертизы (административные контрольные работы, результаты промежуточной аттестации) с результатами ЕГЭ следует отметить, что результаты ЕГЭ соответствуют результатам внешней и внутренней экспертизы по всем предметам, сдаваемым выпускниками.</w:t>
            </w:r>
          </w:p>
          <w:p w:rsidR="00256344" w:rsidRDefault="00256344" w:rsidP="00662023">
            <w:pPr>
              <w:ind w:left="33" w:firstLine="818"/>
              <w:contextualSpacing/>
              <w:jc w:val="both"/>
              <w:rPr>
                <w:rFonts w:eastAsia="Calibri"/>
                <w:color w:val="C00000"/>
              </w:rPr>
            </w:pPr>
          </w:p>
          <w:p w:rsidR="00256344" w:rsidRPr="00662023" w:rsidRDefault="00256344" w:rsidP="00256344">
            <w:pPr>
              <w:ind w:firstLine="459"/>
            </w:pPr>
            <w:r w:rsidRPr="00662023">
              <w:rPr>
                <w:b/>
              </w:rPr>
              <w:t>Государственная итоговая аттестация 2016-2017 учебного года показала следующее:</w:t>
            </w:r>
          </w:p>
          <w:p w:rsidR="00256344" w:rsidRPr="0040085E" w:rsidRDefault="00256344" w:rsidP="00662023">
            <w:pPr>
              <w:pStyle w:val="24"/>
              <w:spacing w:after="0" w:line="240" w:lineRule="auto"/>
              <w:ind w:left="33" w:firstLine="818"/>
              <w:jc w:val="both"/>
            </w:pPr>
            <w:r w:rsidRPr="0040085E">
              <w:t>Условия, созданные в гимназии, обеспечивают достижение выпускниками уровня образованности в соответствии с федеральным компонентом государственного образовательного стандарта,  реализуемыми образовательными программами.</w:t>
            </w:r>
          </w:p>
          <w:p w:rsidR="00256344" w:rsidRPr="0040085E" w:rsidRDefault="00256344" w:rsidP="00662023">
            <w:pPr>
              <w:pStyle w:val="24"/>
              <w:spacing w:after="0" w:line="240" w:lineRule="auto"/>
              <w:ind w:left="33" w:firstLine="818"/>
              <w:jc w:val="both"/>
            </w:pPr>
            <w:r w:rsidRPr="0040085E">
              <w:t>Организационно-содержательные условия, созданные в ОУ, обеспечивают качественное проведение государственной итоговой аттестации.</w:t>
            </w:r>
          </w:p>
          <w:p w:rsidR="00256344" w:rsidRPr="0040085E" w:rsidRDefault="00256344" w:rsidP="00662023">
            <w:pPr>
              <w:pStyle w:val="24"/>
              <w:spacing w:after="0" w:line="240" w:lineRule="auto"/>
              <w:ind w:left="33" w:firstLine="818"/>
              <w:jc w:val="both"/>
            </w:pPr>
            <w:r w:rsidRPr="0040085E">
              <w:t>У учащихся наблюдается ответственность за результаты государственной итоговой аттестации, т.к. от этого зависит возможность реализовать дальнейшие жизненные планы.</w:t>
            </w:r>
          </w:p>
          <w:p w:rsidR="00256344" w:rsidRPr="0040085E" w:rsidRDefault="00256344" w:rsidP="00662023">
            <w:pPr>
              <w:pStyle w:val="24"/>
              <w:spacing w:after="0" w:line="240" w:lineRule="auto"/>
              <w:ind w:left="33" w:firstLine="818"/>
              <w:jc w:val="both"/>
            </w:pPr>
            <w:r w:rsidRPr="0040085E">
              <w:t xml:space="preserve">Содержание экзаменационных материалов и форма проведения государственной итоговой аттестации (ОГЭ и ЕГЭ) позволили выпускникам проявить уровень </w:t>
            </w:r>
            <w:proofErr w:type="spellStart"/>
            <w:r w:rsidRPr="0040085E">
              <w:t>сформированности</w:t>
            </w:r>
            <w:proofErr w:type="spellEnd"/>
            <w:r w:rsidRPr="0040085E">
              <w:t xml:space="preserve"> социальной компетентности.</w:t>
            </w:r>
          </w:p>
          <w:p w:rsidR="00256344" w:rsidRPr="0040085E" w:rsidRDefault="00256344" w:rsidP="00662023">
            <w:pPr>
              <w:pStyle w:val="24"/>
              <w:spacing w:after="0" w:line="240" w:lineRule="auto"/>
              <w:ind w:left="33" w:firstLine="818"/>
              <w:jc w:val="both"/>
            </w:pPr>
            <w:r w:rsidRPr="0040085E">
              <w:t xml:space="preserve">Результат </w:t>
            </w:r>
            <w:proofErr w:type="spellStart"/>
            <w:r w:rsidRPr="0040085E">
              <w:t>обученности</w:t>
            </w:r>
            <w:proofErr w:type="spellEnd"/>
            <w:r w:rsidRPr="0040085E">
              <w:t xml:space="preserve"> выпускников уровней основного общего и среднего общего образования соответствует результатам, полученным в ходе государственной итоговой аттестации.</w:t>
            </w:r>
          </w:p>
          <w:p w:rsidR="00256344" w:rsidRPr="0040085E" w:rsidRDefault="00256344" w:rsidP="00662023">
            <w:pPr>
              <w:pStyle w:val="24"/>
              <w:spacing w:after="0" w:line="240" w:lineRule="auto"/>
              <w:ind w:left="33" w:firstLine="818"/>
              <w:jc w:val="both"/>
            </w:pPr>
            <w:r w:rsidRPr="0040085E">
              <w:t>Результаты государственной итоговой аттестации соответствуют результатам аккредитации гимназии и квалификации педагогов.</w:t>
            </w:r>
          </w:p>
          <w:p w:rsidR="00A95A1C" w:rsidRPr="009F0782" w:rsidRDefault="00A95A1C" w:rsidP="00662023">
            <w:pPr>
              <w:ind w:left="33" w:firstLine="818"/>
              <w:jc w:val="both"/>
              <w:rPr>
                <w:color w:val="C00000"/>
              </w:rPr>
            </w:pPr>
          </w:p>
          <w:p w:rsidR="00A95A1C" w:rsidRPr="00506EF1" w:rsidRDefault="00A95A1C" w:rsidP="00506EF1">
            <w:pPr>
              <w:jc w:val="center"/>
              <w:rPr>
                <w:b/>
                <w:u w:val="single"/>
              </w:rPr>
            </w:pPr>
            <w:r w:rsidRPr="00506EF1">
              <w:rPr>
                <w:b/>
                <w:u w:val="single"/>
              </w:rPr>
              <w:t>Участие обучающихся   школы в олимпиадах, интеллектуальных конкурсах, викторинах</w:t>
            </w:r>
            <w:r w:rsidR="001A698E">
              <w:rPr>
                <w:b/>
                <w:u w:val="single"/>
              </w:rPr>
              <w:t>, соревнованиях</w:t>
            </w:r>
          </w:p>
          <w:p w:rsidR="00996495" w:rsidRPr="00CF17FB" w:rsidRDefault="00996495" w:rsidP="00996495">
            <w:r w:rsidRPr="00CF17FB">
              <w:t xml:space="preserve">На школьном этапе были проведены олимпиады по </w:t>
            </w:r>
            <w:r w:rsidR="00CF17FB" w:rsidRPr="00CF17FB">
              <w:t>математике, русскому языку, обществознанию, английскому языку, химии, физике, биологии. В школьном туре предметных олимпиад приняли участие 92% обучающихся гимназии.</w:t>
            </w:r>
          </w:p>
          <w:p w:rsidR="00996495" w:rsidRPr="00CF17FB" w:rsidRDefault="00996495" w:rsidP="00996495">
            <w:r w:rsidRPr="00CF17FB">
              <w:t xml:space="preserve">По сравнению с прошлым годом количество участников олимпиады  школьного этапа увеличилось на  </w:t>
            </w:r>
            <w:r w:rsidR="00CF17FB" w:rsidRPr="00CF17FB">
              <w:t>18%</w:t>
            </w:r>
            <w:r w:rsidRPr="00CF17FB">
              <w:t>.</w:t>
            </w:r>
          </w:p>
          <w:p w:rsidR="00CF17FB" w:rsidRPr="009F0782" w:rsidRDefault="00CF17FB" w:rsidP="00996495">
            <w:pPr>
              <w:rPr>
                <w:color w:val="C00000"/>
              </w:rPr>
            </w:pPr>
          </w:p>
          <w:p w:rsidR="00DF5670" w:rsidRPr="00DF5670" w:rsidRDefault="00996495" w:rsidP="00996495">
            <w:r w:rsidRPr="00DF5670">
              <w:lastRenderedPageBreak/>
              <w:t>В 201</w:t>
            </w:r>
            <w:r w:rsidR="00DF5670" w:rsidRPr="00DF5670">
              <w:t>6</w:t>
            </w:r>
            <w:r w:rsidRPr="00DF5670">
              <w:t>-201</w:t>
            </w:r>
            <w:r w:rsidR="00DF5670" w:rsidRPr="00DF5670">
              <w:t>7</w:t>
            </w:r>
            <w:r w:rsidRPr="00DF5670">
              <w:t xml:space="preserve"> учебном году команда школьных интеллектуалов выступила </w:t>
            </w:r>
            <w:r w:rsidR="00DF5670" w:rsidRPr="00DF5670">
              <w:t>на муниципальном туре предметных олимпиад. Рейтинговые баллы, полученные нашими ребятами, стали выше, но предстоит упорная и целенаправленная работа по подготовке победителей и призеров предметных олимпиад.</w:t>
            </w:r>
          </w:p>
          <w:p w:rsidR="006951E4" w:rsidRDefault="006951E4" w:rsidP="00D16DE4">
            <w:pPr>
              <w:ind w:left="1491"/>
              <w:rPr>
                <w:b/>
                <w:color w:val="C00000"/>
              </w:rPr>
            </w:pPr>
          </w:p>
          <w:tbl>
            <w:tblPr>
              <w:tblStyle w:val="a4"/>
              <w:tblW w:w="5000" w:type="pct"/>
              <w:tblLayout w:type="fixed"/>
              <w:tblLook w:val="04A0"/>
            </w:tblPr>
            <w:tblGrid>
              <w:gridCol w:w="1956"/>
              <w:gridCol w:w="1758"/>
              <w:gridCol w:w="1797"/>
              <w:gridCol w:w="1579"/>
              <w:gridCol w:w="1614"/>
            </w:tblGrid>
            <w:tr w:rsidR="000756BE" w:rsidRPr="006B2A3B" w:rsidTr="000756BE">
              <w:tc>
                <w:tcPr>
                  <w:tcW w:w="1124" w:type="pct"/>
                </w:tcPr>
                <w:p w:rsidR="000756BE" w:rsidRPr="006B2A3B" w:rsidRDefault="000756BE" w:rsidP="005C7FE1">
                  <w:pPr>
                    <w:rPr>
                      <w:b/>
                    </w:rPr>
                  </w:pPr>
                  <w:r w:rsidRPr="006B2A3B">
                    <w:rPr>
                      <w:b/>
                    </w:rPr>
                    <w:t xml:space="preserve">Мероприятие </w:t>
                  </w:r>
                </w:p>
              </w:tc>
              <w:tc>
                <w:tcPr>
                  <w:tcW w:w="1010" w:type="pct"/>
                </w:tcPr>
                <w:p w:rsidR="000756BE" w:rsidRPr="006B2A3B" w:rsidRDefault="000756BE" w:rsidP="005C7FE1">
                  <w:pPr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  <w:r w:rsidRPr="006B2A3B">
                    <w:rPr>
                      <w:b/>
                    </w:rPr>
                    <w:t>ровень</w:t>
                  </w:r>
                </w:p>
              </w:tc>
              <w:tc>
                <w:tcPr>
                  <w:tcW w:w="1032" w:type="pct"/>
                </w:tcPr>
                <w:p w:rsidR="000756BE" w:rsidRPr="006B2A3B" w:rsidRDefault="000756BE" w:rsidP="005C7FE1">
                  <w:pPr>
                    <w:rPr>
                      <w:b/>
                    </w:rPr>
                  </w:pPr>
                  <w:r w:rsidRPr="006B2A3B">
                    <w:rPr>
                      <w:b/>
                    </w:rPr>
                    <w:t>Участники</w:t>
                  </w:r>
                </w:p>
              </w:tc>
              <w:tc>
                <w:tcPr>
                  <w:tcW w:w="907" w:type="pct"/>
                </w:tcPr>
                <w:p w:rsidR="000756BE" w:rsidRPr="006B2A3B" w:rsidRDefault="000756BE" w:rsidP="005C7FE1">
                  <w:pPr>
                    <w:rPr>
                      <w:b/>
                    </w:rPr>
                  </w:pPr>
                  <w:r w:rsidRPr="006B2A3B">
                    <w:rPr>
                      <w:b/>
                    </w:rPr>
                    <w:t>Руководитель</w:t>
                  </w:r>
                </w:p>
              </w:tc>
              <w:tc>
                <w:tcPr>
                  <w:tcW w:w="927" w:type="pct"/>
                </w:tcPr>
                <w:p w:rsidR="000756BE" w:rsidRPr="006B2A3B" w:rsidRDefault="000756BE" w:rsidP="005C7FE1">
                  <w:pPr>
                    <w:rPr>
                      <w:b/>
                    </w:rPr>
                  </w:pPr>
                  <w:r w:rsidRPr="006B2A3B">
                    <w:rPr>
                      <w:b/>
                    </w:rPr>
                    <w:t>Результат</w:t>
                  </w:r>
                </w:p>
              </w:tc>
            </w:tr>
            <w:tr w:rsidR="000756BE" w:rsidTr="000756BE">
              <w:tc>
                <w:tcPr>
                  <w:tcW w:w="1124" w:type="pct"/>
                </w:tcPr>
                <w:p w:rsidR="000756BE" w:rsidRDefault="000756BE" w:rsidP="005C7FE1">
                  <w:proofErr w:type="spellStart"/>
                  <w:proofErr w:type="gramStart"/>
                  <w:r>
                    <w:t>М</w:t>
                  </w:r>
                  <w:r w:rsidRPr="00743A53">
                    <w:t>еждун</w:t>
                  </w:r>
                  <w:r>
                    <w:t>арод-ный</w:t>
                  </w:r>
                  <w:proofErr w:type="spellEnd"/>
                  <w:proofErr w:type="gramEnd"/>
                  <w:r>
                    <w:t xml:space="preserve"> </w:t>
                  </w:r>
                  <w:r w:rsidRPr="00743A53">
                    <w:t>конкурс</w:t>
                  </w:r>
                  <w:r>
                    <w:t xml:space="preserve"> </w:t>
                  </w:r>
                  <w:r w:rsidRPr="00743A53">
                    <w:t xml:space="preserve"> </w:t>
                  </w:r>
                  <w:proofErr w:type="spellStart"/>
                  <w:r w:rsidRPr="00743A53">
                    <w:t>StarT</w:t>
                  </w:r>
                  <w:proofErr w:type="spellEnd"/>
                  <w:r>
                    <w:t xml:space="preserve"> Здоровый образ жизни </w:t>
                  </w:r>
                  <w:r w:rsidRPr="00B57D6E">
                    <w:t xml:space="preserve">- </w:t>
                  </w:r>
                  <w:proofErr w:type="spellStart"/>
                  <w:r w:rsidRPr="00B57D6E">
                    <w:t>Well-being</w:t>
                  </w:r>
                  <w:proofErr w:type="spellEnd"/>
                  <w:r w:rsidRPr="00B57D6E">
                    <w:t xml:space="preserve"> </w:t>
                  </w:r>
                </w:p>
              </w:tc>
              <w:tc>
                <w:tcPr>
                  <w:tcW w:w="1010" w:type="pct"/>
                </w:tcPr>
                <w:p w:rsidR="000756BE" w:rsidRDefault="000756BE" w:rsidP="005C7FE1">
                  <w:proofErr w:type="spellStart"/>
                  <w:proofErr w:type="gramStart"/>
                  <w:r>
                    <w:t>Международ-ный</w:t>
                  </w:r>
                  <w:proofErr w:type="spellEnd"/>
                  <w:proofErr w:type="gramEnd"/>
                </w:p>
              </w:tc>
              <w:tc>
                <w:tcPr>
                  <w:tcW w:w="1032" w:type="pct"/>
                </w:tcPr>
                <w:p w:rsidR="000756BE" w:rsidRDefault="000756BE" w:rsidP="005C7FE1">
                  <w:r>
                    <w:t>Соколов Сергей (5 класс), Ашкенази Лея, Казыханов Артем (6 класс), Дудник Кирилл, Чернов Андрей (7 класс)</w:t>
                  </w:r>
                </w:p>
              </w:tc>
              <w:tc>
                <w:tcPr>
                  <w:tcW w:w="907" w:type="pct"/>
                </w:tcPr>
                <w:p w:rsidR="000756BE" w:rsidRDefault="000756BE" w:rsidP="005C7FE1">
                  <w:proofErr w:type="spellStart"/>
                  <w:r>
                    <w:t>Белякевич</w:t>
                  </w:r>
                  <w:proofErr w:type="spellEnd"/>
                  <w:r>
                    <w:t xml:space="preserve"> А.Р.</w:t>
                  </w:r>
                </w:p>
              </w:tc>
              <w:tc>
                <w:tcPr>
                  <w:tcW w:w="927" w:type="pct"/>
                </w:tcPr>
                <w:p w:rsidR="000756BE" w:rsidRDefault="000756BE" w:rsidP="005C7FE1">
                  <w:r>
                    <w:t>Сертификат</w:t>
                  </w:r>
                </w:p>
              </w:tc>
            </w:tr>
            <w:tr w:rsidR="000756BE" w:rsidTr="000756BE">
              <w:tc>
                <w:tcPr>
                  <w:tcW w:w="1124" w:type="pct"/>
                </w:tcPr>
                <w:p w:rsidR="000756BE" w:rsidRDefault="000756BE" w:rsidP="005C7FE1">
                  <w:proofErr w:type="spellStart"/>
                  <w:proofErr w:type="gramStart"/>
                  <w:r>
                    <w:t>Международ-ный</w:t>
                  </w:r>
                  <w:proofErr w:type="spellEnd"/>
                  <w:proofErr w:type="gramEnd"/>
                  <w:r>
                    <w:t xml:space="preserve"> конкурс по английскому языку для школьников  </w:t>
                  </w:r>
                  <w:r w:rsidRPr="00AE1A97">
                    <w:t>«</w:t>
                  </w:r>
                  <w:proofErr w:type="spellStart"/>
                  <w:r w:rsidRPr="00AE1A97">
                    <w:t>British</w:t>
                  </w:r>
                  <w:proofErr w:type="spellEnd"/>
                  <w:r w:rsidRPr="00AE1A97">
                    <w:t xml:space="preserve"> </w:t>
                  </w:r>
                  <w:proofErr w:type="spellStart"/>
                  <w:r w:rsidRPr="00AE1A97">
                    <w:t>Bulldog</w:t>
                  </w:r>
                  <w:proofErr w:type="spellEnd"/>
                  <w:r w:rsidRPr="00AE1A97">
                    <w:t>»</w:t>
                  </w:r>
                  <w:r>
                    <w:t xml:space="preserve"> </w:t>
                  </w:r>
                </w:p>
              </w:tc>
              <w:tc>
                <w:tcPr>
                  <w:tcW w:w="1010" w:type="pct"/>
                </w:tcPr>
                <w:p w:rsidR="000756BE" w:rsidRDefault="000756BE" w:rsidP="005C7FE1">
                  <w:proofErr w:type="spellStart"/>
                  <w:proofErr w:type="gramStart"/>
                  <w:r>
                    <w:t>Международ-ный</w:t>
                  </w:r>
                  <w:proofErr w:type="spellEnd"/>
                  <w:proofErr w:type="gramEnd"/>
                </w:p>
              </w:tc>
              <w:tc>
                <w:tcPr>
                  <w:tcW w:w="1032" w:type="pct"/>
                </w:tcPr>
                <w:p w:rsidR="000756BE" w:rsidRDefault="000756BE" w:rsidP="005C7FE1">
                  <w:r>
                    <w:t>Учащиеся 2-11 класс</w:t>
                  </w:r>
                </w:p>
              </w:tc>
              <w:tc>
                <w:tcPr>
                  <w:tcW w:w="907" w:type="pct"/>
                </w:tcPr>
                <w:p w:rsidR="000756BE" w:rsidRDefault="000756BE" w:rsidP="005C7FE1">
                  <w:r>
                    <w:t>Артамонова Л.Л.</w:t>
                  </w:r>
                </w:p>
                <w:p w:rsidR="000756BE" w:rsidRDefault="000756BE" w:rsidP="005C7FE1">
                  <w:proofErr w:type="spellStart"/>
                  <w:r>
                    <w:t>Белякевич</w:t>
                  </w:r>
                  <w:proofErr w:type="spellEnd"/>
                  <w:r>
                    <w:t xml:space="preserve"> А.Р.</w:t>
                  </w:r>
                </w:p>
              </w:tc>
              <w:tc>
                <w:tcPr>
                  <w:tcW w:w="927" w:type="pct"/>
                </w:tcPr>
                <w:p w:rsidR="000756BE" w:rsidRDefault="000756BE" w:rsidP="005C7FE1">
                  <w:r>
                    <w:t>Добряк Андрей (4 класс) – 54 место в регионе,</w:t>
                  </w:r>
                </w:p>
                <w:p w:rsidR="000756BE" w:rsidRDefault="000756BE" w:rsidP="005C7FE1">
                  <w:r>
                    <w:t>Дудник Кирилл- 2 место в регионе</w:t>
                  </w:r>
                </w:p>
                <w:p w:rsidR="000756BE" w:rsidRDefault="000756BE" w:rsidP="005C7FE1">
                  <w:r>
                    <w:t>Чернов Андрей – 2 место в регионе</w:t>
                  </w:r>
                </w:p>
                <w:p w:rsidR="000756BE" w:rsidRDefault="000756BE" w:rsidP="005C7FE1">
                  <w:r>
                    <w:t>Воронина Каролина – 9 место в регионе</w:t>
                  </w:r>
                </w:p>
              </w:tc>
            </w:tr>
            <w:tr w:rsidR="000756BE" w:rsidTr="000756BE">
              <w:tc>
                <w:tcPr>
                  <w:tcW w:w="1124" w:type="pct"/>
                </w:tcPr>
                <w:p w:rsidR="000756BE" w:rsidRDefault="000756BE" w:rsidP="005C7FE1">
                  <w:r>
                    <w:t>Всероссийский научный проект «Единый фенологический день»</w:t>
                  </w:r>
                </w:p>
              </w:tc>
              <w:tc>
                <w:tcPr>
                  <w:tcW w:w="1010" w:type="pct"/>
                </w:tcPr>
                <w:p w:rsidR="000756BE" w:rsidRDefault="000756BE" w:rsidP="005C7FE1">
                  <w:proofErr w:type="spellStart"/>
                  <w:proofErr w:type="gramStart"/>
                  <w:r>
                    <w:t>Всероссийс</w:t>
                  </w:r>
                  <w:r w:rsidR="005978B2">
                    <w:t>-</w:t>
                  </w:r>
                  <w:r>
                    <w:t>кий</w:t>
                  </w:r>
                  <w:proofErr w:type="spellEnd"/>
                  <w:proofErr w:type="gramEnd"/>
                  <w:r>
                    <w:t xml:space="preserve"> </w:t>
                  </w:r>
                </w:p>
              </w:tc>
              <w:tc>
                <w:tcPr>
                  <w:tcW w:w="1032" w:type="pct"/>
                </w:tcPr>
                <w:p w:rsidR="000756BE" w:rsidRDefault="000756BE" w:rsidP="005C7FE1">
                  <w:r>
                    <w:t>7 класс</w:t>
                  </w:r>
                </w:p>
              </w:tc>
              <w:tc>
                <w:tcPr>
                  <w:tcW w:w="907" w:type="pct"/>
                </w:tcPr>
                <w:p w:rsidR="000756BE" w:rsidRDefault="000756BE" w:rsidP="005C7FE1">
                  <w:proofErr w:type="spellStart"/>
                  <w:r>
                    <w:t>Белякевич</w:t>
                  </w:r>
                  <w:proofErr w:type="spellEnd"/>
                  <w:r>
                    <w:t xml:space="preserve"> А.Р.</w:t>
                  </w:r>
                </w:p>
              </w:tc>
              <w:tc>
                <w:tcPr>
                  <w:tcW w:w="927" w:type="pct"/>
                </w:tcPr>
                <w:p w:rsidR="000756BE" w:rsidRDefault="000756BE" w:rsidP="005C7FE1">
                  <w:r>
                    <w:t>Сертификат</w:t>
                  </w:r>
                </w:p>
              </w:tc>
            </w:tr>
            <w:tr w:rsidR="000756BE" w:rsidRPr="00402803" w:rsidTr="000756BE">
              <w:tc>
                <w:tcPr>
                  <w:tcW w:w="1124" w:type="pct"/>
                </w:tcPr>
                <w:p w:rsidR="000756BE" w:rsidRDefault="000756BE" w:rsidP="005C7FE1">
                  <w:r>
                    <w:t>Игра «Веселая грамматика»</w:t>
                  </w:r>
                </w:p>
              </w:tc>
              <w:tc>
                <w:tcPr>
                  <w:tcW w:w="1010" w:type="pct"/>
                </w:tcPr>
                <w:p w:rsidR="000756BE" w:rsidRDefault="000756BE" w:rsidP="005C7FE1">
                  <w:proofErr w:type="spellStart"/>
                  <w:proofErr w:type="gramStart"/>
                  <w:r>
                    <w:t>Международ-ный</w:t>
                  </w:r>
                  <w:proofErr w:type="spellEnd"/>
                  <w:proofErr w:type="gramEnd"/>
                </w:p>
              </w:tc>
              <w:tc>
                <w:tcPr>
                  <w:tcW w:w="1032" w:type="pct"/>
                </w:tcPr>
                <w:p w:rsidR="000756BE" w:rsidRDefault="000756BE" w:rsidP="005C7FE1">
                  <w:r>
                    <w:t>5-7 классы</w:t>
                  </w:r>
                </w:p>
              </w:tc>
              <w:tc>
                <w:tcPr>
                  <w:tcW w:w="907" w:type="pct"/>
                </w:tcPr>
                <w:p w:rsidR="000756BE" w:rsidRDefault="000756BE" w:rsidP="005C7FE1">
                  <w:r>
                    <w:t>Жвакина Г.П.</w:t>
                  </w:r>
                </w:p>
              </w:tc>
              <w:tc>
                <w:tcPr>
                  <w:tcW w:w="927" w:type="pct"/>
                </w:tcPr>
                <w:p w:rsidR="000756BE" w:rsidRPr="00402803" w:rsidRDefault="000756BE" w:rsidP="005C7FE1">
                  <w:r w:rsidRPr="00402803">
                    <w:t>1, 2, 3 место</w:t>
                  </w:r>
                </w:p>
              </w:tc>
            </w:tr>
            <w:tr w:rsidR="000756BE" w:rsidTr="000756BE">
              <w:tc>
                <w:tcPr>
                  <w:tcW w:w="1124" w:type="pct"/>
                </w:tcPr>
                <w:p w:rsidR="000756BE" w:rsidRDefault="000756BE" w:rsidP="005C7FE1">
                  <w:r>
                    <w:t>Всероссийская олимпиада по английскому языку для школьников 3-4 классов</w:t>
                  </w:r>
                </w:p>
              </w:tc>
              <w:tc>
                <w:tcPr>
                  <w:tcW w:w="1010" w:type="pct"/>
                </w:tcPr>
                <w:p w:rsidR="000756BE" w:rsidRDefault="000756BE" w:rsidP="005C7FE1">
                  <w:proofErr w:type="gramStart"/>
                  <w:r>
                    <w:t>Всероссийская</w:t>
                  </w:r>
                  <w:proofErr w:type="gramEnd"/>
                  <w:r>
                    <w:t xml:space="preserve"> интернет-олимпиада</w:t>
                  </w:r>
                </w:p>
              </w:tc>
              <w:tc>
                <w:tcPr>
                  <w:tcW w:w="1032" w:type="pct"/>
                </w:tcPr>
                <w:p w:rsidR="000756BE" w:rsidRDefault="000756BE" w:rsidP="005C7FE1">
                  <w:r>
                    <w:t>3, 4 классы</w:t>
                  </w:r>
                </w:p>
              </w:tc>
              <w:tc>
                <w:tcPr>
                  <w:tcW w:w="907" w:type="pct"/>
                </w:tcPr>
                <w:p w:rsidR="000756BE" w:rsidRDefault="000756BE" w:rsidP="005C7FE1">
                  <w:r>
                    <w:t>Артамонова Л.Л.</w:t>
                  </w:r>
                </w:p>
              </w:tc>
              <w:tc>
                <w:tcPr>
                  <w:tcW w:w="927" w:type="pct"/>
                </w:tcPr>
                <w:p w:rsidR="000756BE" w:rsidRDefault="000756BE" w:rsidP="005C7FE1">
                  <w:r>
                    <w:t>Зыков А. (4 класс) – 2 место</w:t>
                  </w:r>
                </w:p>
                <w:p w:rsidR="000756BE" w:rsidRDefault="000756BE" w:rsidP="005C7FE1">
                  <w:r>
                    <w:t>Мезенина С. (3 класс) – 2 место</w:t>
                  </w:r>
                </w:p>
                <w:p w:rsidR="000756BE" w:rsidRDefault="000756BE" w:rsidP="005C7FE1">
                  <w:r>
                    <w:t>Ашкенази Д. (3 класс) – 3 место,</w:t>
                  </w:r>
                </w:p>
                <w:p w:rsidR="000756BE" w:rsidRDefault="000756BE" w:rsidP="005C7FE1">
                  <w:proofErr w:type="spellStart"/>
                  <w:r>
                    <w:t>Петлина</w:t>
                  </w:r>
                  <w:proofErr w:type="spellEnd"/>
                  <w:r>
                    <w:t xml:space="preserve"> Ю. (4 класс) – 3 место</w:t>
                  </w:r>
                </w:p>
                <w:p w:rsidR="000756BE" w:rsidRDefault="000756BE" w:rsidP="005C7FE1">
                  <w:r>
                    <w:t>Добряк А. (4 класс) – 4 место</w:t>
                  </w:r>
                </w:p>
              </w:tc>
            </w:tr>
            <w:tr w:rsidR="000756BE" w:rsidTr="000756BE">
              <w:tc>
                <w:tcPr>
                  <w:tcW w:w="1124" w:type="pct"/>
                </w:tcPr>
                <w:p w:rsidR="000756BE" w:rsidRDefault="000756BE" w:rsidP="005C7FE1">
                  <w:r>
                    <w:lastRenderedPageBreak/>
                    <w:t>Всероссийский конкурс сочинений</w:t>
                  </w:r>
                </w:p>
              </w:tc>
              <w:tc>
                <w:tcPr>
                  <w:tcW w:w="1010" w:type="pct"/>
                </w:tcPr>
                <w:p w:rsidR="000756BE" w:rsidRDefault="000756BE" w:rsidP="005C7FE1">
                  <w:proofErr w:type="spellStart"/>
                  <w:proofErr w:type="gramStart"/>
                  <w:r>
                    <w:t>Всероссийс-кий</w:t>
                  </w:r>
                  <w:proofErr w:type="spellEnd"/>
                  <w:proofErr w:type="gramEnd"/>
                </w:p>
              </w:tc>
              <w:tc>
                <w:tcPr>
                  <w:tcW w:w="1032" w:type="pct"/>
                </w:tcPr>
                <w:p w:rsidR="000756BE" w:rsidRDefault="000756BE" w:rsidP="005C7FE1">
                  <w:r>
                    <w:t>Соскина Валерия (8 класс), Свинкина Виктория (11 класс)</w:t>
                  </w:r>
                </w:p>
              </w:tc>
              <w:tc>
                <w:tcPr>
                  <w:tcW w:w="907" w:type="pct"/>
                </w:tcPr>
                <w:p w:rsidR="000756BE" w:rsidRDefault="000756BE" w:rsidP="005C7FE1">
                  <w:proofErr w:type="spellStart"/>
                  <w:r>
                    <w:t>Коротаева</w:t>
                  </w:r>
                  <w:proofErr w:type="spellEnd"/>
                  <w:r>
                    <w:t xml:space="preserve"> О.И., </w:t>
                  </w:r>
                  <w:proofErr w:type="spellStart"/>
                  <w:r>
                    <w:t>Жвакина</w:t>
                  </w:r>
                  <w:proofErr w:type="spellEnd"/>
                  <w:r>
                    <w:t xml:space="preserve"> Г.П.</w:t>
                  </w:r>
                </w:p>
              </w:tc>
              <w:tc>
                <w:tcPr>
                  <w:tcW w:w="927" w:type="pct"/>
                </w:tcPr>
                <w:p w:rsidR="000756BE" w:rsidRDefault="000756BE" w:rsidP="005C7FE1">
                  <w:r>
                    <w:t xml:space="preserve">Участие </w:t>
                  </w:r>
                </w:p>
              </w:tc>
            </w:tr>
            <w:tr w:rsidR="000756BE" w:rsidTr="000756BE">
              <w:tc>
                <w:tcPr>
                  <w:tcW w:w="1124" w:type="pct"/>
                </w:tcPr>
                <w:p w:rsidR="000756BE" w:rsidRDefault="000756BE" w:rsidP="005C7FE1">
                  <w:r>
                    <w:t>Акция «</w:t>
                  </w:r>
                  <w:proofErr w:type="spellStart"/>
                  <w:r>
                    <w:t>МегаШавуот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010" w:type="pct"/>
                </w:tcPr>
                <w:p w:rsidR="000756BE" w:rsidRDefault="000756BE" w:rsidP="005C7FE1">
                  <w:proofErr w:type="spellStart"/>
                  <w:proofErr w:type="gramStart"/>
                  <w:r>
                    <w:t>Международ-ный</w:t>
                  </w:r>
                  <w:proofErr w:type="spellEnd"/>
                  <w:proofErr w:type="gramEnd"/>
                  <w:r>
                    <w:t>, Работы размещались в группе «В контакте</w:t>
                  </w:r>
                </w:p>
              </w:tc>
              <w:tc>
                <w:tcPr>
                  <w:tcW w:w="1032" w:type="pct"/>
                </w:tcPr>
                <w:p w:rsidR="000756BE" w:rsidRDefault="000756BE" w:rsidP="005C7FE1">
                  <w:r>
                    <w:t>1-8 классы</w:t>
                  </w:r>
                </w:p>
              </w:tc>
              <w:tc>
                <w:tcPr>
                  <w:tcW w:w="907" w:type="pct"/>
                </w:tcPr>
                <w:p w:rsidR="000756BE" w:rsidRDefault="000756BE" w:rsidP="005C7FE1">
                  <w:r>
                    <w:t xml:space="preserve">Казакова Е.В., </w:t>
                  </w:r>
                  <w:proofErr w:type="spellStart"/>
                  <w:r>
                    <w:t>Шабалдина</w:t>
                  </w:r>
                  <w:proofErr w:type="spellEnd"/>
                  <w:r>
                    <w:t xml:space="preserve"> К.В., </w:t>
                  </w:r>
                  <w:proofErr w:type="spellStart"/>
                  <w:r>
                    <w:t>Курьянович</w:t>
                  </w:r>
                  <w:proofErr w:type="spellEnd"/>
                  <w:r>
                    <w:t xml:space="preserve"> М.В., Абрамова Н.В., Дементьева М.В.</w:t>
                  </w:r>
                </w:p>
              </w:tc>
              <w:tc>
                <w:tcPr>
                  <w:tcW w:w="927" w:type="pct"/>
                </w:tcPr>
                <w:p w:rsidR="000756BE" w:rsidRDefault="000756BE" w:rsidP="005C7FE1">
                  <w:r>
                    <w:t>Денежный приз за массовость</w:t>
                  </w:r>
                </w:p>
              </w:tc>
            </w:tr>
            <w:tr w:rsidR="000756BE" w:rsidTr="000756BE">
              <w:tc>
                <w:tcPr>
                  <w:tcW w:w="1124" w:type="pct"/>
                </w:tcPr>
                <w:p w:rsidR="000756BE" w:rsidRDefault="000756BE" w:rsidP="005C7FE1">
                  <w:r>
                    <w:t>Экологическая акция «Экология во благо» (сбор макулатуры, два раза в год)</w:t>
                  </w:r>
                </w:p>
              </w:tc>
              <w:tc>
                <w:tcPr>
                  <w:tcW w:w="1010" w:type="pct"/>
                </w:tcPr>
                <w:p w:rsidR="000756BE" w:rsidRDefault="000756BE" w:rsidP="005C7FE1">
                  <w:r>
                    <w:t xml:space="preserve">Городской </w:t>
                  </w:r>
                </w:p>
              </w:tc>
              <w:tc>
                <w:tcPr>
                  <w:tcW w:w="1032" w:type="pct"/>
                </w:tcPr>
                <w:p w:rsidR="000756BE" w:rsidRDefault="000756BE" w:rsidP="005C7FE1">
                  <w:r>
                    <w:t>Детский сад, ШРД, 1-11 классы</w:t>
                  </w:r>
                </w:p>
              </w:tc>
              <w:tc>
                <w:tcPr>
                  <w:tcW w:w="907" w:type="pct"/>
                </w:tcPr>
                <w:p w:rsidR="000756BE" w:rsidRDefault="000756BE" w:rsidP="005C7FE1">
                  <w:r>
                    <w:t>Классные руководители</w:t>
                  </w:r>
                </w:p>
              </w:tc>
              <w:tc>
                <w:tcPr>
                  <w:tcW w:w="927" w:type="pct"/>
                </w:tcPr>
                <w:p w:rsidR="000756BE" w:rsidRDefault="000756BE" w:rsidP="005C7FE1">
                  <w:r>
                    <w:t xml:space="preserve">Ответственные за прием и погрузку макулатуры </w:t>
                  </w:r>
                  <w:r w:rsidRPr="004E3176">
                    <w:t>Казакова Е.В., 8 класс</w:t>
                  </w:r>
                </w:p>
              </w:tc>
            </w:tr>
          </w:tbl>
          <w:p w:rsidR="00DF5670" w:rsidRDefault="00DF5670" w:rsidP="000756BE">
            <w:pPr>
              <w:rPr>
                <w:b/>
                <w:color w:val="C00000"/>
              </w:rPr>
            </w:pPr>
          </w:p>
          <w:p w:rsidR="000756BE" w:rsidRDefault="000756BE" w:rsidP="000756BE">
            <w:pPr>
              <w:rPr>
                <w:b/>
              </w:rPr>
            </w:pPr>
            <w:r>
              <w:rPr>
                <w:b/>
              </w:rPr>
              <w:t>Мероприятия школьного уровня:</w:t>
            </w:r>
          </w:p>
          <w:tbl>
            <w:tblPr>
              <w:tblStyle w:val="a4"/>
              <w:tblW w:w="4983" w:type="pct"/>
              <w:tblLayout w:type="fixed"/>
              <w:tblLook w:val="04A0"/>
            </w:tblPr>
            <w:tblGrid>
              <w:gridCol w:w="4849"/>
              <w:gridCol w:w="1702"/>
              <w:gridCol w:w="2123"/>
            </w:tblGrid>
            <w:tr w:rsidR="000756BE" w:rsidRPr="006B2A3B" w:rsidTr="000756BE">
              <w:tc>
                <w:tcPr>
                  <w:tcW w:w="2795" w:type="pct"/>
                </w:tcPr>
                <w:p w:rsidR="000756BE" w:rsidRPr="006B2A3B" w:rsidRDefault="000756BE" w:rsidP="005C7FE1">
                  <w:pPr>
                    <w:rPr>
                      <w:b/>
                    </w:rPr>
                  </w:pPr>
                  <w:r w:rsidRPr="006B2A3B">
                    <w:rPr>
                      <w:b/>
                    </w:rPr>
                    <w:t xml:space="preserve">Мероприятие </w:t>
                  </w:r>
                </w:p>
              </w:tc>
              <w:tc>
                <w:tcPr>
                  <w:tcW w:w="981" w:type="pct"/>
                </w:tcPr>
                <w:p w:rsidR="000756BE" w:rsidRPr="006B2A3B" w:rsidRDefault="000756BE" w:rsidP="005C7FE1">
                  <w:pPr>
                    <w:rPr>
                      <w:b/>
                    </w:rPr>
                  </w:pPr>
                  <w:r w:rsidRPr="006B2A3B">
                    <w:rPr>
                      <w:b/>
                    </w:rPr>
                    <w:t>Участники</w:t>
                  </w:r>
                </w:p>
              </w:tc>
              <w:tc>
                <w:tcPr>
                  <w:tcW w:w="1225" w:type="pct"/>
                </w:tcPr>
                <w:p w:rsidR="000756BE" w:rsidRPr="006B2A3B" w:rsidRDefault="000756BE" w:rsidP="005C7FE1">
                  <w:pPr>
                    <w:rPr>
                      <w:b/>
                    </w:rPr>
                  </w:pPr>
                  <w:r w:rsidRPr="006B2A3B">
                    <w:rPr>
                      <w:b/>
                    </w:rPr>
                    <w:t>Руководитель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Показ мод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Девочки 5, 6, 7 классов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proofErr w:type="spellStart"/>
                  <w:r>
                    <w:t>Шабалдина</w:t>
                  </w:r>
                  <w:proofErr w:type="spellEnd"/>
                  <w:r>
                    <w:t xml:space="preserve"> К.В.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Веселые старты с элементами легкой атлетики (два раза в год)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2, 3, 4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Трухин А.А.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Соревнования по пионерболу (один раз в четверть)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5-11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Трухин А.А.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Соревнования по футболу (один раз в четверть)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5-11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Трухин А.А.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Pr="00302DD1" w:rsidRDefault="000756BE" w:rsidP="005C7FE1">
                  <w:r>
                    <w:t>Соревнования по настольному теннису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7-11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Трухин А.А.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Соревнования по армреслингу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1-4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Трухин А.А.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Лыжные гонки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1-11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Трухин А.А.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Соревнования по шашкам</w:t>
                  </w:r>
                </w:p>
              </w:tc>
              <w:tc>
                <w:tcPr>
                  <w:tcW w:w="981" w:type="pct"/>
                </w:tcPr>
                <w:p w:rsidR="000756BE" w:rsidRPr="00967BC4" w:rsidRDefault="000756BE" w:rsidP="005C7FE1">
                  <w:r>
                    <w:t>1-11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Трухин А.А.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Игра «Веселая грамматика»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5-7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Жвакина Г.П.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proofErr w:type="gramStart"/>
                  <w:r>
                    <w:t>Компьютерный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квест</w:t>
                  </w:r>
                  <w:proofErr w:type="spellEnd"/>
                  <w:r>
                    <w:t xml:space="preserve"> по русскому языку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5 класс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Жвакина Г.П.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«Занимательный русский» - путешествие по станциям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5-9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Жвакина Г.П.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 xml:space="preserve">Составление словаря фразеологизмов из </w:t>
                  </w:r>
                  <w:proofErr w:type="spellStart"/>
                  <w:r>
                    <w:t>Танаха</w:t>
                  </w:r>
                  <w:proofErr w:type="spellEnd"/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1-4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Жвакина Г.П.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 xml:space="preserve">Интерактивное занятие «Читаем недельную главу </w:t>
                  </w:r>
                  <w:proofErr w:type="spellStart"/>
                  <w:r>
                    <w:t>Ваэра</w:t>
                  </w:r>
                  <w:proofErr w:type="spellEnd"/>
                  <w:r>
                    <w:t>» (формирование читательской грамотности)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ШРД, 1-11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Жвакина Г.П.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Праздник «Ханука»</w:t>
                  </w:r>
                </w:p>
              </w:tc>
              <w:tc>
                <w:tcPr>
                  <w:tcW w:w="981" w:type="pct"/>
                </w:tcPr>
                <w:p w:rsidR="000756BE" w:rsidRDefault="00FF2F27" w:rsidP="005C7FE1">
                  <w:r>
                    <w:t>1-11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Мельникова А.И., Новицкая А.С.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Торжественная линейка, посвященная 9 мая.</w:t>
                  </w:r>
                </w:p>
              </w:tc>
              <w:tc>
                <w:tcPr>
                  <w:tcW w:w="981" w:type="pct"/>
                </w:tcPr>
                <w:p w:rsidR="000756BE" w:rsidRDefault="00FF2F27" w:rsidP="005C7FE1">
                  <w:r>
                    <w:t>1-11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Мельникова А.С.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Конкурс «Мой любимый питомец», конкурс лозунгов по защите окружающей среды, конкурс кроссвордов по биологии, конкурс тематических газет, и</w:t>
                  </w:r>
                  <w:r w:rsidRPr="00515626">
                    <w:t>гра-викторина по природоведению</w:t>
                  </w:r>
                  <w:r>
                    <w:t>, и</w:t>
                  </w:r>
                  <w:r w:rsidRPr="00515626">
                    <w:t>гра «Звездный час»</w:t>
                  </w:r>
                  <w:r>
                    <w:t>, в</w:t>
                  </w:r>
                  <w:r w:rsidRPr="00515626">
                    <w:t>икторина «Знаешь ли ты птиц?»</w:t>
                  </w:r>
                  <w:r>
                    <w:t>, к</w:t>
                  </w:r>
                  <w:r w:rsidRPr="00515626">
                    <w:t>онкурс по изготовлению кормушек для птиц</w:t>
                  </w:r>
                  <w:r>
                    <w:t xml:space="preserve">, опыты </w:t>
                  </w:r>
                  <w:r>
                    <w:lastRenderedPageBreak/>
                    <w:t>«Занимательная химия»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lastRenderedPageBreak/>
                    <w:t>4-11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Цветкова Л.М.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lastRenderedPageBreak/>
                    <w:t>Библиотечный урок «Судьбы детей в годы катастрофы»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5-6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proofErr w:type="spellStart"/>
                  <w:r>
                    <w:t>Коротаева</w:t>
                  </w:r>
                  <w:proofErr w:type="spellEnd"/>
                  <w:r>
                    <w:t xml:space="preserve"> О.И.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Библиотечный урок «Все мы родом из детства» по произведению Э. де С-Экзюпери «Маленький принц»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9, 11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proofErr w:type="spellStart"/>
                  <w:r>
                    <w:t>Коротаева</w:t>
                  </w:r>
                  <w:proofErr w:type="spellEnd"/>
                  <w:r>
                    <w:t xml:space="preserve"> О.И.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Библиотечный урок «Еврейские сказки»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5-7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proofErr w:type="spellStart"/>
                  <w:r>
                    <w:t>Коротаева</w:t>
                  </w:r>
                  <w:proofErr w:type="spellEnd"/>
                  <w:r>
                    <w:t xml:space="preserve"> О.И.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Экскурсия в библиотеку им. Белинского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5-7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proofErr w:type="spellStart"/>
                  <w:r>
                    <w:t>Коротаева</w:t>
                  </w:r>
                  <w:proofErr w:type="spellEnd"/>
                  <w:r>
                    <w:t xml:space="preserve"> О.И., классные руководители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Экскурсия в районную детскую библиотеку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1-4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Классные руководители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Конкурс стенгазет о здоровом образе жизни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1-7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Казакова Е.В.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Выставка «Наше творчество»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1-11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Казакова Е.В.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Выставка работ из пластилина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2 класс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Казакова Е.В.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Выставка работ из соленого теста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4 класс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Казакова Е.В.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Математический КВН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4 класс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Жукова Е.С., Красикова О.В.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Урок-путешествие «Праздники стран мира» (на английском языке)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7 класс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proofErr w:type="spellStart"/>
                  <w:r>
                    <w:t>Белякевич</w:t>
                  </w:r>
                  <w:proofErr w:type="spellEnd"/>
                  <w:r>
                    <w:t xml:space="preserve"> А.Р.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Мини-проекты «Символы Хануки» (на английском языке)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ШРД, 1-4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r>
                    <w:t>Артамонова Л.Л.</w:t>
                  </w:r>
                </w:p>
              </w:tc>
            </w:tr>
            <w:tr w:rsidR="000756BE" w:rsidTr="000756BE">
              <w:tc>
                <w:tcPr>
                  <w:tcW w:w="2795" w:type="pct"/>
                </w:tcPr>
                <w:p w:rsidR="000756BE" w:rsidRDefault="000756BE" w:rsidP="005C7FE1">
                  <w:r>
                    <w:t>Экскурсия в пожарную часть и музей пожарной техники</w:t>
                  </w:r>
                </w:p>
              </w:tc>
              <w:tc>
                <w:tcPr>
                  <w:tcW w:w="981" w:type="pct"/>
                </w:tcPr>
                <w:p w:rsidR="000756BE" w:rsidRDefault="000756BE" w:rsidP="005C7FE1">
                  <w:r>
                    <w:t>1-4 классы</w:t>
                  </w:r>
                </w:p>
              </w:tc>
              <w:tc>
                <w:tcPr>
                  <w:tcW w:w="1225" w:type="pct"/>
                </w:tcPr>
                <w:p w:rsidR="000756BE" w:rsidRDefault="000756BE" w:rsidP="005C7FE1">
                  <w:proofErr w:type="spellStart"/>
                  <w:r>
                    <w:t>Шляпина</w:t>
                  </w:r>
                  <w:proofErr w:type="spellEnd"/>
                  <w:r>
                    <w:t xml:space="preserve"> Г.В., Пискунова Е.Д., Юсупова Н.Л., Красикова О.В.</w:t>
                  </w:r>
                </w:p>
              </w:tc>
            </w:tr>
          </w:tbl>
          <w:p w:rsidR="006951E4" w:rsidRPr="005978B2" w:rsidRDefault="006951E4" w:rsidP="005978B2">
            <w:pPr>
              <w:jc w:val="both"/>
              <w:rPr>
                <w:color w:val="C00000"/>
              </w:rPr>
            </w:pPr>
          </w:p>
        </w:tc>
      </w:tr>
      <w:tr w:rsidR="009F0782" w:rsidRPr="009F0782" w:rsidTr="00373A36">
        <w:trPr>
          <w:trHeight w:val="1408"/>
        </w:trPr>
        <w:tc>
          <w:tcPr>
            <w:tcW w:w="2235" w:type="dxa"/>
          </w:tcPr>
          <w:p w:rsidR="006951E4" w:rsidRPr="002F0E54" w:rsidRDefault="006951E4" w:rsidP="006951E4">
            <w:pPr>
              <w:rPr>
                <w:b/>
              </w:rPr>
            </w:pPr>
            <w:r w:rsidRPr="002F0E54">
              <w:rPr>
                <w:b/>
              </w:rPr>
              <w:lastRenderedPageBreak/>
              <w:t>7. Воспитательная работа</w:t>
            </w:r>
          </w:p>
          <w:p w:rsidR="006951E4" w:rsidRPr="002F0E54" w:rsidRDefault="006951E4" w:rsidP="006951E4"/>
        </w:tc>
        <w:tc>
          <w:tcPr>
            <w:tcW w:w="8930" w:type="dxa"/>
          </w:tcPr>
          <w:p w:rsidR="006951E4" w:rsidRPr="005978B2" w:rsidRDefault="009075F1" w:rsidP="009075F1">
            <w:pPr>
              <w:ind w:firstLine="708"/>
              <w:jc w:val="both"/>
              <w:rPr>
                <w:b/>
                <w:i/>
              </w:rPr>
            </w:pPr>
            <w:r w:rsidRPr="005978B2">
              <w:t>В 201</w:t>
            </w:r>
            <w:r w:rsidR="005978B2" w:rsidRPr="005978B2">
              <w:t>7</w:t>
            </w:r>
            <w:r w:rsidRPr="005978B2">
              <w:t xml:space="preserve"> </w:t>
            </w:r>
            <w:r w:rsidR="00B30614">
              <w:t>г</w:t>
            </w:r>
            <w:r w:rsidRPr="005978B2">
              <w:t xml:space="preserve">оду в </w:t>
            </w:r>
            <w:r w:rsidR="005978B2" w:rsidRPr="005978B2">
              <w:t>ЧОУ Гимназии «Ор Авнер»</w:t>
            </w:r>
            <w:r w:rsidRPr="005978B2">
              <w:t xml:space="preserve"> воспитательная работа была направлена на достижение следующей цели: </w:t>
            </w:r>
            <w:r w:rsidRPr="005978B2">
              <w:rPr>
                <w:b/>
                <w:i/>
              </w:rPr>
              <w:t>воспитать всесторонне развитую личность обучающегося,  учитывая индивидуальные особенности на каждом возрастом этапе.</w:t>
            </w:r>
          </w:p>
          <w:p w:rsidR="00A835E6" w:rsidRPr="005978B2" w:rsidRDefault="00A835E6" w:rsidP="00A835E6">
            <w:pPr>
              <w:ind w:firstLine="708"/>
              <w:jc w:val="both"/>
              <w:rPr>
                <w:b/>
                <w:i/>
              </w:rPr>
            </w:pPr>
            <w:r w:rsidRPr="005978B2">
              <w:t xml:space="preserve">Основанием для деятельности </w:t>
            </w:r>
            <w:r w:rsidR="00586544" w:rsidRPr="005978B2">
              <w:t>в области</w:t>
            </w:r>
            <w:r w:rsidRPr="005978B2">
              <w:t xml:space="preserve"> воспитательной работ</w:t>
            </w:r>
            <w:r w:rsidR="00586544" w:rsidRPr="005978B2">
              <w:t>ы</w:t>
            </w:r>
            <w:r w:rsidRPr="005978B2">
              <w:t xml:space="preserve"> являются следующие </w:t>
            </w:r>
            <w:r w:rsidRPr="005978B2">
              <w:rPr>
                <w:b/>
                <w:i/>
              </w:rPr>
              <w:t>задачи воспитания:</w:t>
            </w:r>
          </w:p>
          <w:p w:rsidR="00A835E6" w:rsidRPr="005978B2" w:rsidRDefault="00A835E6" w:rsidP="00A835E6">
            <w:pPr>
              <w:jc w:val="both"/>
            </w:pPr>
            <w:r w:rsidRPr="005978B2">
              <w:t>- формировать личность в процессе её социализации, воспитания</w:t>
            </w:r>
            <w:r w:rsidR="00586544" w:rsidRPr="005978B2">
              <w:t xml:space="preserve"> </w:t>
            </w:r>
            <w:r w:rsidRPr="005978B2">
              <w:t>и саморазвития;</w:t>
            </w:r>
          </w:p>
          <w:p w:rsidR="00A835E6" w:rsidRPr="005978B2" w:rsidRDefault="00A835E6" w:rsidP="00A835E6">
            <w:pPr>
              <w:jc w:val="both"/>
            </w:pPr>
            <w:r w:rsidRPr="005978B2">
              <w:t>- формировать личность достойного человека – патриота своего</w:t>
            </w:r>
            <w:r w:rsidR="00586544" w:rsidRPr="005978B2">
              <w:t xml:space="preserve"> </w:t>
            </w:r>
            <w:r w:rsidRPr="005978B2">
              <w:t>Отечества;</w:t>
            </w:r>
          </w:p>
          <w:p w:rsidR="00A835E6" w:rsidRPr="005978B2" w:rsidRDefault="00A835E6" w:rsidP="00A835E6">
            <w:pPr>
              <w:jc w:val="both"/>
            </w:pPr>
            <w:r w:rsidRPr="005978B2">
              <w:t>- приобщать обучающихся к системе культурных ценностей;</w:t>
            </w:r>
          </w:p>
          <w:p w:rsidR="00A835E6" w:rsidRPr="005978B2" w:rsidRDefault="00A835E6" w:rsidP="00A835E6">
            <w:pPr>
              <w:jc w:val="both"/>
            </w:pPr>
            <w:r w:rsidRPr="005978B2">
              <w:t>- формировать нормы морали, культуры общения,</w:t>
            </w:r>
            <w:r w:rsidR="00586544" w:rsidRPr="005978B2">
              <w:t xml:space="preserve"> </w:t>
            </w:r>
            <w:r w:rsidRPr="005978B2">
              <w:t>переориентировать с детских норм поведения на взрослые;</w:t>
            </w:r>
          </w:p>
          <w:p w:rsidR="00A835E6" w:rsidRPr="005978B2" w:rsidRDefault="00A835E6" w:rsidP="00A835E6">
            <w:pPr>
              <w:jc w:val="both"/>
            </w:pPr>
            <w:r w:rsidRPr="005978B2">
              <w:t>- выяв</w:t>
            </w:r>
            <w:r w:rsidR="00586544" w:rsidRPr="005978B2">
              <w:t>ля</w:t>
            </w:r>
            <w:r w:rsidRPr="005978B2">
              <w:t>ть творческий потенциал каждого ребёнка;</w:t>
            </w:r>
          </w:p>
          <w:p w:rsidR="00A835E6" w:rsidRPr="005978B2" w:rsidRDefault="00A835E6" w:rsidP="00A835E6">
            <w:pPr>
              <w:jc w:val="both"/>
            </w:pPr>
            <w:r w:rsidRPr="005978B2">
              <w:t>- воспитать положительное отношение к труду;</w:t>
            </w:r>
          </w:p>
          <w:p w:rsidR="00A835E6" w:rsidRPr="005978B2" w:rsidRDefault="00A835E6" w:rsidP="00A835E6">
            <w:pPr>
              <w:jc w:val="both"/>
            </w:pPr>
            <w:r w:rsidRPr="005978B2">
              <w:t>- формировать положительные эмоции, благоприятный нравственно-психологический климат в классном и школьном коллективе;</w:t>
            </w:r>
          </w:p>
          <w:p w:rsidR="00A835E6" w:rsidRPr="005978B2" w:rsidRDefault="00A835E6" w:rsidP="00A835E6">
            <w:pPr>
              <w:jc w:val="both"/>
            </w:pPr>
            <w:r w:rsidRPr="005978B2">
              <w:t xml:space="preserve">- оказать профессиональную помощь </w:t>
            </w:r>
            <w:proofErr w:type="gramStart"/>
            <w:r w:rsidRPr="005978B2">
              <w:t>обучающимся</w:t>
            </w:r>
            <w:proofErr w:type="gramEnd"/>
            <w:r w:rsidRPr="005978B2">
              <w:t xml:space="preserve"> для социального самоопределения на будущее, развивать диалектический взгляд на сущность вещей и явлений;</w:t>
            </w:r>
          </w:p>
          <w:p w:rsidR="00A835E6" w:rsidRPr="005978B2" w:rsidRDefault="00A835E6" w:rsidP="00A835E6">
            <w:pPr>
              <w:jc w:val="both"/>
            </w:pPr>
            <w:r w:rsidRPr="005978B2">
              <w:t>- воспитать у обучающихся культ знаний, труда, здоровья, семьи;</w:t>
            </w:r>
          </w:p>
          <w:p w:rsidR="00A835E6" w:rsidRPr="005978B2" w:rsidRDefault="00A835E6" w:rsidP="00A835E6">
            <w:pPr>
              <w:jc w:val="both"/>
            </w:pPr>
            <w:r w:rsidRPr="005978B2">
              <w:t>- воспитать и развивать потребности в здоровом образе жизни;</w:t>
            </w:r>
          </w:p>
          <w:p w:rsidR="00A835E6" w:rsidRPr="005978B2" w:rsidRDefault="00A835E6" w:rsidP="00A835E6">
            <w:pPr>
              <w:jc w:val="both"/>
            </w:pPr>
            <w:r w:rsidRPr="005978B2">
              <w:t xml:space="preserve">- сохранять и укреплять здоровье </w:t>
            </w:r>
            <w:proofErr w:type="gramStart"/>
            <w:r w:rsidRPr="005978B2">
              <w:t>обучающихся</w:t>
            </w:r>
            <w:proofErr w:type="gramEnd"/>
            <w:r w:rsidRPr="005978B2">
              <w:t>.</w:t>
            </w:r>
          </w:p>
          <w:p w:rsidR="00A835E6" w:rsidRPr="005978B2" w:rsidRDefault="00A835E6" w:rsidP="009075F1">
            <w:pPr>
              <w:ind w:firstLine="708"/>
              <w:jc w:val="both"/>
              <w:rPr>
                <w:b/>
                <w:i/>
              </w:rPr>
            </w:pPr>
          </w:p>
          <w:p w:rsidR="006951E4" w:rsidRPr="005978B2" w:rsidRDefault="006951E4" w:rsidP="00895B5A">
            <w:pPr>
              <w:rPr>
                <w:u w:val="single"/>
              </w:rPr>
            </w:pPr>
            <w:r w:rsidRPr="005978B2">
              <w:t xml:space="preserve">Воспитательная работа велась по следующим </w:t>
            </w:r>
            <w:r w:rsidRPr="005978B2">
              <w:rPr>
                <w:u w:val="single"/>
              </w:rPr>
              <w:t>направлениям:</w:t>
            </w:r>
          </w:p>
          <w:p w:rsidR="006951E4" w:rsidRPr="005978B2" w:rsidRDefault="006951E4" w:rsidP="00845A04">
            <w:r w:rsidRPr="005978B2">
              <w:t>- гражданско-патриотическое;</w:t>
            </w:r>
          </w:p>
          <w:p w:rsidR="006951E4" w:rsidRPr="005978B2" w:rsidRDefault="006951E4" w:rsidP="00845A04">
            <w:r w:rsidRPr="005978B2">
              <w:t>- художественно-эстетическое;</w:t>
            </w:r>
          </w:p>
          <w:p w:rsidR="006951E4" w:rsidRPr="005978B2" w:rsidRDefault="006951E4" w:rsidP="00845A04">
            <w:r w:rsidRPr="005978B2">
              <w:t>- трудовое;</w:t>
            </w:r>
          </w:p>
          <w:p w:rsidR="006951E4" w:rsidRPr="005978B2" w:rsidRDefault="006951E4" w:rsidP="00845A04">
            <w:r w:rsidRPr="005978B2">
              <w:t>- спортивно-оздоровительное;</w:t>
            </w:r>
          </w:p>
          <w:p w:rsidR="006951E4" w:rsidRPr="005978B2" w:rsidRDefault="006951E4" w:rsidP="00845A04">
            <w:r w:rsidRPr="005978B2">
              <w:t>- общественно-полезное.</w:t>
            </w:r>
          </w:p>
          <w:p w:rsidR="006951E4" w:rsidRPr="005978B2" w:rsidRDefault="005F073A" w:rsidP="00AA68E5">
            <w:r w:rsidRPr="005978B2">
              <w:t xml:space="preserve">      </w:t>
            </w:r>
            <w:r w:rsidR="006951E4" w:rsidRPr="005978B2">
              <w:t>Ориен</w:t>
            </w:r>
            <w:r w:rsidR="00A835E6" w:rsidRPr="005978B2">
              <w:t>тируясь на эти направления, была проведена следующая работа</w:t>
            </w:r>
            <w:r w:rsidR="006951E4" w:rsidRPr="005978B2">
              <w:t>:</w:t>
            </w:r>
          </w:p>
          <w:p w:rsidR="006951E4" w:rsidRPr="005978B2" w:rsidRDefault="006951E4" w:rsidP="004177C2">
            <w:pPr>
              <w:ind w:firstLine="459"/>
              <w:jc w:val="both"/>
              <w:rPr>
                <w:b/>
                <w:i/>
                <w:u w:val="single"/>
              </w:rPr>
            </w:pPr>
            <w:r w:rsidRPr="005978B2">
              <w:rPr>
                <w:b/>
                <w:i/>
                <w:u w:val="single"/>
              </w:rPr>
              <w:t>Гражданск</w:t>
            </w:r>
            <w:r w:rsidR="00A835E6" w:rsidRPr="005978B2">
              <w:rPr>
                <w:b/>
                <w:i/>
                <w:u w:val="single"/>
              </w:rPr>
              <w:t>о-патриотическо</w:t>
            </w:r>
            <w:r w:rsidRPr="005978B2">
              <w:rPr>
                <w:b/>
                <w:i/>
                <w:u w:val="single"/>
              </w:rPr>
              <w:t xml:space="preserve">е </w:t>
            </w:r>
            <w:r w:rsidR="00A835E6" w:rsidRPr="005978B2">
              <w:rPr>
                <w:b/>
                <w:i/>
                <w:u w:val="single"/>
              </w:rPr>
              <w:t>направление</w:t>
            </w:r>
            <w:r w:rsidRPr="005978B2">
              <w:rPr>
                <w:b/>
                <w:i/>
                <w:u w:val="single"/>
              </w:rPr>
              <w:t>:</w:t>
            </w:r>
          </w:p>
          <w:p w:rsidR="00A835E6" w:rsidRPr="005978B2" w:rsidRDefault="00A835E6" w:rsidP="00A835E6">
            <w:pPr>
              <w:pStyle w:val="ab"/>
              <w:spacing w:before="0" w:beforeAutospacing="0" w:after="0" w:afterAutospacing="0"/>
              <w:ind w:firstLine="540"/>
              <w:jc w:val="both"/>
            </w:pPr>
            <w:r w:rsidRPr="005978B2">
              <w:rPr>
                <w:b/>
                <w:i/>
                <w:u w:val="single"/>
              </w:rPr>
              <w:lastRenderedPageBreak/>
              <w:t>Целями</w:t>
            </w:r>
            <w:r w:rsidRPr="005978B2">
              <w:rPr>
                <w:b/>
                <w:i/>
              </w:rPr>
              <w:t xml:space="preserve"> </w:t>
            </w:r>
            <w:r w:rsidRPr="005978B2">
              <w:t xml:space="preserve">данного направления ВР являются: </w:t>
            </w:r>
          </w:p>
          <w:p w:rsidR="00A835E6" w:rsidRPr="005978B2" w:rsidRDefault="00A835E6" w:rsidP="00A835E6">
            <w:pPr>
              <w:pStyle w:val="ab"/>
              <w:spacing w:before="0" w:beforeAutospacing="0" w:after="0" w:afterAutospacing="0"/>
              <w:jc w:val="both"/>
            </w:pPr>
            <w:r w:rsidRPr="005978B2">
              <w:t>- формирование гражданско-патриотического сознания;</w:t>
            </w:r>
          </w:p>
          <w:p w:rsidR="00A835E6" w:rsidRPr="005978B2" w:rsidRDefault="00A835E6" w:rsidP="00A835E6">
            <w:pPr>
              <w:pStyle w:val="ab"/>
              <w:spacing w:before="0" w:beforeAutospacing="0" w:after="0" w:afterAutospacing="0"/>
              <w:jc w:val="both"/>
            </w:pPr>
            <w:r w:rsidRPr="005978B2">
              <w:t>- развитие чувства сопричастности к судьбе Отечества, сохранение и развитие чувства гордости за свою страну;</w:t>
            </w:r>
          </w:p>
          <w:p w:rsidR="00A835E6" w:rsidRPr="005978B2" w:rsidRDefault="00A835E6" w:rsidP="00A835E6">
            <w:pPr>
              <w:pStyle w:val="ab"/>
              <w:spacing w:before="0" w:beforeAutospacing="0" w:after="0" w:afterAutospacing="0"/>
              <w:jc w:val="both"/>
            </w:pPr>
            <w:r w:rsidRPr="005978B2">
              <w:t>- воспит</w:t>
            </w:r>
            <w:r w:rsidR="00586544" w:rsidRPr="005978B2">
              <w:t xml:space="preserve">ание </w:t>
            </w:r>
            <w:r w:rsidRPr="005978B2">
              <w:t>уважени</w:t>
            </w:r>
            <w:r w:rsidR="00586544" w:rsidRPr="005978B2">
              <w:t xml:space="preserve">я </w:t>
            </w:r>
            <w:r w:rsidRPr="005978B2">
              <w:t>ко всем культурам и народам;</w:t>
            </w:r>
          </w:p>
          <w:p w:rsidR="00A835E6" w:rsidRPr="005978B2" w:rsidRDefault="00A835E6" w:rsidP="00A835E6">
            <w:pPr>
              <w:pStyle w:val="ab"/>
              <w:spacing w:before="0" w:beforeAutospacing="0" w:after="0" w:afterAutospacing="0"/>
              <w:jc w:val="both"/>
            </w:pPr>
            <w:r w:rsidRPr="005978B2">
              <w:t>- воспит</w:t>
            </w:r>
            <w:r w:rsidR="00586544" w:rsidRPr="005978B2">
              <w:t>ание</w:t>
            </w:r>
            <w:r w:rsidRPr="005978B2">
              <w:t xml:space="preserve"> уважени</w:t>
            </w:r>
            <w:r w:rsidR="00586544" w:rsidRPr="005978B2">
              <w:t>я</w:t>
            </w:r>
            <w:r w:rsidRPr="005978B2">
              <w:t xml:space="preserve"> и принятие ценности семьи и общества; уважение родителей; уважение достоинства другого человека, равноправие, ответственность, забота о старших и младших; свобода совести и вероисповедания;</w:t>
            </w:r>
          </w:p>
          <w:p w:rsidR="00A835E6" w:rsidRPr="005978B2" w:rsidRDefault="00A835E6" w:rsidP="00A835E6">
            <w:pPr>
              <w:pStyle w:val="ab"/>
              <w:spacing w:before="0" w:beforeAutospacing="0" w:after="0" w:afterAutospacing="0"/>
              <w:jc w:val="both"/>
            </w:pPr>
            <w:r w:rsidRPr="005978B2">
              <w:t>-</w:t>
            </w:r>
            <w:r w:rsidR="00586544" w:rsidRPr="005978B2">
              <w:t xml:space="preserve"> </w:t>
            </w:r>
            <w:r w:rsidRPr="005978B2">
              <w:t>воспит</w:t>
            </w:r>
            <w:r w:rsidR="00586544" w:rsidRPr="005978B2">
              <w:t>ание</w:t>
            </w:r>
            <w:r w:rsidRPr="005978B2">
              <w:t xml:space="preserve">  толерантност</w:t>
            </w:r>
            <w:r w:rsidR="00586544" w:rsidRPr="005978B2">
              <w:t>и</w:t>
            </w:r>
            <w:r w:rsidRPr="005978B2">
              <w:t>, представление о светской этике, вере, духовности, религиозной жизни человека.</w:t>
            </w:r>
          </w:p>
          <w:p w:rsidR="00506EF1" w:rsidRPr="00506EF1" w:rsidRDefault="00506EF1" w:rsidP="009075F1">
            <w:pPr>
              <w:ind w:firstLine="360"/>
              <w:jc w:val="both"/>
            </w:pPr>
            <w:r w:rsidRPr="00506EF1">
              <w:t>В течение учебного года были проведены:</w:t>
            </w:r>
          </w:p>
          <w:p w:rsidR="00506EF1" w:rsidRDefault="00506EF1" w:rsidP="00506EF1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EF1">
              <w:rPr>
                <w:rFonts w:ascii="Times New Roman" w:hAnsi="Times New Roman"/>
                <w:sz w:val="24"/>
                <w:szCs w:val="24"/>
              </w:rPr>
              <w:t>«Уроки мужества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06EF1" w:rsidRDefault="00506EF1" w:rsidP="00506EF1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экскурсии</w:t>
            </w:r>
          </w:p>
          <w:p w:rsidR="00506EF1" w:rsidRPr="00506EF1" w:rsidRDefault="00506EF1" w:rsidP="00506EF1">
            <w:pPr>
              <w:pStyle w:val="a6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«Месячник гражданско-патриотического воспитания»</w:t>
            </w:r>
          </w:p>
          <w:p w:rsidR="0070554A" w:rsidRDefault="0070554A" w:rsidP="009075F1">
            <w:pPr>
              <w:ind w:right="-108"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рамках </w:t>
            </w:r>
            <w:r w:rsidRPr="0070554A">
              <w:rPr>
                <w:lang w:eastAsia="en-US"/>
              </w:rPr>
              <w:t>Образовательны</w:t>
            </w:r>
            <w:r>
              <w:rPr>
                <w:lang w:eastAsia="en-US"/>
              </w:rPr>
              <w:t>х</w:t>
            </w:r>
            <w:r w:rsidRPr="0070554A">
              <w:rPr>
                <w:lang w:eastAsia="en-US"/>
              </w:rPr>
              <w:t xml:space="preserve"> программы ХЕФЦИБА</w:t>
            </w:r>
            <w:r>
              <w:rPr>
                <w:lang w:eastAsia="en-US"/>
              </w:rPr>
              <w:t xml:space="preserve"> учащиеся нашей гимназии приняли участие в двух проектах </w:t>
            </w:r>
            <w:r w:rsidRPr="0070554A">
              <w:rPr>
                <w:lang w:eastAsia="en-US"/>
              </w:rPr>
              <w:t xml:space="preserve">Бейт </w:t>
            </w:r>
            <w:proofErr w:type="spellStart"/>
            <w:r w:rsidRPr="0070554A">
              <w:rPr>
                <w:lang w:eastAsia="en-US"/>
              </w:rPr>
              <w:t>Хф</w:t>
            </w:r>
            <w:proofErr w:type="spellEnd"/>
            <w:r w:rsidRPr="0070554A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тфуцот</w:t>
            </w:r>
            <w:proofErr w:type="spellEnd"/>
            <w:r>
              <w:rPr>
                <w:lang w:eastAsia="en-US"/>
              </w:rPr>
              <w:t xml:space="preserve"> – музея еврейского народа.</w:t>
            </w:r>
          </w:p>
          <w:p w:rsidR="0070554A" w:rsidRDefault="0070554A" w:rsidP="0070554A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33" w:right="-108" w:firstLine="67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554A">
              <w:rPr>
                <w:rFonts w:ascii="Times New Roman" w:hAnsi="Times New Roman"/>
                <w:sz w:val="24"/>
                <w:szCs w:val="24"/>
                <w:lang w:eastAsia="en-US"/>
              </w:rPr>
              <w:t>Проект «Диалог поколений». В рамках проекта школьники объединяются в пары с пожилыми людьми для взаимного обучения. Цель каждой пары участников – вместе, с помощью компьютерных технологий, задокументировать новую главу удивительной истории еврейского народа.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Над этим проектом работает 6 класс, классный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Коротаева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О.И.</w:t>
            </w:r>
            <w:r w:rsidR="00131F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прошедшем учебном году подготовлены видеоматериалы, проведены две выездных встречи с ветеранами. В следующем учебном году планируется завершение этого проекта.</w:t>
            </w:r>
          </w:p>
          <w:p w:rsidR="00FB3962" w:rsidRDefault="00131FD9" w:rsidP="00FB3962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33" w:right="-108" w:firstLine="6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FD9">
              <w:rPr>
                <w:rFonts w:ascii="Times New Roman" w:hAnsi="Times New Roman"/>
                <w:sz w:val="24"/>
                <w:szCs w:val="24"/>
                <w:lang w:eastAsia="en-US"/>
              </w:rPr>
              <w:t>Пилотный проект «Хранители: учителя и школьники исследуют и документируют историю еврейских общин».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Над этим проектом работает 5 класс, классный руководитель Жвакина Г.П.</w:t>
            </w:r>
            <w:r w:rsidR="00B830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научный руководитель </w:t>
            </w:r>
            <w:proofErr w:type="spellStart"/>
            <w:r w:rsidR="00B830BC">
              <w:rPr>
                <w:rFonts w:ascii="Times New Roman" w:hAnsi="Times New Roman"/>
                <w:sz w:val="24"/>
                <w:szCs w:val="24"/>
                <w:lang w:eastAsia="en-US"/>
              </w:rPr>
              <w:t>Фатихов</w:t>
            </w:r>
            <w:proofErr w:type="spellEnd"/>
            <w:r w:rsidR="00B830B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С.П.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Совместно с родителями подготовлены индивидуальные </w:t>
            </w:r>
            <w:r w:rsidR="00B830BC">
              <w:rPr>
                <w:rFonts w:ascii="Times New Roman" w:hAnsi="Times New Roman"/>
                <w:sz w:val="24"/>
                <w:szCs w:val="24"/>
                <w:lang w:eastAsia="en-US"/>
              </w:rPr>
              <w:t>семейные проекты, состоялась публичная защита. В следующем учебном году планируется</w:t>
            </w:r>
            <w:r w:rsidR="00FB39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завершение работы над проектом и представление окончательных результатов в </w:t>
            </w:r>
            <w:r w:rsidR="00FB3962" w:rsidRPr="00FB39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Бейт </w:t>
            </w:r>
            <w:proofErr w:type="spellStart"/>
            <w:r w:rsidR="00FB3962" w:rsidRPr="00FB3962">
              <w:rPr>
                <w:rFonts w:ascii="Times New Roman" w:hAnsi="Times New Roman"/>
                <w:sz w:val="24"/>
                <w:szCs w:val="24"/>
                <w:lang w:eastAsia="en-US"/>
              </w:rPr>
              <w:t>Хф</w:t>
            </w:r>
            <w:proofErr w:type="spellEnd"/>
            <w:r w:rsidR="00FB3962" w:rsidRPr="00FB39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B3962" w:rsidRPr="00FB3962">
              <w:rPr>
                <w:rFonts w:ascii="Times New Roman" w:hAnsi="Times New Roman"/>
                <w:sz w:val="24"/>
                <w:szCs w:val="24"/>
                <w:lang w:eastAsia="en-US"/>
              </w:rPr>
              <w:t>тфуцот</w:t>
            </w:r>
            <w:proofErr w:type="spellEnd"/>
            <w:r w:rsidR="00FB3962" w:rsidRPr="00FB39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музе</w:t>
            </w:r>
            <w:r w:rsidR="00FB3962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="00FB3962" w:rsidRPr="00FB39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еврейского народа</w:t>
            </w:r>
            <w:r w:rsidR="00FB396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0554A" w:rsidRPr="0070554A" w:rsidRDefault="00FB3962" w:rsidP="00FB3962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33" w:right="-108" w:firstLine="67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рамках работы над проектом </w:t>
            </w:r>
            <w:r w:rsidRPr="00FB39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"Хранители: учителя и школьники исследуют и документируют историю еврейских общин”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был подготовлен исследовательский материал для еще одного проекта </w:t>
            </w:r>
            <w:r w:rsidRPr="00FB3962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ой</w:t>
            </w:r>
            <w:r w:rsidRPr="00FB39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программы ХЕФЦИБА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«История моей семьи»</w:t>
            </w:r>
            <w:r w:rsidR="009559C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559C2" w:rsidRDefault="009559C2" w:rsidP="009559C2">
            <w:pPr>
              <w:ind w:right="-108" w:firstLine="742"/>
              <w:jc w:val="both"/>
            </w:pPr>
            <w:r w:rsidRPr="009559C2">
              <w:t xml:space="preserve">Традиционно </w:t>
            </w:r>
            <w:r>
              <w:t>учащиеся гимназии принимают участие в мероприятии,</w:t>
            </w:r>
            <w:r w:rsidR="00500E89">
              <w:t xml:space="preserve"> </w:t>
            </w:r>
            <w:r>
              <w:t xml:space="preserve"> посвященном Холокосту, это мероприятие проходит в ЕОЦ «Синагога» 27 января. В этом учебном году учащиеся гимназии подготовили литературно-музыкальную театрализованную. Композицию, посвященную истории создания «АНИ МААМИН»  (руководители Мельникова А.И., Новицкая А.С.).</w:t>
            </w:r>
          </w:p>
          <w:p w:rsidR="00500E89" w:rsidRPr="009559C2" w:rsidRDefault="00500E89" w:rsidP="009559C2">
            <w:pPr>
              <w:ind w:right="-108" w:firstLine="742"/>
              <w:jc w:val="both"/>
            </w:pPr>
            <w:r>
              <w:t>Учащиеся гимназии подготовили выступление, посвященное «Дню юбиляра», на котором в еврейском общинном центре чествова</w:t>
            </w:r>
            <w:r w:rsidR="00157B88">
              <w:t>ли ветеранов войны, тружеников тыла, узников концентрационных лагерей, которым исполнилось 80, 85, 90 лет.</w:t>
            </w:r>
            <w:r>
              <w:t xml:space="preserve"> </w:t>
            </w:r>
          </w:p>
          <w:p w:rsidR="009075F1" w:rsidRPr="002D4EBB" w:rsidRDefault="002D4EBB" w:rsidP="00157B88">
            <w:pPr>
              <w:ind w:firstLine="742"/>
              <w:jc w:val="both"/>
            </w:pPr>
            <w:r w:rsidRPr="002D4EBB">
              <w:t xml:space="preserve">В мае во всех классах прошли </w:t>
            </w:r>
            <w:r w:rsidR="009075F1" w:rsidRPr="002D4EBB">
              <w:t>тематические классные часы,</w:t>
            </w:r>
            <w:r w:rsidR="009075F1" w:rsidRPr="002D4EBB">
              <w:rPr>
                <w:b/>
              </w:rPr>
              <w:t xml:space="preserve"> </w:t>
            </w:r>
            <w:r w:rsidR="009075F1" w:rsidRPr="002D4EBB">
              <w:t>посвященные  Побед</w:t>
            </w:r>
            <w:r w:rsidRPr="002D4EBB">
              <w:t>е</w:t>
            </w:r>
            <w:r w:rsidR="009075F1" w:rsidRPr="002D4EBB">
              <w:t xml:space="preserve"> в Великой  Отечественной войне</w:t>
            </w:r>
            <w:r w:rsidRPr="002D4EBB">
              <w:t>, 5 мая была проведена торжественная линейка «Минута памяти».</w:t>
            </w:r>
          </w:p>
          <w:p w:rsidR="009075F1" w:rsidRDefault="00B86166" w:rsidP="00B86166">
            <w:pPr>
              <w:ind w:right="-108" w:firstLine="742"/>
              <w:jc w:val="both"/>
            </w:pPr>
            <w:r w:rsidRPr="00B86166">
              <w:t>Учащиеся начальной школы посетили музей военной техники в г. Пышма и Пожарную часть.</w:t>
            </w:r>
          </w:p>
          <w:p w:rsidR="00654CA8" w:rsidRPr="00B86166" w:rsidRDefault="00654CA8" w:rsidP="00B86166">
            <w:pPr>
              <w:ind w:right="-108" w:firstLine="742"/>
              <w:jc w:val="both"/>
            </w:pPr>
            <w:r w:rsidRPr="00654CA8">
              <w:t>В рамках Месячника защитника</w:t>
            </w:r>
            <w:r>
              <w:t xml:space="preserve"> для учащихся 1-5 классов была проведена </w:t>
            </w:r>
            <w:proofErr w:type="spellStart"/>
            <w:r>
              <w:t>игра-квест</w:t>
            </w:r>
            <w:proofErr w:type="spellEnd"/>
            <w:r>
              <w:t xml:space="preserve"> «Партизаны»</w:t>
            </w:r>
          </w:p>
          <w:p w:rsidR="009075F1" w:rsidRPr="009F0782" w:rsidRDefault="009075F1" w:rsidP="004177C2">
            <w:pPr>
              <w:ind w:firstLine="459"/>
              <w:jc w:val="both"/>
              <w:rPr>
                <w:b/>
                <w:i/>
                <w:color w:val="C00000"/>
                <w:u w:val="single"/>
              </w:rPr>
            </w:pPr>
          </w:p>
          <w:p w:rsidR="006951E4" w:rsidRPr="001A698E" w:rsidRDefault="006951E4" w:rsidP="00FC1F1C">
            <w:pPr>
              <w:pStyle w:val="ConsNormal"/>
              <w:widowControl/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A698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Худож</w:t>
            </w:r>
            <w:r w:rsidR="00A835E6" w:rsidRPr="001A698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ественно-эстетическое направление</w:t>
            </w:r>
            <w:r w:rsidRPr="001A698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</w:t>
            </w:r>
          </w:p>
          <w:p w:rsidR="00A835E6" w:rsidRPr="001A698E" w:rsidRDefault="005F073A" w:rsidP="00A835E6">
            <w:pPr>
              <w:jc w:val="both"/>
              <w:rPr>
                <w:b/>
                <w:bCs/>
              </w:rPr>
            </w:pPr>
            <w:r w:rsidRPr="001A698E">
              <w:rPr>
                <w:lang w:eastAsia="en-US"/>
              </w:rPr>
              <w:t xml:space="preserve">     </w:t>
            </w:r>
            <w:r w:rsidR="00A835E6" w:rsidRPr="001A698E">
              <w:rPr>
                <w:b/>
                <w:bCs/>
              </w:rPr>
              <w:t xml:space="preserve">Цели данного направления: </w:t>
            </w:r>
          </w:p>
          <w:p w:rsidR="00A835E6" w:rsidRPr="001A698E" w:rsidRDefault="00A835E6" w:rsidP="00A835E6">
            <w:pPr>
              <w:jc w:val="both"/>
            </w:pPr>
            <w:r w:rsidRPr="001A698E">
              <w:rPr>
                <w:b/>
                <w:bCs/>
              </w:rPr>
              <w:t xml:space="preserve">- </w:t>
            </w:r>
            <w:r w:rsidRPr="001A698E">
              <w:t>приобщать обучающихся к системе культурных ценностей;</w:t>
            </w:r>
          </w:p>
          <w:p w:rsidR="00A835E6" w:rsidRPr="001A698E" w:rsidRDefault="00A835E6" w:rsidP="00A835E6">
            <w:pPr>
              <w:jc w:val="both"/>
            </w:pPr>
            <w:r w:rsidRPr="001A698E">
              <w:t>- выявить творческий потенциал каждого ребёнка;</w:t>
            </w:r>
          </w:p>
          <w:p w:rsidR="00A835E6" w:rsidRPr="001A698E" w:rsidRDefault="00A835E6" w:rsidP="00A835E6">
            <w:pPr>
              <w:jc w:val="both"/>
            </w:pPr>
            <w:r w:rsidRPr="001A698E">
              <w:t>- формировать нормы морали, культуру общения;</w:t>
            </w:r>
          </w:p>
          <w:p w:rsidR="00A835E6" w:rsidRPr="001A698E" w:rsidRDefault="00A835E6" w:rsidP="00A835E6">
            <w:pPr>
              <w:jc w:val="both"/>
            </w:pPr>
            <w:r w:rsidRPr="001A698E">
              <w:t>- способствовать самовыражению личности в творчестве и искусстве;</w:t>
            </w:r>
          </w:p>
          <w:p w:rsidR="00A835E6" w:rsidRPr="001A698E" w:rsidRDefault="00A835E6" w:rsidP="00A835E6">
            <w:pPr>
              <w:jc w:val="both"/>
            </w:pPr>
            <w:r w:rsidRPr="001A698E">
              <w:t>- способствовать эстетическому развитию личности.</w:t>
            </w:r>
          </w:p>
          <w:p w:rsidR="009075F1" w:rsidRDefault="005F073A" w:rsidP="00493667">
            <w:pPr>
              <w:ind w:right="-108" w:firstLine="317"/>
              <w:jc w:val="both"/>
              <w:rPr>
                <w:lang w:eastAsia="en-US"/>
              </w:rPr>
            </w:pPr>
            <w:r w:rsidRPr="009F0782">
              <w:rPr>
                <w:color w:val="C00000"/>
                <w:lang w:eastAsia="en-US"/>
              </w:rPr>
              <w:lastRenderedPageBreak/>
              <w:t xml:space="preserve"> </w:t>
            </w:r>
            <w:r w:rsidR="00A835E6" w:rsidRPr="009F0782">
              <w:rPr>
                <w:color w:val="C00000"/>
                <w:lang w:eastAsia="en-US"/>
              </w:rPr>
              <w:t xml:space="preserve">     </w:t>
            </w:r>
            <w:r w:rsidR="001A698E" w:rsidRPr="001A698E">
              <w:rPr>
                <w:lang w:eastAsia="en-US"/>
              </w:rPr>
              <w:t xml:space="preserve">В </w:t>
            </w:r>
            <w:r w:rsidR="001A698E">
              <w:rPr>
                <w:lang w:eastAsia="en-US"/>
              </w:rPr>
              <w:t>гимназии работала выставка творческих работ учащихся, выполненных в различной технике: рисунков, аппликаций, вышивки, изделий из соленого теста.</w:t>
            </w:r>
            <w:r w:rsidR="00493667">
              <w:rPr>
                <w:lang w:eastAsia="en-US"/>
              </w:rPr>
              <w:t xml:space="preserve"> Выставка обновлялась ежемесячно, руководитель – Казакова Е.В.</w:t>
            </w:r>
          </w:p>
          <w:p w:rsidR="00493667" w:rsidRDefault="00493667" w:rsidP="00493667">
            <w:pPr>
              <w:ind w:right="-108"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рамках международной акции </w:t>
            </w:r>
            <w:proofErr w:type="spellStart"/>
            <w:r>
              <w:rPr>
                <w:lang w:eastAsia="en-US"/>
              </w:rPr>
              <w:t>МегаШавуот</w:t>
            </w:r>
            <w:proofErr w:type="spellEnd"/>
            <w:r>
              <w:rPr>
                <w:lang w:eastAsia="en-US"/>
              </w:rPr>
              <w:t xml:space="preserve"> учащиеся выполнили 53 работы в различной технике, работы выкладывались в группе «В контакте», по результатам акции гимназия была отмечена призом за массовость. Участие в акции курировала учитель </w:t>
            </w:r>
            <w:proofErr w:type="gramStart"/>
            <w:r>
              <w:rPr>
                <w:lang w:eastAsia="en-US"/>
              </w:rPr>
              <w:t>ИЗО</w:t>
            </w:r>
            <w:proofErr w:type="gramEnd"/>
            <w:r>
              <w:rPr>
                <w:lang w:eastAsia="en-US"/>
              </w:rPr>
              <w:t xml:space="preserve"> Казакова Е.В.</w:t>
            </w:r>
          </w:p>
          <w:p w:rsidR="00493667" w:rsidRDefault="00493667" w:rsidP="00493667">
            <w:pPr>
              <w:ind w:right="-108"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 руководством учителя музыки Мельниковой А.И. были подготовлены выступления хора начальной школы на праздниках </w:t>
            </w:r>
            <w:proofErr w:type="spellStart"/>
            <w:r>
              <w:rPr>
                <w:lang w:eastAsia="en-US"/>
              </w:rPr>
              <w:t>Пурим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Ханука</w:t>
            </w:r>
            <w:proofErr w:type="spellEnd"/>
            <w:r>
              <w:rPr>
                <w:lang w:eastAsia="en-US"/>
              </w:rPr>
              <w:t>, Последний звонок.</w:t>
            </w:r>
          </w:p>
          <w:p w:rsidR="00493667" w:rsidRDefault="00493667" w:rsidP="00493667">
            <w:pPr>
              <w:ind w:right="-108"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Педагогами Мельниковой А.И. и Новицкой А.С. были подготовлены театрализованные выступления и литературно-музыкальные композиции:</w:t>
            </w:r>
          </w:p>
          <w:p w:rsidR="00493667" w:rsidRDefault="00493667" w:rsidP="00493667">
            <w:pPr>
              <w:ind w:right="-108"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Ханука</w:t>
            </w:r>
          </w:p>
          <w:p w:rsidR="00493667" w:rsidRDefault="00493667" w:rsidP="00493667">
            <w:pPr>
              <w:ind w:right="-108"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Пурим</w:t>
            </w:r>
            <w:proofErr w:type="spellEnd"/>
          </w:p>
          <w:p w:rsidR="00493667" w:rsidRDefault="00493667" w:rsidP="00493667">
            <w:pPr>
              <w:ind w:right="-108"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Холокост</w:t>
            </w:r>
          </w:p>
          <w:p w:rsidR="00493667" w:rsidRDefault="00493667" w:rsidP="00493667">
            <w:pPr>
              <w:ind w:right="-108"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Последний звонок</w:t>
            </w:r>
          </w:p>
          <w:p w:rsidR="00493667" w:rsidRDefault="00D550BB" w:rsidP="00D550BB">
            <w:pPr>
              <w:ind w:right="-108"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Учащиеся гимназии разработали сценарий и сняли видеофильм на английском языке «Формирование здорового образа жизни через традиции национального питания (</w:t>
            </w:r>
            <w:proofErr w:type="spellStart"/>
            <w:r>
              <w:rPr>
                <w:lang w:eastAsia="en-US"/>
              </w:rPr>
              <w:t>кашрут</w:t>
            </w:r>
            <w:proofErr w:type="spellEnd"/>
            <w:r>
              <w:rPr>
                <w:lang w:eastAsia="en-US"/>
              </w:rPr>
              <w:t xml:space="preserve">)», руководитель проекта </w:t>
            </w:r>
            <w:proofErr w:type="spellStart"/>
            <w:r>
              <w:rPr>
                <w:lang w:eastAsia="en-US"/>
              </w:rPr>
              <w:t>Белякевич</w:t>
            </w:r>
            <w:proofErr w:type="spellEnd"/>
            <w:r>
              <w:rPr>
                <w:lang w:eastAsia="en-US"/>
              </w:rPr>
              <w:t xml:space="preserve"> А.Р. </w:t>
            </w:r>
          </w:p>
          <w:p w:rsidR="00493667" w:rsidRDefault="00D550BB" w:rsidP="00D550BB">
            <w:pPr>
              <w:ind w:right="-108" w:firstLine="3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Видеофильм был представлен на </w:t>
            </w:r>
            <w:r w:rsidRPr="00D550BB">
              <w:rPr>
                <w:lang w:eastAsia="en-US"/>
              </w:rPr>
              <w:t>Международ</w:t>
            </w:r>
            <w:r>
              <w:rPr>
                <w:lang w:eastAsia="en-US"/>
              </w:rPr>
              <w:t>ном</w:t>
            </w:r>
            <w:r w:rsidRPr="00D550BB">
              <w:rPr>
                <w:lang w:eastAsia="en-US"/>
              </w:rPr>
              <w:t xml:space="preserve"> конкурс</w:t>
            </w:r>
            <w:r>
              <w:rPr>
                <w:lang w:eastAsia="en-US"/>
              </w:rPr>
              <w:t>е</w:t>
            </w:r>
            <w:r w:rsidRPr="00D550BB">
              <w:rPr>
                <w:lang w:eastAsia="en-US"/>
              </w:rPr>
              <w:t xml:space="preserve">  </w:t>
            </w:r>
            <w:proofErr w:type="spellStart"/>
            <w:r w:rsidRPr="00D550BB">
              <w:rPr>
                <w:lang w:eastAsia="en-US"/>
              </w:rPr>
              <w:t>StarT</w:t>
            </w:r>
            <w:proofErr w:type="spellEnd"/>
            <w:r w:rsidRPr="00D550BB">
              <w:rPr>
                <w:lang w:eastAsia="en-US"/>
              </w:rPr>
              <w:t xml:space="preserve"> Здоровый образ жизни - </w:t>
            </w:r>
            <w:proofErr w:type="spellStart"/>
            <w:r w:rsidRPr="00D550BB">
              <w:rPr>
                <w:lang w:eastAsia="en-US"/>
              </w:rPr>
              <w:t>Well-being</w:t>
            </w:r>
            <w:proofErr w:type="spellEnd"/>
            <w:r>
              <w:rPr>
                <w:lang w:eastAsia="en-US"/>
              </w:rPr>
              <w:t>.</w:t>
            </w:r>
          </w:p>
          <w:p w:rsidR="002C6A8A" w:rsidRPr="001A698E" w:rsidRDefault="002C6A8A" w:rsidP="00D550BB">
            <w:pPr>
              <w:ind w:right="-108" w:firstLine="317"/>
              <w:jc w:val="both"/>
              <w:rPr>
                <w:b/>
              </w:rPr>
            </w:pPr>
            <w:r>
              <w:rPr>
                <w:lang w:eastAsia="en-US"/>
              </w:rPr>
              <w:t xml:space="preserve">В рамках дня открытых дверей девочки 5, 6, 7 классов представили </w:t>
            </w:r>
            <w:r w:rsidR="00C53396">
              <w:rPr>
                <w:lang w:eastAsia="en-US"/>
              </w:rPr>
              <w:t>издели</w:t>
            </w:r>
            <w:r w:rsidR="00665F8A">
              <w:rPr>
                <w:lang w:eastAsia="en-US"/>
              </w:rPr>
              <w:t>й</w:t>
            </w:r>
            <w:r w:rsidR="00C53396">
              <w:rPr>
                <w:lang w:eastAsia="en-US"/>
              </w:rPr>
              <w:t>, сшитые своими руками: фартуки, косынки и юбки.</w:t>
            </w:r>
            <w:r w:rsidR="00665F8A">
              <w:rPr>
                <w:lang w:eastAsia="en-US"/>
              </w:rPr>
              <w:t xml:space="preserve"> Руководитель – учитель технологии </w:t>
            </w:r>
            <w:proofErr w:type="spellStart"/>
            <w:r w:rsidR="00665F8A">
              <w:rPr>
                <w:lang w:eastAsia="en-US"/>
              </w:rPr>
              <w:t>Шабалдина</w:t>
            </w:r>
            <w:proofErr w:type="spellEnd"/>
            <w:r w:rsidR="00665F8A">
              <w:rPr>
                <w:lang w:eastAsia="en-US"/>
              </w:rPr>
              <w:t xml:space="preserve"> К.В.</w:t>
            </w:r>
          </w:p>
          <w:p w:rsidR="005D3F2C" w:rsidRPr="009F0782" w:rsidRDefault="005D3F2C" w:rsidP="005D3F2C">
            <w:pPr>
              <w:jc w:val="both"/>
              <w:rPr>
                <w:color w:val="C00000"/>
              </w:rPr>
            </w:pPr>
          </w:p>
          <w:p w:rsidR="006951E4" w:rsidRPr="00AA5DC6" w:rsidRDefault="00A835E6" w:rsidP="00F74E84">
            <w:pPr>
              <w:ind w:firstLine="459"/>
              <w:jc w:val="both"/>
            </w:pPr>
            <w:r w:rsidRPr="00AA5DC6">
              <w:rPr>
                <w:b/>
                <w:i/>
                <w:u w:val="single"/>
              </w:rPr>
              <w:t>Спортивно-оздоровительно</w:t>
            </w:r>
            <w:r w:rsidR="006951E4" w:rsidRPr="00AA5DC6">
              <w:rPr>
                <w:b/>
                <w:i/>
                <w:u w:val="single"/>
              </w:rPr>
              <w:t xml:space="preserve">е </w:t>
            </w:r>
            <w:r w:rsidRPr="00AA5DC6">
              <w:rPr>
                <w:b/>
                <w:i/>
                <w:u w:val="single"/>
              </w:rPr>
              <w:t>направление</w:t>
            </w:r>
            <w:r w:rsidR="006951E4" w:rsidRPr="00AA5DC6">
              <w:rPr>
                <w:b/>
                <w:i/>
                <w:u w:val="single"/>
              </w:rPr>
              <w:t>:</w:t>
            </w:r>
          </w:p>
          <w:p w:rsidR="00C14533" w:rsidRPr="00AA5DC6" w:rsidRDefault="001107C4" w:rsidP="00C14533">
            <w:pPr>
              <w:jc w:val="both"/>
            </w:pPr>
            <w:r w:rsidRPr="00AA5DC6">
              <w:rPr>
                <w:b/>
              </w:rPr>
              <w:t xml:space="preserve">       </w:t>
            </w:r>
            <w:r w:rsidR="00C14533" w:rsidRPr="00AA5DC6">
              <w:rPr>
                <w:b/>
              </w:rPr>
              <w:t>Цели данного</w:t>
            </w:r>
            <w:r w:rsidR="00C14533" w:rsidRPr="00AA5DC6">
              <w:t xml:space="preserve"> </w:t>
            </w:r>
            <w:r w:rsidR="00C14533" w:rsidRPr="00AA5DC6">
              <w:rPr>
                <w:b/>
              </w:rPr>
              <w:t>направления</w:t>
            </w:r>
            <w:r w:rsidR="00C14533" w:rsidRPr="00AA5DC6">
              <w:t xml:space="preserve">:  </w:t>
            </w:r>
          </w:p>
          <w:p w:rsidR="00C14533" w:rsidRPr="00AA5DC6" w:rsidRDefault="00C14533" w:rsidP="00C14533">
            <w:pPr>
              <w:jc w:val="both"/>
            </w:pPr>
            <w:r w:rsidRPr="00AA5DC6">
              <w:t xml:space="preserve">- сохранить и укрепить здоровье </w:t>
            </w:r>
            <w:proofErr w:type="gramStart"/>
            <w:r w:rsidRPr="00AA5DC6">
              <w:t>обучающихся</w:t>
            </w:r>
            <w:proofErr w:type="gramEnd"/>
            <w:r w:rsidRPr="00AA5DC6">
              <w:t>;</w:t>
            </w:r>
          </w:p>
          <w:p w:rsidR="00C14533" w:rsidRPr="00AA5DC6" w:rsidRDefault="00C14533" w:rsidP="00C14533">
            <w:pPr>
              <w:jc w:val="both"/>
            </w:pPr>
            <w:r w:rsidRPr="00AA5DC6">
              <w:t xml:space="preserve">- сформировать у </w:t>
            </w:r>
            <w:proofErr w:type="gramStart"/>
            <w:r w:rsidRPr="00AA5DC6">
              <w:t>обучающихся</w:t>
            </w:r>
            <w:proofErr w:type="gramEnd"/>
            <w:r w:rsidRPr="00AA5DC6">
              <w:t xml:space="preserve"> устойчивые потребности к регулярным  занятиям физической культурой и спортом; </w:t>
            </w:r>
          </w:p>
          <w:p w:rsidR="00C14533" w:rsidRPr="00AA5DC6" w:rsidRDefault="00C14533" w:rsidP="00C14533">
            <w:pPr>
              <w:jc w:val="both"/>
            </w:pPr>
            <w:r w:rsidRPr="00AA5DC6">
              <w:t>- сформировать у школьников положительно</w:t>
            </w:r>
            <w:r w:rsidR="001107C4" w:rsidRPr="00AA5DC6">
              <w:t>е</w:t>
            </w:r>
            <w:r w:rsidRPr="00AA5DC6">
              <w:t xml:space="preserve"> отношени</w:t>
            </w:r>
            <w:r w:rsidR="001107C4" w:rsidRPr="00AA5DC6">
              <w:t>е</w:t>
            </w:r>
            <w:r w:rsidRPr="00AA5DC6">
              <w:t xml:space="preserve"> к здоровому образу жизни;</w:t>
            </w:r>
          </w:p>
          <w:p w:rsidR="00C14533" w:rsidRPr="00AA5DC6" w:rsidRDefault="00C14533" w:rsidP="00C14533">
            <w:pPr>
              <w:jc w:val="both"/>
            </w:pPr>
            <w:r w:rsidRPr="00AA5DC6">
              <w:t>- воспитать и развивать потребности в здоровом образе жизни.</w:t>
            </w:r>
          </w:p>
          <w:p w:rsidR="004E047C" w:rsidRPr="00665F8A" w:rsidRDefault="00C14533" w:rsidP="00C14533">
            <w:pPr>
              <w:ind w:firstLine="459"/>
              <w:jc w:val="both"/>
            </w:pPr>
            <w:r w:rsidRPr="00665F8A">
              <w:t xml:space="preserve">Ежегодно в ОУ, с целью сохранить и укрепить здоровье обучающихся, организуется и проводится ряд  школьных спортивных мероприятий: </w:t>
            </w:r>
          </w:p>
          <w:p w:rsidR="00665F8A" w:rsidRPr="00665F8A" w:rsidRDefault="00665F8A" w:rsidP="00665F8A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117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F8A">
              <w:rPr>
                <w:rFonts w:ascii="Times New Roman" w:hAnsi="Times New Roman"/>
                <w:sz w:val="24"/>
                <w:szCs w:val="24"/>
              </w:rPr>
              <w:t>Веселые старты с элементами легкой атлетики (два раза в год)</w:t>
            </w:r>
          </w:p>
          <w:p w:rsidR="00665F8A" w:rsidRPr="00665F8A" w:rsidRDefault="00665F8A" w:rsidP="00665F8A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117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F8A">
              <w:rPr>
                <w:rFonts w:ascii="Times New Roman" w:hAnsi="Times New Roman"/>
                <w:sz w:val="24"/>
                <w:szCs w:val="24"/>
              </w:rPr>
              <w:t>Соревнования по пионерболу (один раз в четверть)</w:t>
            </w:r>
          </w:p>
          <w:p w:rsidR="00665F8A" w:rsidRPr="00665F8A" w:rsidRDefault="00665F8A" w:rsidP="00665F8A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117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F8A">
              <w:rPr>
                <w:rFonts w:ascii="Times New Roman" w:hAnsi="Times New Roman"/>
                <w:sz w:val="24"/>
                <w:szCs w:val="24"/>
              </w:rPr>
              <w:t>Соревнования по футболу (один раз в четверть)</w:t>
            </w:r>
          </w:p>
          <w:p w:rsidR="00665F8A" w:rsidRPr="00665F8A" w:rsidRDefault="00665F8A" w:rsidP="00665F8A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117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F8A"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</w:t>
            </w:r>
          </w:p>
          <w:p w:rsidR="00665F8A" w:rsidRPr="00665F8A" w:rsidRDefault="00665F8A" w:rsidP="00665F8A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117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F8A">
              <w:rPr>
                <w:rFonts w:ascii="Times New Roman" w:hAnsi="Times New Roman"/>
                <w:sz w:val="24"/>
                <w:szCs w:val="24"/>
              </w:rPr>
              <w:t>Соревнования по армреслингу</w:t>
            </w:r>
          </w:p>
          <w:p w:rsidR="00665F8A" w:rsidRPr="00665F8A" w:rsidRDefault="00665F8A" w:rsidP="00665F8A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117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F8A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  <w:p w:rsidR="00665F8A" w:rsidRPr="00665F8A" w:rsidRDefault="00665F8A" w:rsidP="00665F8A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117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F8A">
              <w:rPr>
                <w:rFonts w:ascii="Times New Roman" w:hAnsi="Times New Roman"/>
                <w:sz w:val="24"/>
                <w:szCs w:val="24"/>
              </w:rPr>
              <w:t>Соревнования по шашкам</w:t>
            </w:r>
          </w:p>
          <w:p w:rsidR="00B35E33" w:rsidRPr="009F0782" w:rsidRDefault="00B35E33" w:rsidP="00F74E84">
            <w:pPr>
              <w:ind w:firstLine="459"/>
              <w:jc w:val="both"/>
              <w:rPr>
                <w:color w:val="C00000"/>
              </w:rPr>
            </w:pPr>
          </w:p>
          <w:p w:rsidR="006951E4" w:rsidRPr="00AA5DC6" w:rsidRDefault="006951E4" w:rsidP="008F7C9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A5D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Трудов</w:t>
            </w:r>
            <w:r w:rsidR="00A835E6" w:rsidRPr="00AA5D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</w:t>
            </w:r>
            <w:r w:rsidRPr="00AA5D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е </w:t>
            </w:r>
            <w:r w:rsidR="00A835E6" w:rsidRPr="00AA5D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 общественно-полезно</w:t>
            </w:r>
            <w:r w:rsidR="00B35E33" w:rsidRPr="00AA5D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е</w:t>
            </w:r>
            <w:r w:rsidR="009075F1" w:rsidRPr="00AA5D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A835E6" w:rsidRPr="00AA5D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направления</w:t>
            </w:r>
            <w:r w:rsidRPr="00AA5D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:</w:t>
            </w:r>
          </w:p>
          <w:p w:rsidR="00C14533" w:rsidRPr="00AA5DC6" w:rsidRDefault="00C14533" w:rsidP="00C14533">
            <w:pPr>
              <w:jc w:val="both"/>
              <w:rPr>
                <w:b/>
              </w:rPr>
            </w:pPr>
            <w:r w:rsidRPr="00AA5DC6">
              <w:rPr>
                <w:b/>
              </w:rPr>
              <w:t xml:space="preserve">Цель данного направления: </w:t>
            </w:r>
          </w:p>
          <w:p w:rsidR="00C14533" w:rsidRPr="00AA5DC6" w:rsidRDefault="00C14533" w:rsidP="00C14533">
            <w:pPr>
              <w:jc w:val="both"/>
            </w:pPr>
            <w:r w:rsidRPr="00AA5DC6">
              <w:t>- воспитать положительное отношение к труду и творчеству, человеку труда, трудовым достижениям России и человечества, трудолюбие;</w:t>
            </w:r>
          </w:p>
          <w:p w:rsidR="00C14533" w:rsidRPr="00AA5DC6" w:rsidRDefault="00C14533" w:rsidP="00C14533">
            <w:pPr>
              <w:jc w:val="both"/>
            </w:pPr>
            <w:r w:rsidRPr="00AA5DC6">
              <w:t>- воспитать первоначальные навыки трудового творческого со</w:t>
            </w:r>
            <w:r w:rsidRPr="00AA5DC6">
              <w:softHyphen/>
              <w:t>трудничества со сверстниками, старшими детьми и взрослы</w:t>
            </w:r>
            <w:r w:rsidRPr="00AA5DC6">
              <w:softHyphen/>
              <w:t xml:space="preserve">ми; </w:t>
            </w:r>
          </w:p>
          <w:p w:rsidR="00C14533" w:rsidRPr="00AA5DC6" w:rsidRDefault="00C14533" w:rsidP="00C14533">
            <w:pPr>
              <w:jc w:val="both"/>
            </w:pPr>
            <w:r w:rsidRPr="00AA5DC6">
              <w:t xml:space="preserve">- </w:t>
            </w:r>
            <w:r w:rsidR="004E047C" w:rsidRPr="00AA5DC6">
              <w:t xml:space="preserve">воспитать </w:t>
            </w:r>
            <w:r w:rsidRPr="00AA5DC6">
              <w:t>осознание приоритета нравственных основ труда, твор</w:t>
            </w:r>
            <w:r w:rsidRPr="00AA5DC6">
              <w:softHyphen/>
              <w:t>чества, создания нового;</w:t>
            </w:r>
          </w:p>
          <w:p w:rsidR="00C14533" w:rsidRPr="00AA5DC6" w:rsidRDefault="00C14533" w:rsidP="00C14533">
            <w:pPr>
              <w:jc w:val="both"/>
              <w:rPr>
                <w:sz w:val="28"/>
                <w:szCs w:val="28"/>
              </w:rPr>
            </w:pPr>
            <w:r w:rsidRPr="00AA5DC6">
              <w:t>- приобрести первоначальный опыт участия в различных видах обще</w:t>
            </w:r>
            <w:r w:rsidRPr="00AA5DC6">
              <w:softHyphen/>
              <w:t>ственно - полезной и личностно-значимой деятельности</w:t>
            </w:r>
            <w:r w:rsidRPr="00AA5DC6">
              <w:rPr>
                <w:sz w:val="28"/>
                <w:szCs w:val="28"/>
              </w:rPr>
              <w:t>.</w:t>
            </w:r>
          </w:p>
          <w:p w:rsidR="009075F1" w:rsidRPr="00A87C5D" w:rsidRDefault="00A87C5D" w:rsidP="009075F1">
            <w:pPr>
              <w:ind w:firstLine="708"/>
              <w:jc w:val="both"/>
              <w:rPr>
                <w:b/>
                <w:lang w:eastAsia="en-US"/>
              </w:rPr>
            </w:pPr>
            <w:r w:rsidRPr="00A87C5D">
              <w:rPr>
                <w:lang w:eastAsia="en-US"/>
              </w:rPr>
              <w:t>Один раз в четверть в гимназии проходит «День чистоты», в котором принимают учас</w:t>
            </w:r>
            <w:r>
              <w:rPr>
                <w:lang w:eastAsia="en-US"/>
              </w:rPr>
              <w:t>т</w:t>
            </w:r>
            <w:r w:rsidRPr="00A87C5D">
              <w:rPr>
                <w:lang w:eastAsia="en-US"/>
              </w:rPr>
              <w:t>ие учащиеся с 1 по 11 класс.</w:t>
            </w:r>
          </w:p>
          <w:p w:rsidR="009075F1" w:rsidRPr="00A87C5D" w:rsidRDefault="00A87C5D" w:rsidP="009075F1">
            <w:pPr>
              <w:ind w:firstLine="708"/>
              <w:jc w:val="both"/>
              <w:rPr>
                <w:lang w:eastAsia="en-US"/>
              </w:rPr>
            </w:pPr>
            <w:r w:rsidRPr="00A87C5D">
              <w:rPr>
                <w:lang w:eastAsia="en-US"/>
              </w:rPr>
              <w:t>Два раза в год проходит акция по сбору</w:t>
            </w:r>
            <w:r w:rsidR="00885B7D">
              <w:rPr>
                <w:lang w:eastAsia="en-US"/>
              </w:rPr>
              <w:t xml:space="preserve"> макулатуры «Экология во благо»,</w:t>
            </w:r>
            <w:r w:rsidRPr="00A87C5D">
              <w:rPr>
                <w:lang w:eastAsia="en-US"/>
              </w:rPr>
              <w:t xml:space="preserve"> </w:t>
            </w:r>
            <w:r w:rsidRPr="00A87C5D">
              <w:rPr>
                <w:lang w:eastAsia="en-US"/>
              </w:rPr>
              <w:lastRenderedPageBreak/>
              <w:t>Гимназия присоединяется к общегородскому мероприятию по сбору макулатуры.</w:t>
            </w:r>
          </w:p>
          <w:p w:rsidR="008F7C95" w:rsidRPr="009F0782" w:rsidRDefault="008F7C95" w:rsidP="009075F1">
            <w:pPr>
              <w:ind w:firstLine="708"/>
              <w:jc w:val="both"/>
              <w:rPr>
                <w:color w:val="C00000"/>
                <w:lang w:eastAsia="en-US"/>
              </w:rPr>
            </w:pPr>
          </w:p>
          <w:p w:rsidR="009075F1" w:rsidRPr="00AA5DC6" w:rsidRDefault="009075F1" w:rsidP="009075F1">
            <w:pPr>
              <w:ind w:right="-108"/>
              <w:jc w:val="center"/>
              <w:rPr>
                <w:b/>
                <w:i/>
                <w:u w:val="single"/>
              </w:rPr>
            </w:pPr>
            <w:r w:rsidRPr="00AA5DC6">
              <w:rPr>
                <w:b/>
                <w:i/>
                <w:u w:val="single"/>
              </w:rPr>
              <w:t xml:space="preserve">Профилактика  детского дорожно-транспортного травматизма </w:t>
            </w:r>
          </w:p>
          <w:p w:rsidR="001D5409" w:rsidRPr="00AA5DC6" w:rsidRDefault="009075F1" w:rsidP="001D5409">
            <w:pPr>
              <w:pStyle w:val="a6"/>
              <w:ind w:left="0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A5D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 пожарных ситуаций</w:t>
            </w:r>
            <w:r w:rsidR="001D5409" w:rsidRPr="00AA5D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, охрана жизни и здоровья детей</w:t>
            </w:r>
          </w:p>
          <w:p w:rsidR="00C14533" w:rsidRPr="00AA5DC6" w:rsidRDefault="004E047C" w:rsidP="00C14533">
            <w:r w:rsidRPr="00AA5DC6">
              <w:rPr>
                <w:b/>
                <w:bCs/>
              </w:rPr>
              <w:t xml:space="preserve">           </w:t>
            </w:r>
            <w:r w:rsidR="00C14533" w:rsidRPr="00AA5DC6">
              <w:rPr>
                <w:b/>
                <w:bCs/>
              </w:rPr>
              <w:t>Цель профилактики:</w:t>
            </w:r>
          </w:p>
          <w:p w:rsidR="00C14533" w:rsidRPr="00AA5DC6" w:rsidRDefault="004E047C" w:rsidP="004E047C">
            <w:pPr>
              <w:jc w:val="both"/>
            </w:pPr>
            <w:r w:rsidRPr="00AA5DC6">
              <w:t xml:space="preserve">           </w:t>
            </w:r>
            <w:proofErr w:type="gramStart"/>
            <w:r w:rsidR="00C14533" w:rsidRPr="00AA5DC6">
              <w:t>Охрана жизни и здоровья юных граждан, защита их прав и законных интересов путем предупреждения дорожно-транспортных происшествий; формирование у обучающихся культуры безопасной жизнедеятельности.</w:t>
            </w:r>
            <w:proofErr w:type="gramEnd"/>
          </w:p>
          <w:p w:rsidR="001D5409" w:rsidRPr="00AA5DC6" w:rsidRDefault="001D5409" w:rsidP="001D5409">
            <w:pPr>
              <w:pStyle w:val="a6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DC6">
              <w:rPr>
                <w:rFonts w:ascii="Times New Roman" w:hAnsi="Times New Roman"/>
                <w:sz w:val="24"/>
                <w:szCs w:val="24"/>
              </w:rPr>
              <w:t>В течение учебного года организованы тематические игры и викторины классными руководителями начальной школы на знание и соблюдение правил дорожной и пожарной безопасности.</w:t>
            </w:r>
          </w:p>
          <w:p w:rsidR="001D5409" w:rsidRPr="00AA5DC6" w:rsidRDefault="001D5409" w:rsidP="001D5409">
            <w:pPr>
              <w:pStyle w:val="a6"/>
              <w:spacing w:after="0" w:line="240" w:lineRule="auto"/>
              <w:ind w:left="0" w:right="-108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DC6">
              <w:rPr>
                <w:rFonts w:ascii="Times New Roman" w:hAnsi="Times New Roman"/>
                <w:sz w:val="24"/>
                <w:szCs w:val="24"/>
              </w:rPr>
              <w:t>На протяжении всего учебного года были проведены классные часы по вопросам безопасности в быту, в общественных местах, на улицах и дорогах города во время каникул, а также продемонстрированы учебные видеофильмы по безопасности жизнедеятельности обучающимся  5-11-х классов.</w:t>
            </w:r>
          </w:p>
          <w:p w:rsidR="00AA5DC6" w:rsidRPr="00AA5DC6" w:rsidRDefault="00AA5DC6" w:rsidP="009075F1">
            <w:pPr>
              <w:ind w:firstLine="708"/>
              <w:jc w:val="both"/>
            </w:pPr>
            <w:r w:rsidRPr="00AA5DC6">
              <w:t xml:space="preserve">В рамках предметной </w:t>
            </w:r>
            <w:r>
              <w:t>недели физической культуры и безопасности п</w:t>
            </w:r>
            <w:r w:rsidR="003D7522">
              <w:t xml:space="preserve">роведены: конкурс стенгазет «Здоровый образ жизни»; </w:t>
            </w:r>
            <w:proofErr w:type="spellStart"/>
            <w:r w:rsidR="003D7522">
              <w:t>игра-квест</w:t>
            </w:r>
            <w:proofErr w:type="spellEnd"/>
            <w:r w:rsidR="003D7522">
              <w:t xml:space="preserve"> по правилам дорожного движения.</w:t>
            </w:r>
          </w:p>
          <w:p w:rsidR="009075F1" w:rsidRPr="00394FD1" w:rsidRDefault="009075F1" w:rsidP="009075F1">
            <w:pPr>
              <w:ind w:firstLine="708"/>
              <w:jc w:val="both"/>
              <w:rPr>
                <w:lang w:eastAsia="en-US"/>
              </w:rPr>
            </w:pPr>
            <w:r w:rsidRPr="00394FD1">
              <w:rPr>
                <w:lang w:eastAsia="en-US"/>
              </w:rPr>
              <w:t xml:space="preserve">В рамках декады безопасности дорожного движения «Дети и дорога» в сентябре </w:t>
            </w:r>
            <w:r w:rsidRPr="00394FD1">
              <w:t>проведены</w:t>
            </w:r>
            <w:r w:rsidRPr="00394FD1">
              <w:rPr>
                <w:lang w:eastAsia="en-US"/>
              </w:rPr>
              <w:t xml:space="preserve"> б</w:t>
            </w:r>
            <w:r w:rsidRPr="00394FD1">
              <w:t xml:space="preserve">еседы по профилактике ДТТ в начальной школе </w:t>
            </w:r>
            <w:r w:rsidR="003D7522" w:rsidRPr="00394FD1">
              <w:t>учителем физкультуры Трухиным А.А.</w:t>
            </w:r>
          </w:p>
          <w:p w:rsidR="009075F1" w:rsidRPr="00394FD1" w:rsidRDefault="009075F1" w:rsidP="009075F1">
            <w:pPr>
              <w:ind w:right="-38" w:firstLine="708"/>
              <w:jc w:val="both"/>
            </w:pPr>
            <w:r w:rsidRPr="00394FD1">
              <w:rPr>
                <w:lang w:eastAsia="en-US"/>
              </w:rPr>
              <w:t>Профилактические беседы в начальной школе «Ловушки на дорогах»</w:t>
            </w:r>
            <w:r w:rsidR="003D7522" w:rsidRPr="00394FD1">
              <w:rPr>
                <w:lang w:eastAsia="en-US"/>
              </w:rPr>
              <w:t>, «Внимание! Пешеходный переход» проводятся перед каникулами. Родителям учащихся с 1 по 11 класс высылаются памятки о безопасном поведении детей на улице во время каникул</w:t>
            </w:r>
            <w:r w:rsidRPr="00394FD1">
              <w:rPr>
                <w:lang w:eastAsia="en-US"/>
              </w:rPr>
              <w:t>.</w:t>
            </w:r>
          </w:p>
          <w:p w:rsidR="009075F1" w:rsidRPr="00394FD1" w:rsidRDefault="003D7522" w:rsidP="009075F1">
            <w:pPr>
              <w:ind w:right="-38" w:firstLine="708"/>
              <w:jc w:val="both"/>
              <w:rPr>
                <w:lang w:eastAsia="en-US"/>
              </w:rPr>
            </w:pPr>
            <w:r w:rsidRPr="00394FD1">
              <w:rPr>
                <w:lang w:eastAsia="en-US"/>
              </w:rPr>
              <w:t>В апреле 2017 г.</w:t>
            </w:r>
            <w:r w:rsidR="009075F1" w:rsidRPr="00394FD1">
              <w:rPr>
                <w:lang w:eastAsia="en-US"/>
              </w:rPr>
              <w:t xml:space="preserve"> классными руководителями в 1-11 классах были проведены беседы на тему запрета передвижения по льду в весенний период.</w:t>
            </w:r>
          </w:p>
          <w:p w:rsidR="009075F1" w:rsidRPr="009F0782" w:rsidRDefault="009075F1" w:rsidP="009075F1">
            <w:pPr>
              <w:jc w:val="both"/>
              <w:rPr>
                <w:color w:val="C00000"/>
                <w:lang w:eastAsia="en-US"/>
              </w:rPr>
            </w:pPr>
          </w:p>
          <w:p w:rsidR="00F17160" w:rsidRPr="00161F48" w:rsidRDefault="00CC5C61" w:rsidP="00F17160">
            <w:pPr>
              <w:ind w:firstLine="33"/>
              <w:jc w:val="center"/>
              <w:rPr>
                <w:b/>
                <w:i/>
                <w:u w:val="single"/>
              </w:rPr>
            </w:pPr>
            <w:r w:rsidRPr="00161F48">
              <w:rPr>
                <w:b/>
                <w:i/>
                <w:u w:val="single"/>
                <w:lang w:eastAsia="en-US"/>
              </w:rPr>
              <w:t>Работа с родительской общественностью</w:t>
            </w:r>
          </w:p>
          <w:p w:rsidR="00F17160" w:rsidRPr="009F0782" w:rsidRDefault="00F17160" w:rsidP="00F17160">
            <w:pPr>
              <w:ind w:firstLine="33"/>
              <w:rPr>
                <w:i/>
                <w:color w:val="C00000"/>
                <w:u w:val="single"/>
              </w:rPr>
            </w:pPr>
          </w:p>
          <w:p w:rsidR="0005424B" w:rsidRPr="00A976D5" w:rsidRDefault="00F17160" w:rsidP="00F17160">
            <w:pPr>
              <w:ind w:firstLine="33"/>
            </w:pPr>
            <w:r w:rsidRPr="009F0782">
              <w:rPr>
                <w:rStyle w:val="submenu-table"/>
                <w:b/>
                <w:bCs/>
                <w:color w:val="C00000"/>
              </w:rPr>
              <w:t xml:space="preserve"> </w:t>
            </w:r>
            <w:r w:rsidR="0005424B" w:rsidRPr="00A976D5">
              <w:rPr>
                <w:rStyle w:val="submenu-table"/>
                <w:b/>
                <w:bCs/>
              </w:rPr>
              <w:t>Основная цель:</w:t>
            </w:r>
          </w:p>
          <w:p w:rsidR="0005424B" w:rsidRPr="00A976D5" w:rsidRDefault="0005424B" w:rsidP="0005424B">
            <w:r w:rsidRPr="00A976D5">
              <w:t>обеспечение взаимодействия школы</w:t>
            </w:r>
            <w:r w:rsidR="00F17160" w:rsidRPr="00A976D5">
              <w:t xml:space="preserve"> с родительской общественностью</w:t>
            </w:r>
            <w:r w:rsidRPr="00A976D5">
              <w:t>, привлечение родителей к воспитательному процессу.</w:t>
            </w:r>
          </w:p>
          <w:p w:rsidR="0005424B" w:rsidRPr="00A976D5" w:rsidRDefault="0005424B" w:rsidP="0005424B">
            <w:r w:rsidRPr="00A976D5">
              <w:rPr>
                <w:b/>
                <w:bCs/>
              </w:rPr>
              <w:t>Задачи:</w:t>
            </w:r>
          </w:p>
          <w:p w:rsidR="0005424B" w:rsidRPr="00A976D5" w:rsidRDefault="0005424B" w:rsidP="0005424B">
            <w:r w:rsidRPr="00A976D5">
              <w:t>- обеспечение взаимодействия педагогов и классных руководителей школы с родителями;</w:t>
            </w:r>
          </w:p>
          <w:p w:rsidR="0005424B" w:rsidRPr="00A976D5" w:rsidRDefault="0005424B" w:rsidP="0005424B">
            <w:r w:rsidRPr="00A976D5">
              <w:t xml:space="preserve">- повышение уровня правовых знаний родителей в контексте организации </w:t>
            </w:r>
            <w:r w:rsidR="00F17160" w:rsidRPr="00A976D5">
              <w:t xml:space="preserve">образовательного </w:t>
            </w:r>
            <w:r w:rsidRPr="00A976D5">
              <w:t>процесса;</w:t>
            </w:r>
          </w:p>
          <w:p w:rsidR="0005424B" w:rsidRPr="00A976D5" w:rsidRDefault="0005424B" w:rsidP="0005424B">
            <w:r w:rsidRPr="00A976D5">
              <w:t xml:space="preserve">- пропаганда здорового образа </w:t>
            </w:r>
            <w:r w:rsidR="00F17160" w:rsidRPr="00A976D5">
              <w:t xml:space="preserve">жизни </w:t>
            </w:r>
            <w:r w:rsidRPr="00A976D5">
              <w:t>семьи;</w:t>
            </w:r>
          </w:p>
          <w:p w:rsidR="0005424B" w:rsidRPr="00A976D5" w:rsidRDefault="0005424B" w:rsidP="0005424B">
            <w:r w:rsidRPr="00A976D5">
              <w:t xml:space="preserve">- сотрудничество и расширение поля позитивного общения в семье, реализация планов по организации и проведению совместных дел: </w:t>
            </w:r>
            <w:r w:rsidRPr="00A976D5">
              <w:rPr>
                <w:i/>
                <w:iCs/>
              </w:rPr>
              <w:t>родители – дети - школа.</w:t>
            </w:r>
          </w:p>
          <w:p w:rsidR="008F7C95" w:rsidRPr="00A976D5" w:rsidRDefault="006951E4" w:rsidP="008F7C95">
            <w:pPr>
              <w:ind w:firstLine="708"/>
              <w:jc w:val="both"/>
            </w:pPr>
            <w:r w:rsidRPr="00A976D5">
              <w:t xml:space="preserve">В течение года планомерно велась работа с родителями с целью привлечения родительской общественности к активному участию в организации воспитательного процесса.   </w:t>
            </w:r>
          </w:p>
          <w:p w:rsidR="00160C53" w:rsidRPr="009F0782" w:rsidRDefault="00A976D5" w:rsidP="00160C53">
            <w:pPr>
              <w:ind w:firstLine="708"/>
              <w:jc w:val="both"/>
              <w:rPr>
                <w:color w:val="C00000"/>
                <w:lang w:eastAsia="en-US"/>
              </w:rPr>
            </w:pPr>
            <w:r>
              <w:t>При планировании родительских собраний учитывались основные направления воспитательной работы. Динамика посещаемости р</w:t>
            </w:r>
            <w:r w:rsidR="00A4277A">
              <w:t>о</w:t>
            </w:r>
            <w:r>
              <w:t xml:space="preserve">дительских собраний за два года носит положительный характер. </w:t>
            </w:r>
          </w:p>
          <w:p w:rsidR="006951E4" w:rsidRPr="00A976D5" w:rsidRDefault="00F127CA" w:rsidP="00A976D5">
            <w:pPr>
              <w:ind w:firstLine="708"/>
              <w:jc w:val="both"/>
              <w:rPr>
                <w:color w:val="C00000"/>
              </w:rPr>
            </w:pPr>
            <w:r w:rsidRPr="00A976D5">
              <w:t xml:space="preserve">На общешкольные мероприятия приглашались родители не только с целью присутствия, но и для активного участия </w:t>
            </w:r>
            <w:r w:rsidR="00CC5C61" w:rsidRPr="00A976D5">
              <w:t>в них</w:t>
            </w:r>
            <w:r w:rsidR="00A976D5">
              <w:rPr>
                <w:color w:val="C00000"/>
              </w:rPr>
              <w:t>.</w:t>
            </w:r>
          </w:p>
        </w:tc>
      </w:tr>
      <w:tr w:rsidR="009F0782" w:rsidRPr="009F0782" w:rsidTr="00373A36">
        <w:trPr>
          <w:trHeight w:val="1408"/>
        </w:trPr>
        <w:tc>
          <w:tcPr>
            <w:tcW w:w="2235" w:type="dxa"/>
          </w:tcPr>
          <w:p w:rsidR="006951E4" w:rsidRPr="00A976D5" w:rsidRDefault="00E0335B" w:rsidP="00E0335B">
            <w:pPr>
              <w:rPr>
                <w:b/>
              </w:rPr>
            </w:pPr>
            <w:r w:rsidRPr="00A976D5">
              <w:rPr>
                <w:b/>
              </w:rPr>
              <w:lastRenderedPageBreak/>
              <w:t>8.Профилактическая работа</w:t>
            </w:r>
          </w:p>
        </w:tc>
        <w:tc>
          <w:tcPr>
            <w:tcW w:w="8930" w:type="dxa"/>
          </w:tcPr>
          <w:p w:rsidR="00F17160" w:rsidRPr="00A976D5" w:rsidRDefault="006951E4" w:rsidP="00F74E84">
            <w:pPr>
              <w:ind w:firstLine="459"/>
              <w:jc w:val="both"/>
            </w:pPr>
            <w:r w:rsidRPr="00A976D5">
              <w:t>В 201</w:t>
            </w:r>
            <w:r w:rsidR="00A976D5" w:rsidRPr="00A976D5">
              <w:t>7</w:t>
            </w:r>
            <w:r w:rsidRPr="00A976D5">
              <w:t xml:space="preserve"> году </w:t>
            </w:r>
            <w:r w:rsidR="00A976D5" w:rsidRPr="00A976D5">
              <w:t>не зафиксированы</w:t>
            </w:r>
            <w:r w:rsidRPr="00A976D5">
              <w:t xml:space="preserve"> случа</w:t>
            </w:r>
            <w:r w:rsidR="00A976D5" w:rsidRPr="00A976D5">
              <w:t>и</w:t>
            </w:r>
            <w:r w:rsidRPr="00A976D5">
              <w:t xml:space="preserve"> травматизма</w:t>
            </w:r>
            <w:r w:rsidR="00A976D5" w:rsidRPr="00A976D5">
              <w:t xml:space="preserve"> с потерей трудоспособности</w:t>
            </w:r>
            <w:r w:rsidRPr="00A976D5">
              <w:t xml:space="preserve">.  </w:t>
            </w:r>
          </w:p>
          <w:p w:rsidR="00F17160" w:rsidRPr="00A976D5" w:rsidRDefault="006951E4" w:rsidP="00F74E84">
            <w:pPr>
              <w:ind w:firstLine="459"/>
              <w:jc w:val="both"/>
            </w:pPr>
            <w:r w:rsidRPr="00A976D5">
              <w:t xml:space="preserve">Доля, учащихся посещающих спортивные секции -  23 %. Количество часов для занятий спортом для одного ученика в неделю - 3 часа. </w:t>
            </w:r>
          </w:p>
          <w:p w:rsidR="00F17160" w:rsidRDefault="00A976D5" w:rsidP="00F74E84">
            <w:pPr>
              <w:ind w:firstLine="459"/>
              <w:jc w:val="both"/>
            </w:pPr>
            <w:r w:rsidRPr="00A976D5">
              <w:t>Случаев курения и употребления спиртных напитков в гимназии не зафиксировано.</w:t>
            </w:r>
            <w:r w:rsidR="006951E4" w:rsidRPr="00A976D5">
              <w:t xml:space="preserve"> </w:t>
            </w:r>
          </w:p>
          <w:p w:rsidR="00352DC5" w:rsidRDefault="00352DC5" w:rsidP="00F74E84">
            <w:pPr>
              <w:ind w:firstLine="459"/>
              <w:jc w:val="both"/>
            </w:pPr>
            <w:r>
              <w:t xml:space="preserve">В ЧОУ Гимназии «Ор Авнер» разработана и реализуется комплексно-целевая </w:t>
            </w:r>
            <w:r>
              <w:lastRenderedPageBreak/>
              <w:t>программа «Здоровье».</w:t>
            </w:r>
          </w:p>
          <w:p w:rsidR="00352DC5" w:rsidRDefault="00352DC5" w:rsidP="00F74E84">
            <w:pPr>
              <w:ind w:firstLine="459"/>
              <w:jc w:val="both"/>
            </w:pPr>
          </w:p>
          <w:p w:rsidR="00544AC3" w:rsidRPr="00E92896" w:rsidRDefault="00544AC3" w:rsidP="00544AC3">
            <w:pPr>
              <w:rPr>
                <w:b/>
              </w:rPr>
            </w:pPr>
            <w:r w:rsidRPr="00E92896">
              <w:rPr>
                <w:b/>
              </w:rPr>
              <w:t>Распределение детей по группам здоровья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162"/>
              <w:gridCol w:w="2162"/>
              <w:gridCol w:w="2163"/>
            </w:tblGrid>
            <w:tr w:rsidR="00544AC3" w:rsidRPr="00E92896" w:rsidTr="003A7EBA">
              <w:tc>
                <w:tcPr>
                  <w:tcW w:w="2162" w:type="dxa"/>
                </w:tcPr>
                <w:p w:rsidR="00544AC3" w:rsidRPr="00E92896" w:rsidRDefault="00544AC3" w:rsidP="003A7EBA">
                  <w:r w:rsidRPr="00E92896">
                    <w:t>Группы здоровья</w:t>
                  </w:r>
                </w:p>
              </w:tc>
              <w:tc>
                <w:tcPr>
                  <w:tcW w:w="2162" w:type="dxa"/>
                </w:tcPr>
                <w:p w:rsidR="00544AC3" w:rsidRPr="00E92896" w:rsidRDefault="00544AC3" w:rsidP="00405F3C">
                  <w:r>
                    <w:t xml:space="preserve">           </w:t>
                  </w:r>
                  <w:r w:rsidRPr="00E92896">
                    <w:t>201</w:t>
                  </w:r>
                  <w:r w:rsidR="00405F3C">
                    <w:t>6</w:t>
                  </w:r>
                  <w:r w:rsidRPr="00E92896">
                    <w:t xml:space="preserve"> год</w:t>
                  </w:r>
                </w:p>
              </w:tc>
              <w:tc>
                <w:tcPr>
                  <w:tcW w:w="2163" w:type="dxa"/>
                </w:tcPr>
                <w:p w:rsidR="00544AC3" w:rsidRPr="00E92896" w:rsidRDefault="00544AC3" w:rsidP="00405F3C">
                  <w:r>
                    <w:t xml:space="preserve">          </w:t>
                  </w:r>
                  <w:r w:rsidRPr="00E92896">
                    <w:t>201</w:t>
                  </w:r>
                  <w:r w:rsidR="00405F3C">
                    <w:t>7</w:t>
                  </w:r>
                  <w:r w:rsidRPr="00E92896">
                    <w:t xml:space="preserve"> год</w:t>
                  </w:r>
                </w:p>
              </w:tc>
            </w:tr>
            <w:tr w:rsidR="00544AC3" w:rsidRPr="00E92896" w:rsidTr="003A7EBA">
              <w:tc>
                <w:tcPr>
                  <w:tcW w:w="2162" w:type="dxa"/>
                  <w:vAlign w:val="center"/>
                </w:tcPr>
                <w:p w:rsidR="00544AC3" w:rsidRPr="00E92896" w:rsidRDefault="00544AC3" w:rsidP="003A7EBA">
                  <w:pPr>
                    <w:jc w:val="center"/>
                  </w:pPr>
                  <w:r w:rsidRPr="00E92896">
                    <w:t>1</w:t>
                  </w:r>
                </w:p>
              </w:tc>
              <w:tc>
                <w:tcPr>
                  <w:tcW w:w="2162" w:type="dxa"/>
                  <w:vAlign w:val="center"/>
                </w:tcPr>
                <w:p w:rsidR="00544AC3" w:rsidRPr="00E92896" w:rsidRDefault="00544AC3" w:rsidP="003A7EBA">
                  <w:pPr>
                    <w:jc w:val="center"/>
                  </w:pPr>
                  <w:r w:rsidRPr="00E92896">
                    <w:t>12</w:t>
                  </w:r>
                </w:p>
              </w:tc>
              <w:tc>
                <w:tcPr>
                  <w:tcW w:w="2163" w:type="dxa"/>
                  <w:vAlign w:val="center"/>
                </w:tcPr>
                <w:p w:rsidR="00544AC3" w:rsidRPr="00E92896" w:rsidRDefault="00544AC3" w:rsidP="003A7EBA">
                  <w:pPr>
                    <w:jc w:val="center"/>
                  </w:pPr>
                  <w:r w:rsidRPr="00E92896">
                    <w:t>3</w:t>
                  </w:r>
                </w:p>
              </w:tc>
            </w:tr>
            <w:tr w:rsidR="00544AC3" w:rsidRPr="00E92896" w:rsidTr="003A7EBA">
              <w:tc>
                <w:tcPr>
                  <w:tcW w:w="2162" w:type="dxa"/>
                  <w:vAlign w:val="center"/>
                </w:tcPr>
                <w:p w:rsidR="00544AC3" w:rsidRPr="00E92896" w:rsidRDefault="00544AC3" w:rsidP="003A7EBA">
                  <w:pPr>
                    <w:jc w:val="center"/>
                  </w:pPr>
                  <w:r w:rsidRPr="00E92896">
                    <w:t>2</w:t>
                  </w:r>
                </w:p>
              </w:tc>
              <w:tc>
                <w:tcPr>
                  <w:tcW w:w="2162" w:type="dxa"/>
                  <w:vAlign w:val="center"/>
                </w:tcPr>
                <w:p w:rsidR="00544AC3" w:rsidRPr="00E92896" w:rsidRDefault="00544AC3" w:rsidP="003A7EBA">
                  <w:pPr>
                    <w:jc w:val="center"/>
                  </w:pPr>
                  <w:r w:rsidRPr="00E92896">
                    <w:t>67</w:t>
                  </w:r>
                </w:p>
              </w:tc>
              <w:tc>
                <w:tcPr>
                  <w:tcW w:w="2163" w:type="dxa"/>
                  <w:vAlign w:val="center"/>
                </w:tcPr>
                <w:p w:rsidR="00544AC3" w:rsidRPr="00E92896" w:rsidRDefault="00544AC3" w:rsidP="003A7EBA">
                  <w:pPr>
                    <w:jc w:val="center"/>
                  </w:pPr>
                  <w:r w:rsidRPr="00E92896">
                    <w:t>53</w:t>
                  </w:r>
                </w:p>
              </w:tc>
            </w:tr>
            <w:tr w:rsidR="00544AC3" w:rsidRPr="00E92896" w:rsidTr="003A7EBA">
              <w:tc>
                <w:tcPr>
                  <w:tcW w:w="2162" w:type="dxa"/>
                  <w:vAlign w:val="center"/>
                </w:tcPr>
                <w:p w:rsidR="00544AC3" w:rsidRPr="00E92896" w:rsidRDefault="00544AC3" w:rsidP="003A7EBA">
                  <w:pPr>
                    <w:jc w:val="center"/>
                  </w:pPr>
                  <w:r w:rsidRPr="00E92896">
                    <w:t>3</w:t>
                  </w:r>
                </w:p>
              </w:tc>
              <w:tc>
                <w:tcPr>
                  <w:tcW w:w="2162" w:type="dxa"/>
                  <w:vAlign w:val="center"/>
                </w:tcPr>
                <w:p w:rsidR="00544AC3" w:rsidRPr="00E92896" w:rsidRDefault="00544AC3" w:rsidP="003A7EBA">
                  <w:pPr>
                    <w:jc w:val="center"/>
                  </w:pPr>
                  <w:r w:rsidRPr="00E92896">
                    <w:t>10</w:t>
                  </w:r>
                </w:p>
              </w:tc>
              <w:tc>
                <w:tcPr>
                  <w:tcW w:w="2163" w:type="dxa"/>
                  <w:vAlign w:val="center"/>
                </w:tcPr>
                <w:p w:rsidR="00544AC3" w:rsidRPr="00E92896" w:rsidRDefault="00544AC3" w:rsidP="003A7EBA">
                  <w:pPr>
                    <w:jc w:val="center"/>
                  </w:pPr>
                  <w:r w:rsidRPr="00E92896">
                    <w:t>29</w:t>
                  </w:r>
                </w:p>
              </w:tc>
            </w:tr>
          </w:tbl>
          <w:p w:rsidR="00CD18C1" w:rsidRDefault="00CD18C1" w:rsidP="00CD18C1"/>
          <w:p w:rsidR="00CD18C1" w:rsidRPr="00E92896" w:rsidRDefault="00CD18C1" w:rsidP="00CD18C1">
            <w:pPr>
              <w:rPr>
                <w:b/>
              </w:rPr>
            </w:pPr>
            <w:r w:rsidRPr="00E92896">
              <w:t>Острая заболеваемость детей по Кировскому району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162"/>
              <w:gridCol w:w="2162"/>
              <w:gridCol w:w="2163"/>
            </w:tblGrid>
            <w:tr w:rsidR="00CD18C1" w:rsidRPr="00E92896" w:rsidTr="003A7EBA"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Заболевания</w:t>
                  </w:r>
                </w:p>
              </w:tc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Кировский</w:t>
                  </w:r>
                  <w:r w:rsidRPr="00E92896">
                    <w:t xml:space="preserve"> </w:t>
                  </w:r>
                  <w:r w:rsidRPr="001D7982">
                    <w:t>район</w:t>
                  </w:r>
                </w:p>
              </w:tc>
              <w:tc>
                <w:tcPr>
                  <w:tcW w:w="2163" w:type="dxa"/>
                </w:tcPr>
                <w:p w:rsidR="00CD18C1" w:rsidRPr="001D7982" w:rsidRDefault="00CD18C1" w:rsidP="003A7EBA">
                  <w:r w:rsidRPr="001D7982">
                    <w:t>Гимназия “ОР АВНЕР”</w:t>
                  </w:r>
                </w:p>
              </w:tc>
            </w:tr>
            <w:tr w:rsidR="00CD18C1" w:rsidRPr="00E92896" w:rsidTr="003A7EBA"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Инфекционные</w:t>
                  </w:r>
                  <w:r w:rsidRPr="00E92896">
                    <w:t xml:space="preserve">  </w:t>
                  </w:r>
                  <w:r w:rsidRPr="001D7982">
                    <w:t>заболевания</w:t>
                  </w:r>
                </w:p>
              </w:tc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536</w:t>
                  </w:r>
                </w:p>
              </w:tc>
              <w:tc>
                <w:tcPr>
                  <w:tcW w:w="2163" w:type="dxa"/>
                </w:tcPr>
                <w:p w:rsidR="00CD18C1" w:rsidRPr="001D7982" w:rsidRDefault="00CD18C1" w:rsidP="003A7EBA">
                  <w:r w:rsidRPr="001D7982">
                    <w:t>0</w:t>
                  </w:r>
                </w:p>
              </w:tc>
            </w:tr>
            <w:tr w:rsidR="00CD18C1" w:rsidRPr="00E92896" w:rsidTr="003A7EBA"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Острые</w:t>
                  </w:r>
                  <w:r w:rsidRPr="00E92896">
                    <w:t xml:space="preserve"> </w:t>
                  </w:r>
                  <w:proofErr w:type="spellStart"/>
                  <w:r w:rsidRPr="001D7982">
                    <w:t>респираторныеинфекции</w:t>
                  </w:r>
                  <w:proofErr w:type="spellEnd"/>
                </w:p>
              </w:tc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5480</w:t>
                  </w:r>
                </w:p>
              </w:tc>
              <w:tc>
                <w:tcPr>
                  <w:tcW w:w="2163" w:type="dxa"/>
                </w:tcPr>
                <w:p w:rsidR="00CD18C1" w:rsidRPr="001D7982" w:rsidRDefault="00CD18C1" w:rsidP="003A7EBA">
                  <w:r w:rsidRPr="001D7982">
                    <w:t>37</w:t>
                  </w:r>
                </w:p>
              </w:tc>
            </w:tr>
            <w:tr w:rsidR="00CD18C1" w:rsidRPr="00E92896" w:rsidTr="003A7EBA"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Острый</w:t>
                  </w:r>
                  <w:r w:rsidRPr="00E92896">
                    <w:t xml:space="preserve"> </w:t>
                  </w:r>
                  <w:r w:rsidRPr="001D7982">
                    <w:t>бронхит</w:t>
                  </w:r>
                </w:p>
              </w:tc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140</w:t>
                  </w:r>
                </w:p>
              </w:tc>
              <w:tc>
                <w:tcPr>
                  <w:tcW w:w="2163" w:type="dxa"/>
                </w:tcPr>
                <w:p w:rsidR="00CD18C1" w:rsidRPr="001D7982" w:rsidRDefault="00CD18C1" w:rsidP="003A7EBA">
                  <w:r w:rsidRPr="001D7982">
                    <w:t>1</w:t>
                  </w:r>
                </w:p>
              </w:tc>
            </w:tr>
            <w:tr w:rsidR="00CD18C1" w:rsidRPr="00E92896" w:rsidTr="003A7EBA"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Пневмония</w:t>
                  </w:r>
                </w:p>
              </w:tc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137</w:t>
                  </w:r>
                </w:p>
              </w:tc>
              <w:tc>
                <w:tcPr>
                  <w:tcW w:w="2163" w:type="dxa"/>
                </w:tcPr>
                <w:p w:rsidR="00CD18C1" w:rsidRPr="001D7982" w:rsidRDefault="00CD18C1" w:rsidP="003A7EBA">
                  <w:r w:rsidRPr="001D7982">
                    <w:t>0</w:t>
                  </w:r>
                </w:p>
              </w:tc>
            </w:tr>
            <w:tr w:rsidR="00CD18C1" w:rsidRPr="00E92896" w:rsidTr="003A7EBA"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Грипп</w:t>
                  </w:r>
                </w:p>
              </w:tc>
              <w:tc>
                <w:tcPr>
                  <w:tcW w:w="2162" w:type="dxa"/>
                </w:tcPr>
                <w:p w:rsidR="00CD18C1" w:rsidRPr="001D7982" w:rsidRDefault="00CD18C1" w:rsidP="003A7EBA">
                  <w:r w:rsidRPr="001D7982">
                    <w:t>0</w:t>
                  </w:r>
                </w:p>
              </w:tc>
              <w:tc>
                <w:tcPr>
                  <w:tcW w:w="2163" w:type="dxa"/>
                </w:tcPr>
                <w:p w:rsidR="00CD18C1" w:rsidRPr="001D7982" w:rsidRDefault="00CD18C1" w:rsidP="003A7EBA">
                  <w:r w:rsidRPr="001D7982">
                    <w:t>0</w:t>
                  </w:r>
                </w:p>
              </w:tc>
            </w:tr>
          </w:tbl>
          <w:p w:rsidR="00544AC3" w:rsidRDefault="00544AC3" w:rsidP="00F74E84">
            <w:pPr>
              <w:ind w:firstLine="459"/>
              <w:jc w:val="both"/>
            </w:pPr>
          </w:p>
          <w:p w:rsidR="001D7982" w:rsidRPr="00E92896" w:rsidRDefault="001D7982" w:rsidP="001D7982">
            <w:pPr>
              <w:rPr>
                <w:b/>
              </w:rPr>
            </w:pPr>
            <w:r w:rsidRPr="00E92896">
              <w:rPr>
                <w:b/>
              </w:rPr>
              <w:t>Данные по заболеваемости детей за 2 года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010"/>
              <w:gridCol w:w="799"/>
              <w:gridCol w:w="772"/>
              <w:gridCol w:w="1355"/>
              <w:gridCol w:w="772"/>
              <w:gridCol w:w="1070"/>
            </w:tblGrid>
            <w:tr w:rsidR="001D7982" w:rsidRPr="00E92896" w:rsidTr="003A7EBA">
              <w:tc>
                <w:tcPr>
                  <w:tcW w:w="2581" w:type="dxa"/>
                  <w:gridSpan w:val="3"/>
                </w:tcPr>
                <w:p w:rsidR="001D7982" w:rsidRPr="00E92896" w:rsidRDefault="001D7982" w:rsidP="00405F3C">
                  <w:r w:rsidRPr="00E92896">
                    <w:t xml:space="preserve">                      201</w:t>
                  </w:r>
                  <w:r w:rsidR="00405F3C">
                    <w:t>6</w:t>
                  </w:r>
                  <w:r w:rsidRPr="00E92896">
                    <w:t xml:space="preserve"> год</w:t>
                  </w:r>
                </w:p>
              </w:tc>
              <w:tc>
                <w:tcPr>
                  <w:tcW w:w="3197" w:type="dxa"/>
                  <w:gridSpan w:val="3"/>
                </w:tcPr>
                <w:p w:rsidR="001D7982" w:rsidRPr="00E92896" w:rsidRDefault="001D7982" w:rsidP="00405F3C">
                  <w:r w:rsidRPr="00E92896">
                    <w:t xml:space="preserve">                             201</w:t>
                  </w:r>
                  <w:r w:rsidR="00405F3C">
                    <w:t>7</w:t>
                  </w:r>
                  <w:r w:rsidRPr="00E92896">
                    <w:t xml:space="preserve"> год</w:t>
                  </w:r>
                </w:p>
              </w:tc>
            </w:tr>
            <w:tr w:rsidR="001D7982" w:rsidRPr="00E92896" w:rsidTr="003A7EBA">
              <w:tc>
                <w:tcPr>
                  <w:tcW w:w="1010" w:type="dxa"/>
                </w:tcPr>
                <w:p w:rsidR="001D7982" w:rsidRPr="00E92896" w:rsidRDefault="001D7982" w:rsidP="003A7EBA">
                  <w:r w:rsidRPr="00E92896">
                    <w:t xml:space="preserve">       Кол-во </w:t>
                  </w:r>
                </w:p>
                <w:p w:rsidR="001D7982" w:rsidRPr="00E92896" w:rsidRDefault="001D7982" w:rsidP="003A7EBA">
                  <w:r w:rsidRPr="00E92896">
                    <w:t xml:space="preserve">      случаев</w:t>
                  </w:r>
                </w:p>
              </w:tc>
              <w:tc>
                <w:tcPr>
                  <w:tcW w:w="799" w:type="dxa"/>
                </w:tcPr>
                <w:p w:rsidR="001D7982" w:rsidRPr="00E92896" w:rsidRDefault="001D7982" w:rsidP="003A7EBA">
                  <w:r w:rsidRPr="00E92896">
                    <w:t>1-4 класс</w:t>
                  </w:r>
                </w:p>
              </w:tc>
              <w:tc>
                <w:tcPr>
                  <w:tcW w:w="772" w:type="dxa"/>
                </w:tcPr>
                <w:p w:rsidR="001D7982" w:rsidRPr="00E92896" w:rsidRDefault="001D7982" w:rsidP="003A7EBA">
                  <w:r>
                    <w:t xml:space="preserve"> </w:t>
                  </w:r>
                  <w:r w:rsidRPr="00E92896">
                    <w:t>5-11 класс</w:t>
                  </w:r>
                </w:p>
              </w:tc>
              <w:tc>
                <w:tcPr>
                  <w:tcW w:w="1355" w:type="dxa"/>
                </w:tcPr>
                <w:p w:rsidR="001D7982" w:rsidRPr="00E92896" w:rsidRDefault="001D7982" w:rsidP="003A7EBA">
                  <w:r>
                    <w:t xml:space="preserve"> </w:t>
                  </w:r>
                  <w:r w:rsidRPr="00E92896">
                    <w:t xml:space="preserve">Кол-во </w:t>
                  </w:r>
                </w:p>
                <w:p w:rsidR="001D7982" w:rsidRPr="00E92896" w:rsidRDefault="001D7982" w:rsidP="003A7EBA">
                  <w:r w:rsidRPr="00E92896">
                    <w:t xml:space="preserve">      случаев</w:t>
                  </w:r>
                </w:p>
              </w:tc>
              <w:tc>
                <w:tcPr>
                  <w:tcW w:w="772" w:type="dxa"/>
                </w:tcPr>
                <w:p w:rsidR="001D7982" w:rsidRPr="00E92896" w:rsidRDefault="001D7982" w:rsidP="003A7EBA">
                  <w:r w:rsidRPr="00E92896">
                    <w:t>1-4 класс</w:t>
                  </w:r>
                </w:p>
              </w:tc>
              <w:tc>
                <w:tcPr>
                  <w:tcW w:w="1070" w:type="dxa"/>
                </w:tcPr>
                <w:p w:rsidR="001D7982" w:rsidRPr="00E92896" w:rsidRDefault="001D7982" w:rsidP="003A7EBA">
                  <w:r w:rsidRPr="00E92896">
                    <w:t>5-11 класс</w:t>
                  </w:r>
                </w:p>
              </w:tc>
            </w:tr>
            <w:tr w:rsidR="001D7982" w:rsidRPr="00E92896" w:rsidTr="003A7EBA">
              <w:tc>
                <w:tcPr>
                  <w:tcW w:w="1010" w:type="dxa"/>
                </w:tcPr>
                <w:p w:rsidR="001D7982" w:rsidRPr="00E92896" w:rsidRDefault="001D7982" w:rsidP="003A7EBA">
                  <w:r w:rsidRPr="00E92896">
                    <w:t xml:space="preserve">        54</w:t>
                  </w:r>
                </w:p>
              </w:tc>
              <w:tc>
                <w:tcPr>
                  <w:tcW w:w="799" w:type="dxa"/>
                </w:tcPr>
                <w:p w:rsidR="001D7982" w:rsidRPr="00E92896" w:rsidRDefault="001D7982" w:rsidP="003A7EBA">
                  <w:r w:rsidRPr="00E92896">
                    <w:t>39</w:t>
                  </w:r>
                </w:p>
              </w:tc>
              <w:tc>
                <w:tcPr>
                  <w:tcW w:w="772" w:type="dxa"/>
                </w:tcPr>
                <w:p w:rsidR="001D7982" w:rsidRPr="00E92896" w:rsidRDefault="001D7982" w:rsidP="001D7982">
                  <w:r w:rsidRPr="00E92896">
                    <w:t xml:space="preserve">   15</w:t>
                  </w:r>
                </w:p>
              </w:tc>
              <w:tc>
                <w:tcPr>
                  <w:tcW w:w="1355" w:type="dxa"/>
                </w:tcPr>
                <w:p w:rsidR="001D7982" w:rsidRPr="00E92896" w:rsidRDefault="001D7982" w:rsidP="003A7EBA">
                  <w:r w:rsidRPr="00E92896">
                    <w:t>37</w:t>
                  </w:r>
                </w:p>
              </w:tc>
              <w:tc>
                <w:tcPr>
                  <w:tcW w:w="772" w:type="dxa"/>
                </w:tcPr>
                <w:p w:rsidR="001D7982" w:rsidRPr="00E92896" w:rsidRDefault="001D7982" w:rsidP="003A7EBA">
                  <w:r w:rsidRPr="00E92896">
                    <w:t>27</w:t>
                  </w:r>
                </w:p>
              </w:tc>
              <w:tc>
                <w:tcPr>
                  <w:tcW w:w="1070" w:type="dxa"/>
                </w:tcPr>
                <w:p w:rsidR="001D7982" w:rsidRPr="00E92896" w:rsidRDefault="001D7982" w:rsidP="003A7EBA">
                  <w:r w:rsidRPr="00E92896">
                    <w:t>20</w:t>
                  </w:r>
                </w:p>
              </w:tc>
            </w:tr>
          </w:tbl>
          <w:p w:rsidR="001D7982" w:rsidRPr="00E92896" w:rsidRDefault="001D7982" w:rsidP="001D7982"/>
          <w:p w:rsidR="00C8217E" w:rsidRPr="00E92896" w:rsidRDefault="00C8217E" w:rsidP="00C8217E">
            <w:pPr>
              <w:rPr>
                <w:b/>
              </w:rPr>
            </w:pPr>
            <w:r w:rsidRPr="00E92896">
              <w:rPr>
                <w:b/>
              </w:rPr>
              <w:t>Данные о вакцинопрофилактике за 2 года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526"/>
              <w:gridCol w:w="776"/>
              <w:gridCol w:w="1067"/>
              <w:gridCol w:w="1276"/>
              <w:gridCol w:w="1133"/>
            </w:tblGrid>
            <w:tr w:rsidR="00C8217E" w:rsidRPr="00E92896" w:rsidTr="003A7EBA">
              <w:tc>
                <w:tcPr>
                  <w:tcW w:w="1526" w:type="dxa"/>
                  <w:vMerge w:val="restart"/>
                </w:tcPr>
                <w:p w:rsidR="00C8217E" w:rsidRPr="00E92896" w:rsidRDefault="00C8217E" w:rsidP="003A7EBA">
                  <w:r w:rsidRPr="00E92896">
                    <w:t>Вакцинация</w:t>
                  </w:r>
                </w:p>
              </w:tc>
              <w:tc>
                <w:tcPr>
                  <w:tcW w:w="1843" w:type="dxa"/>
                  <w:gridSpan w:val="2"/>
                </w:tcPr>
                <w:p w:rsidR="00C8217E" w:rsidRPr="00E92896" w:rsidRDefault="00085124" w:rsidP="00405F3C">
                  <w:r>
                    <w:t xml:space="preserve">        </w:t>
                  </w:r>
                  <w:r w:rsidR="00C8217E" w:rsidRPr="00E92896">
                    <w:t xml:space="preserve">    </w:t>
                  </w:r>
                  <w:r>
                    <w:t>2</w:t>
                  </w:r>
                  <w:r w:rsidR="00C8217E" w:rsidRPr="00E92896">
                    <w:t>01</w:t>
                  </w:r>
                  <w:r w:rsidR="00405F3C">
                    <w:t>6</w:t>
                  </w:r>
                  <w:r w:rsidR="00C8217E" w:rsidRPr="00E92896">
                    <w:t xml:space="preserve"> год</w:t>
                  </w:r>
                </w:p>
              </w:tc>
              <w:tc>
                <w:tcPr>
                  <w:tcW w:w="2409" w:type="dxa"/>
                  <w:gridSpan w:val="2"/>
                </w:tcPr>
                <w:p w:rsidR="00C8217E" w:rsidRPr="00E92896" w:rsidRDefault="00085124" w:rsidP="00405F3C">
                  <w:r>
                    <w:t xml:space="preserve">                    </w:t>
                  </w:r>
                  <w:r w:rsidR="00C8217E" w:rsidRPr="00E92896">
                    <w:t>201</w:t>
                  </w:r>
                  <w:r w:rsidR="00405F3C">
                    <w:t>7</w:t>
                  </w:r>
                  <w:r w:rsidR="00C8217E" w:rsidRPr="00E92896">
                    <w:t xml:space="preserve"> год</w:t>
                  </w:r>
                </w:p>
              </w:tc>
            </w:tr>
            <w:tr w:rsidR="00C8217E" w:rsidRPr="00E92896" w:rsidTr="003A7EBA">
              <w:tc>
                <w:tcPr>
                  <w:tcW w:w="1526" w:type="dxa"/>
                  <w:vMerge/>
                </w:tcPr>
                <w:p w:rsidR="00C8217E" w:rsidRPr="00E92896" w:rsidRDefault="00C8217E" w:rsidP="003A7EBA"/>
              </w:tc>
              <w:tc>
                <w:tcPr>
                  <w:tcW w:w="7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1-4 класс</w:t>
                  </w:r>
                </w:p>
              </w:tc>
              <w:tc>
                <w:tcPr>
                  <w:tcW w:w="1067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5-11 класс</w:t>
                  </w:r>
                </w:p>
              </w:tc>
              <w:tc>
                <w:tcPr>
                  <w:tcW w:w="12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1-4 класс</w:t>
                  </w:r>
                </w:p>
              </w:tc>
              <w:tc>
                <w:tcPr>
                  <w:tcW w:w="1133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5-11 класс</w:t>
                  </w:r>
                </w:p>
              </w:tc>
            </w:tr>
            <w:tr w:rsidR="00C8217E" w:rsidRPr="00E92896" w:rsidTr="003A7EBA">
              <w:tc>
                <w:tcPr>
                  <w:tcW w:w="1526" w:type="dxa"/>
                </w:tcPr>
                <w:p w:rsidR="00C8217E" w:rsidRPr="00E92896" w:rsidRDefault="00C8217E" w:rsidP="003A7EBA">
                  <w:r w:rsidRPr="00E92896">
                    <w:t>БЦЖ</w:t>
                  </w:r>
                </w:p>
              </w:tc>
              <w:tc>
                <w:tcPr>
                  <w:tcW w:w="7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100%</w:t>
                  </w:r>
                </w:p>
              </w:tc>
              <w:tc>
                <w:tcPr>
                  <w:tcW w:w="1067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98%</w:t>
                  </w:r>
                </w:p>
              </w:tc>
              <w:tc>
                <w:tcPr>
                  <w:tcW w:w="12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98%</w:t>
                  </w:r>
                </w:p>
              </w:tc>
              <w:tc>
                <w:tcPr>
                  <w:tcW w:w="1133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98%</w:t>
                  </w:r>
                </w:p>
              </w:tc>
            </w:tr>
            <w:tr w:rsidR="00C8217E" w:rsidRPr="00E92896" w:rsidTr="003A7EBA">
              <w:tc>
                <w:tcPr>
                  <w:tcW w:w="1526" w:type="dxa"/>
                </w:tcPr>
                <w:p w:rsidR="00C8217E" w:rsidRPr="00E92896" w:rsidRDefault="00C8217E" w:rsidP="003A7EBA">
                  <w:proofErr w:type="spellStart"/>
                  <w:r w:rsidRPr="00E92896">
                    <w:t>Диаскин-тест</w:t>
                  </w:r>
                  <w:proofErr w:type="spellEnd"/>
                </w:p>
              </w:tc>
              <w:tc>
                <w:tcPr>
                  <w:tcW w:w="7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100 %</w:t>
                  </w:r>
                </w:p>
              </w:tc>
              <w:tc>
                <w:tcPr>
                  <w:tcW w:w="1067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100 %</w:t>
                  </w:r>
                </w:p>
              </w:tc>
              <w:tc>
                <w:tcPr>
                  <w:tcW w:w="12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100 %</w:t>
                  </w:r>
                </w:p>
              </w:tc>
              <w:tc>
                <w:tcPr>
                  <w:tcW w:w="1133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100 %</w:t>
                  </w:r>
                </w:p>
              </w:tc>
            </w:tr>
            <w:tr w:rsidR="00C8217E" w:rsidRPr="00E92896" w:rsidTr="003A7EBA">
              <w:tc>
                <w:tcPr>
                  <w:tcW w:w="1526" w:type="dxa"/>
                </w:tcPr>
                <w:p w:rsidR="00C8217E" w:rsidRPr="00E92896" w:rsidRDefault="00C8217E" w:rsidP="003A7EBA">
                  <w:r w:rsidRPr="00E92896">
                    <w:t>АДСМ</w:t>
                  </w:r>
                </w:p>
              </w:tc>
              <w:tc>
                <w:tcPr>
                  <w:tcW w:w="7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92%</w:t>
                  </w:r>
                </w:p>
              </w:tc>
              <w:tc>
                <w:tcPr>
                  <w:tcW w:w="1067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90%</w:t>
                  </w:r>
                </w:p>
              </w:tc>
              <w:tc>
                <w:tcPr>
                  <w:tcW w:w="12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99%</w:t>
                  </w:r>
                </w:p>
              </w:tc>
              <w:tc>
                <w:tcPr>
                  <w:tcW w:w="1133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99%</w:t>
                  </w:r>
                </w:p>
              </w:tc>
            </w:tr>
            <w:tr w:rsidR="00C8217E" w:rsidRPr="00E92896" w:rsidTr="003A7EBA">
              <w:tc>
                <w:tcPr>
                  <w:tcW w:w="1526" w:type="dxa"/>
                </w:tcPr>
                <w:p w:rsidR="00C8217E" w:rsidRPr="00E92896" w:rsidRDefault="00C8217E" w:rsidP="003A7EBA">
                  <w:r w:rsidRPr="00E92896">
                    <w:t>Корь</w:t>
                  </w:r>
                </w:p>
              </w:tc>
              <w:tc>
                <w:tcPr>
                  <w:tcW w:w="7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86%</w:t>
                  </w:r>
                </w:p>
              </w:tc>
              <w:tc>
                <w:tcPr>
                  <w:tcW w:w="1067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86%</w:t>
                  </w:r>
                </w:p>
              </w:tc>
              <w:tc>
                <w:tcPr>
                  <w:tcW w:w="12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98%</w:t>
                  </w:r>
                </w:p>
              </w:tc>
              <w:tc>
                <w:tcPr>
                  <w:tcW w:w="1133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98%</w:t>
                  </w:r>
                </w:p>
              </w:tc>
            </w:tr>
            <w:tr w:rsidR="00C8217E" w:rsidRPr="00E92896" w:rsidTr="003A7EBA">
              <w:tc>
                <w:tcPr>
                  <w:tcW w:w="1526" w:type="dxa"/>
                </w:tcPr>
                <w:p w:rsidR="00C8217E" w:rsidRPr="00E92896" w:rsidRDefault="00C8217E" w:rsidP="003A7EBA">
                  <w:r w:rsidRPr="00E92896">
                    <w:t>Паротит</w:t>
                  </w:r>
                </w:p>
              </w:tc>
              <w:tc>
                <w:tcPr>
                  <w:tcW w:w="7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86%</w:t>
                  </w:r>
                </w:p>
              </w:tc>
              <w:tc>
                <w:tcPr>
                  <w:tcW w:w="1067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86%</w:t>
                  </w:r>
                </w:p>
              </w:tc>
              <w:tc>
                <w:tcPr>
                  <w:tcW w:w="12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98%</w:t>
                  </w:r>
                </w:p>
              </w:tc>
              <w:tc>
                <w:tcPr>
                  <w:tcW w:w="1133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98%</w:t>
                  </w:r>
                </w:p>
              </w:tc>
            </w:tr>
            <w:tr w:rsidR="00C8217E" w:rsidRPr="00E92896" w:rsidTr="003A7EBA">
              <w:tc>
                <w:tcPr>
                  <w:tcW w:w="1526" w:type="dxa"/>
                </w:tcPr>
                <w:p w:rsidR="00C8217E" w:rsidRPr="00E92896" w:rsidRDefault="00C8217E" w:rsidP="003A7EBA">
                  <w:r w:rsidRPr="00E92896">
                    <w:t>Корьевая краснуха</w:t>
                  </w:r>
                </w:p>
              </w:tc>
              <w:tc>
                <w:tcPr>
                  <w:tcW w:w="7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86%</w:t>
                  </w:r>
                </w:p>
              </w:tc>
              <w:tc>
                <w:tcPr>
                  <w:tcW w:w="1067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86%</w:t>
                  </w:r>
                </w:p>
              </w:tc>
              <w:tc>
                <w:tcPr>
                  <w:tcW w:w="12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98%</w:t>
                  </w:r>
                </w:p>
              </w:tc>
              <w:tc>
                <w:tcPr>
                  <w:tcW w:w="1133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98%</w:t>
                  </w:r>
                </w:p>
              </w:tc>
            </w:tr>
            <w:tr w:rsidR="00C8217E" w:rsidRPr="00E92896" w:rsidTr="003A7EBA">
              <w:tc>
                <w:tcPr>
                  <w:tcW w:w="1526" w:type="dxa"/>
                </w:tcPr>
                <w:p w:rsidR="00C8217E" w:rsidRPr="00E92896" w:rsidRDefault="00C8217E" w:rsidP="003A7EBA">
                  <w:r w:rsidRPr="00E92896">
                    <w:t>Грипп</w:t>
                  </w:r>
                </w:p>
              </w:tc>
              <w:tc>
                <w:tcPr>
                  <w:tcW w:w="7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87%</w:t>
                  </w:r>
                </w:p>
              </w:tc>
              <w:tc>
                <w:tcPr>
                  <w:tcW w:w="1067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87%</w:t>
                  </w:r>
                </w:p>
              </w:tc>
              <w:tc>
                <w:tcPr>
                  <w:tcW w:w="1276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92%</w:t>
                  </w:r>
                </w:p>
              </w:tc>
              <w:tc>
                <w:tcPr>
                  <w:tcW w:w="1133" w:type="dxa"/>
                  <w:vAlign w:val="center"/>
                </w:tcPr>
                <w:p w:rsidR="00C8217E" w:rsidRPr="00E92896" w:rsidRDefault="00C8217E" w:rsidP="003A7EBA">
                  <w:pPr>
                    <w:jc w:val="center"/>
                  </w:pPr>
                  <w:r w:rsidRPr="00E92896">
                    <w:t>92%</w:t>
                  </w:r>
                </w:p>
              </w:tc>
            </w:tr>
          </w:tbl>
          <w:p w:rsidR="00C8217E" w:rsidRPr="00E92896" w:rsidRDefault="00C8217E" w:rsidP="00C8217E"/>
          <w:p w:rsidR="00F17160" w:rsidRPr="005362DF" w:rsidRDefault="006951E4" w:rsidP="00F74E84">
            <w:pPr>
              <w:ind w:firstLine="459"/>
              <w:jc w:val="both"/>
            </w:pPr>
            <w:r w:rsidRPr="005362DF">
              <w:t xml:space="preserve">Доля </w:t>
            </w:r>
            <w:proofErr w:type="gramStart"/>
            <w:r w:rsidRPr="005362DF">
              <w:t>обучающихся</w:t>
            </w:r>
            <w:proofErr w:type="gramEnd"/>
            <w:r w:rsidRPr="005362DF">
              <w:t>, охваченных программами сохранен</w:t>
            </w:r>
            <w:r w:rsidR="0052285A" w:rsidRPr="005362DF">
              <w:t>ия и укрепления здоровья - 100%</w:t>
            </w:r>
            <w:r w:rsidRPr="005362DF">
              <w:t xml:space="preserve">. </w:t>
            </w:r>
          </w:p>
          <w:p w:rsidR="006951E4" w:rsidRPr="005362DF" w:rsidRDefault="005362DF" w:rsidP="00F74E84">
            <w:pPr>
              <w:ind w:firstLine="459"/>
              <w:jc w:val="both"/>
            </w:pPr>
            <w:r w:rsidRPr="005362DF">
              <w:t>У</w:t>
            </w:r>
            <w:r w:rsidR="006951E4" w:rsidRPr="005362DF">
              <w:t xml:space="preserve">чащихся, состоящих на учете в ОДН  </w:t>
            </w:r>
            <w:r w:rsidRPr="005362DF">
              <w:t>- нет.</w:t>
            </w:r>
            <w:r w:rsidR="006951E4" w:rsidRPr="005362DF">
              <w:t xml:space="preserve"> </w:t>
            </w:r>
          </w:p>
          <w:p w:rsidR="009C549F" w:rsidRPr="00A4277A" w:rsidRDefault="009C549F" w:rsidP="00A4277A">
            <w:pPr>
              <w:ind w:firstLine="709"/>
              <w:jc w:val="both"/>
            </w:pPr>
            <w:proofErr w:type="gramStart"/>
            <w:r w:rsidRPr="00A4277A">
              <w:t xml:space="preserve">В </w:t>
            </w:r>
            <w:r w:rsidR="00916F7E" w:rsidRPr="00A4277A">
              <w:t>ЧОУ Гимназии «Ор Авнер»</w:t>
            </w:r>
            <w:r w:rsidRPr="00A4277A">
              <w:t xml:space="preserve"> идет работа по программе «</w:t>
            </w:r>
            <w:r w:rsidR="00916F7E" w:rsidRPr="00A4277A">
              <w:t>Питайся правильно</w:t>
            </w:r>
            <w:r w:rsidRPr="00A4277A">
              <w:t xml:space="preserve">» с обучающимися 1-4 классов. </w:t>
            </w:r>
            <w:proofErr w:type="gramEnd"/>
          </w:p>
        </w:tc>
      </w:tr>
      <w:tr w:rsidR="009F0782" w:rsidRPr="009F0782" w:rsidTr="00373A36">
        <w:tc>
          <w:tcPr>
            <w:tcW w:w="2235" w:type="dxa"/>
          </w:tcPr>
          <w:p w:rsidR="006951E4" w:rsidRPr="00A4277A" w:rsidRDefault="00ED51C1" w:rsidP="002457FD">
            <w:pPr>
              <w:rPr>
                <w:b/>
              </w:rPr>
            </w:pPr>
            <w:r w:rsidRPr="00A4277A">
              <w:rPr>
                <w:b/>
              </w:rPr>
              <w:lastRenderedPageBreak/>
              <w:t>9.</w:t>
            </w:r>
            <w:r w:rsidR="006951E4" w:rsidRPr="00A4277A">
              <w:rPr>
                <w:b/>
              </w:rPr>
              <w:t xml:space="preserve"> Социальная активность и внешние связи учреждения.</w:t>
            </w:r>
          </w:p>
        </w:tc>
        <w:tc>
          <w:tcPr>
            <w:tcW w:w="8930" w:type="dxa"/>
          </w:tcPr>
          <w:p w:rsidR="006951E4" w:rsidRPr="00A4277A" w:rsidRDefault="006951E4" w:rsidP="00694C6A">
            <w:pPr>
              <w:ind w:left="360" w:firstLine="99"/>
              <w:rPr>
                <w:b/>
                <w:u w:val="single"/>
              </w:rPr>
            </w:pPr>
            <w:r w:rsidRPr="00A4277A">
              <w:rPr>
                <w:b/>
                <w:u w:val="single"/>
              </w:rPr>
              <w:t>Социокультурное пространство школы:</w:t>
            </w:r>
          </w:p>
          <w:p w:rsidR="006951E4" w:rsidRPr="00A4277A" w:rsidRDefault="006951E4" w:rsidP="00544AC3">
            <w:pPr>
              <w:ind w:firstLine="459"/>
              <w:jc w:val="both"/>
            </w:pPr>
            <w:r w:rsidRPr="00A4277A">
              <w:t>Центр психолого-педагогической поддержки несовершеннолетних «Диалог»;</w:t>
            </w:r>
            <w:r w:rsidR="00A4277A">
              <w:t xml:space="preserve"> </w:t>
            </w:r>
            <w:r w:rsidRPr="00A4277A">
              <w:t xml:space="preserve">МБОУ ДОД Центр развития и творчества детей и юношества «Одарённость и технологии»; </w:t>
            </w:r>
            <w:r w:rsidR="00544AC3">
              <w:t xml:space="preserve">Екатеринбургский общинный центр </w:t>
            </w:r>
            <w:r w:rsidR="00A4277A">
              <w:t>«Синагога</w:t>
            </w:r>
          </w:p>
        </w:tc>
      </w:tr>
      <w:tr w:rsidR="009F0782" w:rsidRPr="009F0782" w:rsidTr="00373A36">
        <w:tc>
          <w:tcPr>
            <w:tcW w:w="2235" w:type="dxa"/>
          </w:tcPr>
          <w:p w:rsidR="00ED51C1" w:rsidRPr="00A15F05" w:rsidRDefault="00ED51C1" w:rsidP="00ED51C1">
            <w:pPr>
              <w:rPr>
                <w:b/>
              </w:rPr>
            </w:pPr>
            <w:r w:rsidRPr="00A15F05">
              <w:rPr>
                <w:b/>
              </w:rPr>
              <w:t>10.Качество методической деятельности и повышение квалификации</w:t>
            </w:r>
          </w:p>
          <w:p w:rsidR="00ED51C1" w:rsidRPr="00A15F05" w:rsidRDefault="00ED51C1" w:rsidP="00ED51C1">
            <w:pPr>
              <w:rPr>
                <w:b/>
              </w:rPr>
            </w:pPr>
          </w:p>
        </w:tc>
        <w:tc>
          <w:tcPr>
            <w:tcW w:w="8930" w:type="dxa"/>
          </w:tcPr>
          <w:p w:rsidR="00ED51C1" w:rsidRPr="00A15F05" w:rsidRDefault="00ED51C1" w:rsidP="00694C6A">
            <w:pPr>
              <w:ind w:firstLine="459"/>
              <w:rPr>
                <w:b/>
                <w:u w:val="single"/>
              </w:rPr>
            </w:pPr>
            <w:r w:rsidRPr="00A15F05">
              <w:rPr>
                <w:b/>
                <w:u w:val="single"/>
              </w:rPr>
              <w:lastRenderedPageBreak/>
              <w:t xml:space="preserve">Формами и направлениями методической деятельности являются: </w:t>
            </w:r>
          </w:p>
          <w:p w:rsidR="00ED51C1" w:rsidRPr="00A15F05" w:rsidRDefault="00ED51C1" w:rsidP="00666AC3">
            <w:pPr>
              <w:numPr>
                <w:ilvl w:val="0"/>
                <w:numId w:val="16"/>
              </w:numPr>
              <w:ind w:left="317" w:hanging="284"/>
              <w:jc w:val="both"/>
            </w:pPr>
            <w:r w:rsidRPr="00A15F05">
              <w:t>подготовка  докладов  и  методических  сообщений  на  педагогических  советах</w:t>
            </w:r>
          </w:p>
          <w:p w:rsidR="00ED51C1" w:rsidRPr="00A15F05" w:rsidRDefault="00A15F05" w:rsidP="00BD3BF4">
            <w:pPr>
              <w:ind w:left="317"/>
              <w:jc w:val="both"/>
            </w:pPr>
            <w:r w:rsidRPr="00A15F05">
              <w:t>гимназии</w:t>
            </w:r>
            <w:r w:rsidR="00ED51C1" w:rsidRPr="00A15F05">
              <w:t xml:space="preserve">; </w:t>
            </w:r>
          </w:p>
          <w:p w:rsidR="00ED51C1" w:rsidRPr="00A15F05" w:rsidRDefault="00ED51C1" w:rsidP="00666AC3">
            <w:pPr>
              <w:numPr>
                <w:ilvl w:val="0"/>
                <w:numId w:val="16"/>
              </w:numPr>
              <w:ind w:left="317" w:hanging="284"/>
              <w:jc w:val="both"/>
            </w:pPr>
            <w:r w:rsidRPr="00A15F05">
              <w:t>подготовка и показ открытых уроков  и мероприятий;</w:t>
            </w:r>
          </w:p>
          <w:p w:rsidR="00ED51C1" w:rsidRPr="00A15F05" w:rsidRDefault="00ED51C1" w:rsidP="00666AC3">
            <w:pPr>
              <w:numPr>
                <w:ilvl w:val="0"/>
                <w:numId w:val="16"/>
              </w:numPr>
              <w:ind w:left="317" w:hanging="284"/>
              <w:jc w:val="both"/>
            </w:pPr>
            <w:r w:rsidRPr="00A15F05">
              <w:t xml:space="preserve">подготовка и выступления с докладами на </w:t>
            </w:r>
            <w:r w:rsidR="00A15F05" w:rsidRPr="00A15F05">
              <w:t>конференциях</w:t>
            </w:r>
            <w:r w:rsidRPr="00A15F05">
              <w:t>;</w:t>
            </w:r>
          </w:p>
          <w:p w:rsidR="00ED51C1" w:rsidRPr="00A15F05" w:rsidRDefault="00ED51C1" w:rsidP="00666AC3">
            <w:pPr>
              <w:numPr>
                <w:ilvl w:val="0"/>
                <w:numId w:val="16"/>
              </w:numPr>
              <w:ind w:left="317" w:hanging="284"/>
              <w:jc w:val="both"/>
            </w:pPr>
            <w:r w:rsidRPr="00A15F05">
              <w:lastRenderedPageBreak/>
              <w:t xml:space="preserve">участие преподавателей в качестве членов жюри конкурсов и фестивалей; </w:t>
            </w:r>
          </w:p>
          <w:p w:rsidR="00ED51C1" w:rsidRPr="00A15F05" w:rsidRDefault="00ED51C1" w:rsidP="00666AC3">
            <w:pPr>
              <w:numPr>
                <w:ilvl w:val="0"/>
                <w:numId w:val="16"/>
              </w:numPr>
              <w:ind w:left="317" w:hanging="284"/>
              <w:jc w:val="both"/>
            </w:pPr>
            <w:r w:rsidRPr="00A15F05">
              <w:t xml:space="preserve">участие преподавателей в конкурсах методических работ; </w:t>
            </w:r>
          </w:p>
          <w:p w:rsidR="00ED51C1" w:rsidRPr="00A15F05" w:rsidRDefault="00ED51C1" w:rsidP="00666AC3">
            <w:pPr>
              <w:numPr>
                <w:ilvl w:val="0"/>
                <w:numId w:val="16"/>
              </w:numPr>
              <w:ind w:left="317" w:hanging="284"/>
              <w:jc w:val="both"/>
            </w:pPr>
            <w:r w:rsidRPr="00A15F05">
              <w:t xml:space="preserve">подготовка и сертификация учебных пособий, методических разработок; </w:t>
            </w:r>
          </w:p>
          <w:p w:rsidR="00ED51C1" w:rsidRPr="00A15F05" w:rsidRDefault="00ED51C1" w:rsidP="00BD3BF4">
            <w:pPr>
              <w:numPr>
                <w:ilvl w:val="0"/>
                <w:numId w:val="16"/>
              </w:numPr>
              <w:ind w:left="317" w:hanging="284"/>
              <w:jc w:val="both"/>
            </w:pPr>
            <w:r w:rsidRPr="00A15F05">
              <w:t>повышение квалификации на краткосрочных курсах ПК, в рамках семинаров</w:t>
            </w:r>
            <w:r w:rsidR="00A15F05" w:rsidRPr="00A15F05">
              <w:t xml:space="preserve">, </w:t>
            </w:r>
            <w:proofErr w:type="spellStart"/>
            <w:r w:rsidR="00A15F05" w:rsidRPr="00A15F05">
              <w:t>вебинарах</w:t>
            </w:r>
            <w:proofErr w:type="spellEnd"/>
            <w:r w:rsidRPr="00A15F05">
              <w:t>,</w:t>
            </w:r>
            <w:r w:rsidR="00A15F05" w:rsidRPr="00A15F05">
              <w:t xml:space="preserve"> </w:t>
            </w:r>
            <w:r w:rsidRPr="00A15F05">
              <w:t xml:space="preserve">мастер-классов и т.п. </w:t>
            </w:r>
          </w:p>
          <w:p w:rsidR="00ED51C1" w:rsidRPr="00A15F05" w:rsidRDefault="00ED51C1" w:rsidP="00694C6A">
            <w:pPr>
              <w:ind w:firstLine="459"/>
              <w:jc w:val="both"/>
            </w:pPr>
            <w:r w:rsidRPr="00A15F05">
              <w:t xml:space="preserve">Основной формой методической работы в Школе является Педагогический совет Школы,  обеспечивающий  направленность  и  организацию  методической  деятельности педагогического коллектива. </w:t>
            </w:r>
          </w:p>
          <w:p w:rsidR="00ED51C1" w:rsidRPr="00A15F05" w:rsidRDefault="00ED51C1" w:rsidP="006177D5">
            <w:pPr>
              <w:ind w:firstLine="459"/>
              <w:jc w:val="both"/>
            </w:pPr>
            <w:r w:rsidRPr="00A15F05">
              <w:t xml:space="preserve">Тематические педсоветы </w:t>
            </w:r>
            <w:r w:rsidR="00BD3BF4" w:rsidRPr="00A15F05">
              <w:t>в 201</w:t>
            </w:r>
            <w:r w:rsidR="00A15F05" w:rsidRPr="00A15F05">
              <w:t>7</w:t>
            </w:r>
            <w:r w:rsidR="00BD3BF4" w:rsidRPr="00A15F05">
              <w:t xml:space="preserve"> году</w:t>
            </w:r>
            <w:r w:rsidRPr="00A15F05">
              <w:t xml:space="preserve"> посвящались представлению и</w:t>
            </w:r>
            <w:r w:rsidR="00694C6A" w:rsidRPr="00A15F05">
              <w:t xml:space="preserve"> </w:t>
            </w:r>
            <w:r w:rsidRPr="00A15F05">
              <w:t>обсуждению новых методических пособий, разработок, творческих проектов</w:t>
            </w:r>
            <w:r w:rsidR="00A15F05">
              <w:t>, инновационным образовательным технологиям</w:t>
            </w:r>
            <w:r w:rsidR="006F32B1" w:rsidRPr="00A15F05">
              <w:t xml:space="preserve">. Педагогические  советы </w:t>
            </w:r>
            <w:r w:rsidR="00A15F05">
              <w:t>гимназии</w:t>
            </w:r>
            <w:r w:rsidRPr="00A15F05">
              <w:t xml:space="preserve">  проходят  с  использованием  различных</w:t>
            </w:r>
            <w:r w:rsidR="006F32B1" w:rsidRPr="00A15F05">
              <w:t xml:space="preserve"> </w:t>
            </w:r>
            <w:r w:rsidRPr="00A15F05">
              <w:t xml:space="preserve">форм, методик, повышающих активность участия преподавателей в работе педсоветов. </w:t>
            </w:r>
          </w:p>
          <w:p w:rsidR="006F32B1" w:rsidRPr="00C648CC" w:rsidRDefault="006F32B1" w:rsidP="006F32B1">
            <w:pPr>
              <w:rPr>
                <w:b/>
              </w:rPr>
            </w:pPr>
            <w:r w:rsidRPr="00C648CC">
              <w:rPr>
                <w:b/>
              </w:rPr>
              <w:t>Участие в профессиональных конкурсах:</w:t>
            </w:r>
          </w:p>
          <w:p w:rsidR="00BB54A6" w:rsidRPr="00C648CC" w:rsidRDefault="00C648CC" w:rsidP="00C648CC">
            <w:pPr>
              <w:jc w:val="both"/>
            </w:pPr>
            <w:r>
              <w:rPr>
                <w:color w:val="C00000"/>
              </w:rPr>
              <w:t xml:space="preserve">- </w:t>
            </w:r>
            <w:r w:rsidRPr="00C648CC">
              <w:t>директор гимназии Смирнова Е.Е., з</w:t>
            </w:r>
            <w:r w:rsidR="00BB54A6" w:rsidRPr="00C648CC">
              <w:t xml:space="preserve">аместитель директора по </w:t>
            </w:r>
            <w:r w:rsidRPr="00C648CC">
              <w:t>УВР Говорухина Т.А.  – участники региональная научно-практической конференции с международным участием «Этнокультурная межрелигиозная коммуникация в образовательной среде. Тенденции развития и управление рисками»,</w:t>
            </w:r>
          </w:p>
          <w:p w:rsidR="00C648CC" w:rsidRPr="00C648CC" w:rsidRDefault="00C648CC" w:rsidP="00C648CC">
            <w:pPr>
              <w:jc w:val="both"/>
            </w:pPr>
            <w:r w:rsidRPr="00C648CC">
              <w:t>- учит</w:t>
            </w:r>
            <w:r>
              <w:t xml:space="preserve">ель технологии </w:t>
            </w:r>
            <w:proofErr w:type="spellStart"/>
            <w:r>
              <w:t>Шабалдина</w:t>
            </w:r>
            <w:proofErr w:type="spellEnd"/>
            <w:r>
              <w:t xml:space="preserve"> К.В. </w:t>
            </w:r>
            <w:r w:rsidR="00AE6E9E">
              <w:t xml:space="preserve">победитель </w:t>
            </w:r>
            <w:r>
              <w:t xml:space="preserve"> конкурс</w:t>
            </w:r>
            <w:r w:rsidR="00AE6E9E">
              <w:t>а Элита Российского образования, диплом 1 степени.</w:t>
            </w:r>
          </w:p>
          <w:p w:rsidR="00BB54A6" w:rsidRPr="009F0782" w:rsidRDefault="00BB54A6" w:rsidP="00BB54A6">
            <w:pPr>
              <w:ind w:left="317"/>
              <w:jc w:val="both"/>
              <w:rPr>
                <w:color w:val="C00000"/>
              </w:rPr>
            </w:pPr>
          </w:p>
          <w:p w:rsidR="007C5B2B" w:rsidRPr="00AE6E9E" w:rsidRDefault="006F32B1" w:rsidP="00BB54A6">
            <w:pPr>
              <w:shd w:val="clear" w:color="auto" w:fill="FFFFFF"/>
              <w:ind w:right="459" w:firstLine="459"/>
              <w:jc w:val="both"/>
            </w:pPr>
            <w:r w:rsidRPr="00AE6E9E">
              <w:t>В 201</w:t>
            </w:r>
            <w:r w:rsidR="00AE6E9E" w:rsidRPr="00AE6E9E">
              <w:t>6</w:t>
            </w:r>
            <w:r w:rsidRPr="00AE6E9E">
              <w:t>-201</w:t>
            </w:r>
            <w:r w:rsidR="00AE6E9E" w:rsidRPr="00AE6E9E">
              <w:t>7</w:t>
            </w:r>
            <w:r w:rsidRPr="00AE6E9E">
              <w:t xml:space="preserve"> учебном году администрацией школы была предоставлена возможность повышения квалификации педагогическим работникам по актуальным вопросам образования не только через курсовую подготовку, но и через посещение семинаров, мастер </w:t>
            </w:r>
            <w:r w:rsidR="00AE6E9E">
              <w:t>–</w:t>
            </w:r>
            <w:r w:rsidRPr="00AE6E9E">
              <w:t xml:space="preserve"> классов</w:t>
            </w:r>
            <w:r w:rsidR="00AE6E9E">
              <w:t xml:space="preserve">, </w:t>
            </w:r>
            <w:proofErr w:type="spellStart"/>
            <w:r w:rsidR="00AE6E9E">
              <w:t>вебинаров</w:t>
            </w:r>
            <w:proofErr w:type="spellEnd"/>
            <w:r w:rsidRPr="00AE6E9E">
              <w:t xml:space="preserve">. </w:t>
            </w:r>
          </w:p>
          <w:p w:rsidR="007C5B2B" w:rsidRPr="00AE6E9E" w:rsidRDefault="007C5B2B" w:rsidP="006177D5">
            <w:pPr>
              <w:ind w:firstLine="459"/>
              <w:rPr>
                <w:b/>
                <w:u w:val="single"/>
              </w:rPr>
            </w:pPr>
            <w:r w:rsidRPr="00AE6E9E">
              <w:rPr>
                <w:b/>
                <w:u w:val="single"/>
              </w:rPr>
              <w:t xml:space="preserve">Выводы и рекомендации: </w:t>
            </w:r>
          </w:p>
          <w:p w:rsidR="007C5B2B" w:rsidRPr="00AE6E9E" w:rsidRDefault="007C5B2B" w:rsidP="006177D5">
            <w:pPr>
              <w:ind w:firstLine="459"/>
              <w:jc w:val="both"/>
            </w:pPr>
            <w:r w:rsidRPr="00AE6E9E">
              <w:t>Совершенствование  качества  научно-методического  обеспечения  проводить  в</w:t>
            </w:r>
            <w:r w:rsidR="006177D5" w:rsidRPr="00AE6E9E">
              <w:t xml:space="preserve"> </w:t>
            </w:r>
            <w:r w:rsidRPr="00AE6E9E">
              <w:t>рамках  инновационной  образовательной  деятельности,  отражающей  современные</w:t>
            </w:r>
            <w:r w:rsidR="006177D5" w:rsidRPr="00AE6E9E">
              <w:t xml:space="preserve"> </w:t>
            </w:r>
            <w:r w:rsidRPr="00AE6E9E">
              <w:t xml:space="preserve">факторы и тенденции образовательной деятельности. </w:t>
            </w:r>
          </w:p>
          <w:p w:rsidR="00E23F90" w:rsidRPr="009F0782" w:rsidRDefault="007C5B2B" w:rsidP="00BB54A6">
            <w:pPr>
              <w:ind w:firstLine="459"/>
              <w:jc w:val="both"/>
              <w:rPr>
                <w:color w:val="C00000"/>
              </w:rPr>
            </w:pPr>
            <w:r w:rsidRPr="00AE6E9E">
              <w:t>Активизировать участие преподавателей в конкурсах научно-методических работ и</w:t>
            </w:r>
            <w:r w:rsidR="006177D5" w:rsidRPr="00AE6E9E">
              <w:t xml:space="preserve"> </w:t>
            </w:r>
            <w:r w:rsidRPr="00AE6E9E">
              <w:t>педагогического  мастерства.</w:t>
            </w:r>
            <w:r w:rsidRPr="009F0782">
              <w:rPr>
                <w:color w:val="C00000"/>
              </w:rPr>
              <w:t xml:space="preserve"> </w:t>
            </w:r>
          </w:p>
        </w:tc>
      </w:tr>
      <w:tr w:rsidR="009F0782" w:rsidRPr="009F0782" w:rsidTr="00373A36">
        <w:tc>
          <w:tcPr>
            <w:tcW w:w="2235" w:type="dxa"/>
          </w:tcPr>
          <w:p w:rsidR="00E0335B" w:rsidRPr="002B4A12" w:rsidRDefault="00F16F67" w:rsidP="00D16DE4">
            <w:pPr>
              <w:rPr>
                <w:b/>
              </w:rPr>
            </w:pPr>
            <w:r w:rsidRPr="002B4A12">
              <w:rPr>
                <w:b/>
              </w:rPr>
              <w:lastRenderedPageBreak/>
              <w:t>11.</w:t>
            </w:r>
            <w:r w:rsidR="00041EED" w:rsidRPr="002B4A12">
              <w:rPr>
                <w:b/>
              </w:rPr>
              <w:t xml:space="preserve">  Качество кадрового обеспечения</w:t>
            </w:r>
          </w:p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  <w:p w:rsidR="00E0335B" w:rsidRPr="002B4A12" w:rsidRDefault="00E0335B" w:rsidP="00D16DE4"/>
        </w:tc>
        <w:tc>
          <w:tcPr>
            <w:tcW w:w="8930" w:type="dxa"/>
          </w:tcPr>
          <w:p w:rsidR="00F16F67" w:rsidRDefault="00E0335B" w:rsidP="00BB54A6">
            <w:pPr>
              <w:ind w:firstLine="459"/>
              <w:jc w:val="both"/>
            </w:pPr>
            <w:r w:rsidRPr="002B4A12">
              <w:t xml:space="preserve">В </w:t>
            </w:r>
            <w:r w:rsidR="002B4A12">
              <w:t>гимназии</w:t>
            </w:r>
            <w:r w:rsidRPr="002B4A12">
              <w:t xml:space="preserve"> работает стабильный педагогический коллектив,  традиции </w:t>
            </w:r>
            <w:r w:rsidR="002B4A12">
              <w:t>гимназии</w:t>
            </w:r>
            <w:r w:rsidRPr="002B4A12">
              <w:t xml:space="preserve"> создают такую образовательную среду, которая способствует реализации творческого потенциала учеников и педагогов.</w:t>
            </w:r>
            <w:r w:rsidR="002B4A12">
              <w:t xml:space="preserve"> </w:t>
            </w:r>
          </w:p>
          <w:p w:rsidR="002B4A12" w:rsidRPr="002B4A12" w:rsidRDefault="002B4A12" w:rsidP="00BB54A6">
            <w:pPr>
              <w:ind w:firstLine="459"/>
              <w:jc w:val="both"/>
            </w:pPr>
            <w:r>
              <w:t>Одной из особенностей нашей гимназии является наличие внешних совместителей по ряду предметов. Эта тенденция сохранится в связи с условиями комплектования гимназии, количеством обучающихся и классов.</w:t>
            </w:r>
          </w:p>
          <w:p w:rsidR="00BB54A6" w:rsidRPr="002B4A12" w:rsidRDefault="00F16F67" w:rsidP="006177D5">
            <w:pPr>
              <w:ind w:firstLine="459"/>
              <w:jc w:val="both"/>
            </w:pPr>
            <w:r w:rsidRPr="002B4A12">
              <w:t>В 201</w:t>
            </w:r>
            <w:r w:rsidR="002B4A12">
              <w:t>7</w:t>
            </w:r>
            <w:r w:rsidRPr="002B4A12">
              <w:t xml:space="preserve"> году одним из важнейших направлений развития нашей школы стало формирование устойчивого педагогического коллектива. </w:t>
            </w:r>
          </w:p>
          <w:p w:rsidR="00F16F67" w:rsidRPr="002B4A12" w:rsidRDefault="00F16F67" w:rsidP="006177D5">
            <w:pPr>
              <w:ind w:firstLine="459"/>
              <w:jc w:val="both"/>
            </w:pPr>
            <w:r w:rsidRPr="002B4A12">
              <w:t>Мы активно работаем по следующим направлениям:</w:t>
            </w:r>
          </w:p>
          <w:p w:rsidR="00F16F67" w:rsidRPr="002B4A12" w:rsidRDefault="00F16F67" w:rsidP="00666AC3">
            <w:pPr>
              <w:numPr>
                <w:ilvl w:val="0"/>
                <w:numId w:val="18"/>
              </w:numPr>
              <w:ind w:left="317" w:hanging="317"/>
              <w:jc w:val="both"/>
            </w:pPr>
            <w:r w:rsidRPr="002B4A12">
              <w:t xml:space="preserve">поиск и целенаправленное </w:t>
            </w:r>
            <w:r w:rsidR="002B4A12" w:rsidRPr="002B4A12">
              <w:t>привлечение</w:t>
            </w:r>
            <w:r w:rsidRPr="002B4A12">
              <w:t xml:space="preserve"> молодых специалистов в школу;</w:t>
            </w:r>
          </w:p>
          <w:p w:rsidR="00F16F67" w:rsidRPr="002B4A12" w:rsidRDefault="00F16F67" w:rsidP="00666AC3">
            <w:pPr>
              <w:numPr>
                <w:ilvl w:val="0"/>
                <w:numId w:val="18"/>
              </w:numPr>
              <w:ind w:left="317" w:hanging="317"/>
              <w:jc w:val="both"/>
            </w:pPr>
            <w:r w:rsidRPr="002B4A12">
              <w:t xml:space="preserve">создание условий для профессиональной адаптации молодых </w:t>
            </w:r>
            <w:r w:rsidR="002B4A12" w:rsidRPr="002B4A12">
              <w:t>педагогов</w:t>
            </w:r>
            <w:r w:rsidRPr="002B4A12">
              <w:t xml:space="preserve"> в нашем педагогическом коллективе;</w:t>
            </w:r>
          </w:p>
          <w:p w:rsidR="00F16F67" w:rsidRPr="002B4A12" w:rsidRDefault="00F16F67" w:rsidP="00666AC3">
            <w:pPr>
              <w:numPr>
                <w:ilvl w:val="0"/>
                <w:numId w:val="18"/>
              </w:numPr>
              <w:ind w:left="317" w:hanging="317"/>
              <w:jc w:val="both"/>
            </w:pPr>
            <w:r w:rsidRPr="002B4A12">
              <w:t>создание современных условий для работы.</w:t>
            </w:r>
          </w:p>
          <w:p w:rsidR="00E0335B" w:rsidRPr="002B4A12" w:rsidRDefault="00F16F67" w:rsidP="002B4A12">
            <w:pPr>
              <w:ind w:firstLine="360"/>
              <w:jc w:val="both"/>
            </w:pPr>
            <w:r w:rsidRPr="002B4A12">
              <w:t>Эта работа привела к тому, что просматривается динамика прихода молодых специалистов в нашу школу:  в 201</w:t>
            </w:r>
            <w:r w:rsidR="002B4A12" w:rsidRPr="002B4A12">
              <w:t>5-2016</w:t>
            </w:r>
            <w:r w:rsidRPr="002B4A12">
              <w:t xml:space="preserve"> году – 2 человека, в 201</w:t>
            </w:r>
            <w:r w:rsidR="002B4A12" w:rsidRPr="002B4A12">
              <w:t>6-2017</w:t>
            </w:r>
            <w:r w:rsidRPr="002B4A12">
              <w:t xml:space="preserve"> году – </w:t>
            </w:r>
            <w:r w:rsidR="002B4A12" w:rsidRPr="002B4A12">
              <w:t>4</w:t>
            </w:r>
            <w:r w:rsidRPr="002B4A12">
              <w:t xml:space="preserve"> человека. Администрация </w:t>
            </w:r>
            <w:r w:rsidR="002B4A12" w:rsidRPr="002B4A12">
              <w:t>гимназии</w:t>
            </w:r>
            <w:r w:rsidRPr="002B4A12">
              <w:t xml:space="preserve"> использует систему мер, направленную на сохранение молодых педагогов в школе, а именно: обеспечивает </w:t>
            </w:r>
            <w:r w:rsidR="002B4A12" w:rsidRPr="002B4A12">
              <w:t>систему наставничества и методической поддержки, создае</w:t>
            </w:r>
            <w:r w:rsidRPr="002B4A12">
              <w:t xml:space="preserve">т условия к повышению квалификации молодых учителей, направляет на курсы. </w:t>
            </w:r>
          </w:p>
        </w:tc>
      </w:tr>
      <w:tr w:rsidR="009F0782" w:rsidRPr="009F0782" w:rsidTr="00373A36">
        <w:tc>
          <w:tcPr>
            <w:tcW w:w="2235" w:type="dxa"/>
          </w:tcPr>
          <w:p w:rsidR="00041EED" w:rsidRPr="00AF28F7" w:rsidRDefault="00041EED" w:rsidP="00041EED">
            <w:pPr>
              <w:rPr>
                <w:b/>
              </w:rPr>
            </w:pPr>
            <w:r w:rsidRPr="00AF28F7">
              <w:rPr>
                <w:b/>
              </w:rPr>
              <w:t>1</w:t>
            </w:r>
            <w:r w:rsidR="00AF28F7" w:rsidRPr="00AF28F7">
              <w:rPr>
                <w:b/>
              </w:rPr>
              <w:t>2</w:t>
            </w:r>
            <w:r w:rsidRPr="00AF28F7">
              <w:rPr>
                <w:b/>
              </w:rPr>
              <w:t>.</w:t>
            </w:r>
            <w:r w:rsidRPr="00AF28F7">
              <w:t xml:space="preserve">  </w:t>
            </w:r>
            <w:r w:rsidRPr="00AF28F7">
              <w:rPr>
                <w:b/>
              </w:rPr>
              <w:t>Качество учебно-методического, информационного и библиотечного обеспечения</w:t>
            </w:r>
          </w:p>
          <w:p w:rsidR="00041EED" w:rsidRPr="00AF28F7" w:rsidRDefault="00041EED" w:rsidP="003503CC">
            <w:pPr>
              <w:rPr>
                <w:b/>
              </w:rPr>
            </w:pPr>
          </w:p>
        </w:tc>
        <w:tc>
          <w:tcPr>
            <w:tcW w:w="8930" w:type="dxa"/>
          </w:tcPr>
          <w:p w:rsidR="00A32BD2" w:rsidRPr="00AF28F7" w:rsidRDefault="00A32BD2" w:rsidP="003503CC">
            <w:pPr>
              <w:ind w:firstLine="459"/>
              <w:jc w:val="both"/>
            </w:pPr>
            <w:r w:rsidRPr="00AF28F7">
              <w:t xml:space="preserve">В  целях  качественного  учебно-методического обеспечения </w:t>
            </w:r>
            <w:r w:rsidR="005E0817" w:rsidRPr="00AF28F7">
              <w:t>обр</w:t>
            </w:r>
            <w:r w:rsidR="0084183B" w:rsidRPr="00AF28F7">
              <w:t>а</w:t>
            </w:r>
            <w:r w:rsidR="005E0817" w:rsidRPr="00AF28F7">
              <w:t>зовательного процесса</w:t>
            </w:r>
            <w:r w:rsidRPr="00AF28F7">
              <w:t xml:space="preserve"> функционирует  библиотека.</w:t>
            </w:r>
            <w:r w:rsidR="003503CC" w:rsidRPr="00AF28F7">
              <w:t xml:space="preserve"> </w:t>
            </w:r>
            <w:r w:rsidRPr="00AF28F7">
              <w:t>Работа  библиотеки  организована  на  основании следующих актов:</w:t>
            </w:r>
          </w:p>
          <w:p w:rsidR="00A32BD2" w:rsidRPr="00AF28F7" w:rsidRDefault="00A32BD2" w:rsidP="00A32BD2">
            <w:r w:rsidRPr="00AF28F7">
              <w:t>1. Положением о библиотеке</w:t>
            </w:r>
            <w:r w:rsidR="0084183B" w:rsidRPr="00AF28F7">
              <w:t xml:space="preserve"> Учреждения</w:t>
            </w:r>
            <w:r w:rsidRPr="00AF28F7">
              <w:t>;</w:t>
            </w:r>
          </w:p>
          <w:p w:rsidR="00A32BD2" w:rsidRPr="00AF28F7" w:rsidRDefault="00A32BD2" w:rsidP="00A32BD2">
            <w:r w:rsidRPr="00AF28F7">
              <w:t>2. Правила</w:t>
            </w:r>
            <w:r w:rsidR="003503CC" w:rsidRPr="00AF28F7">
              <w:t>ми</w:t>
            </w:r>
            <w:r w:rsidRPr="00AF28F7">
              <w:t xml:space="preserve"> пользования библиотекой.</w:t>
            </w:r>
          </w:p>
          <w:p w:rsidR="00A32BD2" w:rsidRPr="00AF28F7" w:rsidRDefault="00A32BD2" w:rsidP="003503CC">
            <w:pPr>
              <w:ind w:firstLine="459"/>
            </w:pPr>
            <w:r w:rsidRPr="00AF28F7">
              <w:t>Основной задачей, стоящей перед библиотекой является</w:t>
            </w:r>
            <w:r w:rsidR="003503CC" w:rsidRPr="00AF28F7">
              <w:t xml:space="preserve"> </w:t>
            </w:r>
            <w:r w:rsidRPr="00AF28F7">
              <w:t>обеспечение учебно</w:t>
            </w:r>
            <w:r w:rsidR="00885B7D">
              <w:t>-в</w:t>
            </w:r>
            <w:r w:rsidRPr="00AF28F7">
              <w:t>оспитательного процесса и самообразования учащихся путем библиотечн</w:t>
            </w:r>
            <w:r w:rsidR="003503CC" w:rsidRPr="00AF28F7">
              <w:t xml:space="preserve">ого и </w:t>
            </w:r>
            <w:r w:rsidR="003503CC" w:rsidRPr="00AF28F7">
              <w:lastRenderedPageBreak/>
              <w:t>информационно обеспечения об</w:t>
            </w:r>
            <w:r w:rsidRPr="00AF28F7">
              <w:t>уч</w:t>
            </w:r>
            <w:r w:rsidR="003503CC" w:rsidRPr="00AF28F7">
              <w:t>ающихся</w:t>
            </w:r>
            <w:r w:rsidRPr="00AF28F7">
              <w:t xml:space="preserve"> и педагогов.  </w:t>
            </w:r>
          </w:p>
          <w:p w:rsidR="00A32BD2" w:rsidRPr="00AF28F7" w:rsidRDefault="00A32BD2" w:rsidP="003503CC">
            <w:pPr>
              <w:ind w:firstLine="459"/>
              <w:jc w:val="both"/>
            </w:pPr>
            <w:r w:rsidRPr="00AF28F7">
              <w:t xml:space="preserve"> Проведена  работа  по  комплектованию  фонда совместно  с   педагог</w:t>
            </w:r>
            <w:r w:rsidR="003503CC" w:rsidRPr="00AF28F7">
              <w:t>ическим   коллективом  на  201</w:t>
            </w:r>
            <w:r w:rsidR="00AF28F7" w:rsidRPr="00AF28F7">
              <w:t>6</w:t>
            </w:r>
            <w:r w:rsidR="003503CC" w:rsidRPr="00AF28F7">
              <w:t>-20</w:t>
            </w:r>
            <w:r w:rsidRPr="00AF28F7">
              <w:t>1</w:t>
            </w:r>
            <w:r w:rsidR="00AF28F7" w:rsidRPr="00AF28F7">
              <w:t>7</w:t>
            </w:r>
            <w:r w:rsidRPr="00AF28F7">
              <w:t xml:space="preserve"> учебный  год.  Составлен заказ на приобретение учебных изданий</w:t>
            </w:r>
            <w:r w:rsidR="00AF28F7" w:rsidRPr="00AF28F7">
              <w:t xml:space="preserve"> и художественной литературы</w:t>
            </w:r>
            <w:r w:rsidRPr="00AF28F7">
              <w:t>.</w:t>
            </w:r>
          </w:p>
          <w:p w:rsidR="00A32BD2" w:rsidRPr="00AF28F7" w:rsidRDefault="00A32BD2" w:rsidP="003503CC">
            <w:pPr>
              <w:ind w:firstLine="459"/>
              <w:rPr>
                <w:b/>
                <w:u w:val="single"/>
              </w:rPr>
            </w:pPr>
            <w:r w:rsidRPr="00AF28F7">
              <w:rPr>
                <w:b/>
                <w:u w:val="single"/>
              </w:rPr>
              <w:t>Выводы и рекомендации:</w:t>
            </w:r>
          </w:p>
          <w:p w:rsidR="00041EED" w:rsidRPr="00AF28F7" w:rsidRDefault="00A32BD2" w:rsidP="00BF6114">
            <w:pPr>
              <w:ind w:firstLine="459"/>
              <w:jc w:val="both"/>
            </w:pPr>
            <w:r w:rsidRPr="00AF28F7">
              <w:t>Проводить  работу  по  дальнейшему  совершенствованию  методического  и библиотечного фонда.</w:t>
            </w:r>
          </w:p>
        </w:tc>
      </w:tr>
      <w:tr w:rsidR="009F0782" w:rsidRPr="009F0782" w:rsidTr="00373A36">
        <w:tc>
          <w:tcPr>
            <w:tcW w:w="2235" w:type="dxa"/>
          </w:tcPr>
          <w:p w:rsidR="00041EED" w:rsidRPr="00AF28F7" w:rsidRDefault="00041EED" w:rsidP="00885B7D">
            <w:pPr>
              <w:rPr>
                <w:b/>
              </w:rPr>
            </w:pPr>
            <w:r w:rsidRPr="00AF28F7">
              <w:rPr>
                <w:b/>
              </w:rPr>
              <w:lastRenderedPageBreak/>
              <w:t>1</w:t>
            </w:r>
            <w:r w:rsidR="00AF28F7" w:rsidRPr="00AF28F7">
              <w:rPr>
                <w:b/>
              </w:rPr>
              <w:t>3</w:t>
            </w:r>
            <w:r w:rsidRPr="00AF28F7">
              <w:rPr>
                <w:b/>
              </w:rPr>
              <w:t>.Развитие материальн</w:t>
            </w:r>
            <w:r w:rsidR="00885B7D">
              <w:rPr>
                <w:b/>
              </w:rPr>
              <w:t>о</w:t>
            </w:r>
            <w:r w:rsidRPr="00AF28F7">
              <w:rPr>
                <w:b/>
              </w:rPr>
              <w:t>–технической базы</w:t>
            </w:r>
          </w:p>
        </w:tc>
        <w:tc>
          <w:tcPr>
            <w:tcW w:w="8930" w:type="dxa"/>
          </w:tcPr>
          <w:p w:rsidR="00C0041C" w:rsidRPr="00AF28F7" w:rsidRDefault="005618AC" w:rsidP="00C0041C">
            <w:pPr>
              <w:ind w:firstLine="459"/>
              <w:jc w:val="both"/>
            </w:pPr>
            <w:r w:rsidRPr="00AF28F7">
              <w:t xml:space="preserve">За </w:t>
            </w:r>
            <w:r w:rsidR="00E23F90" w:rsidRPr="00AF28F7">
              <w:t>последние</w:t>
            </w:r>
            <w:r w:rsidR="00041EED" w:rsidRPr="00AF28F7">
              <w:t xml:space="preserve"> </w:t>
            </w:r>
            <w:r w:rsidR="00E23F90" w:rsidRPr="00AF28F7">
              <w:t xml:space="preserve">3 </w:t>
            </w:r>
            <w:r w:rsidR="00041EED" w:rsidRPr="00AF28F7">
              <w:t xml:space="preserve">года произошло значительное укрепление материально-технической базы </w:t>
            </w:r>
            <w:r w:rsidR="00AF28F7" w:rsidRPr="00AF28F7">
              <w:t>гимназии</w:t>
            </w:r>
            <w:r w:rsidR="00041EED" w:rsidRPr="00AF28F7">
              <w:t xml:space="preserve">  в  части  приобретения  оборудования,  технических  средств  обучения, </w:t>
            </w:r>
            <w:r w:rsidRPr="00AF28F7">
              <w:t>оргтехники, аппаратуры.</w:t>
            </w:r>
          </w:p>
          <w:p w:rsidR="00C0041C" w:rsidRPr="00AF28F7" w:rsidRDefault="00041EED" w:rsidP="00C0041C">
            <w:pPr>
              <w:ind w:firstLine="459"/>
              <w:jc w:val="both"/>
            </w:pPr>
            <w:r w:rsidRPr="00AF28F7">
              <w:rPr>
                <w:b/>
                <w:u w:val="single"/>
              </w:rPr>
              <w:t>Выводы и рекомендации:</w:t>
            </w:r>
          </w:p>
          <w:p w:rsidR="00041EED" w:rsidRPr="00AF28F7" w:rsidRDefault="00041EED" w:rsidP="005E0817">
            <w:pPr>
              <w:ind w:firstLine="459"/>
              <w:jc w:val="both"/>
            </w:pPr>
            <w:r w:rsidRPr="00AF28F7">
              <w:t xml:space="preserve">В  настоящее  время  </w:t>
            </w:r>
            <w:r w:rsidR="00E23F90" w:rsidRPr="00AF28F7">
              <w:t xml:space="preserve">образовательный </w:t>
            </w:r>
            <w:r w:rsidRPr="00AF28F7">
              <w:t xml:space="preserve"> процесс  достаточно  оснащен  средствами  обучения</w:t>
            </w:r>
            <w:r w:rsidR="005E0817" w:rsidRPr="00AF28F7">
              <w:t xml:space="preserve"> и воспитания в соответствии с ФГОС и ФК ГОС.</w:t>
            </w:r>
          </w:p>
        </w:tc>
      </w:tr>
      <w:tr w:rsidR="009F0782" w:rsidRPr="009F0782" w:rsidTr="00373A36">
        <w:tc>
          <w:tcPr>
            <w:tcW w:w="2235" w:type="dxa"/>
          </w:tcPr>
          <w:p w:rsidR="00E0335B" w:rsidRPr="00AF28F7" w:rsidRDefault="00041EED" w:rsidP="00AF28F7">
            <w:pPr>
              <w:rPr>
                <w:b/>
              </w:rPr>
            </w:pPr>
            <w:r w:rsidRPr="00AF28F7">
              <w:rPr>
                <w:b/>
              </w:rPr>
              <w:t>1</w:t>
            </w:r>
            <w:r w:rsidR="00AF28F7" w:rsidRPr="00AF28F7">
              <w:rPr>
                <w:b/>
              </w:rPr>
              <w:t>4</w:t>
            </w:r>
            <w:r w:rsidRPr="00AF28F7">
              <w:rPr>
                <w:b/>
              </w:rPr>
              <w:t>. П</w:t>
            </w:r>
            <w:r w:rsidR="00E0335B" w:rsidRPr="00AF28F7">
              <w:rPr>
                <w:b/>
              </w:rPr>
              <w:t>ерспективы развития</w:t>
            </w:r>
            <w:bookmarkStart w:id="0" w:name="_GoBack"/>
            <w:bookmarkEnd w:id="0"/>
          </w:p>
        </w:tc>
        <w:tc>
          <w:tcPr>
            <w:tcW w:w="8930" w:type="dxa"/>
          </w:tcPr>
          <w:p w:rsidR="00BF6114" w:rsidRPr="00BF058E" w:rsidRDefault="00AF28F7" w:rsidP="00BF6114">
            <w:pPr>
              <w:ind w:firstLine="459"/>
              <w:jc w:val="both"/>
            </w:pPr>
            <w:r w:rsidRPr="00BF058E">
              <w:t>Гимназия</w:t>
            </w:r>
            <w:r w:rsidR="00E0335B" w:rsidRPr="00BF058E">
              <w:t xml:space="preserve"> находится на  этапе устойчивого функционирования. Созданы педагогический и  ученический   коллективы; определены цели, задачи и перспективы развития; избраны ведущие  концептуальные идеи  обновления </w:t>
            </w:r>
            <w:r w:rsidRPr="00BF058E">
              <w:t>гимназии</w:t>
            </w:r>
            <w:r w:rsidR="00E0335B" w:rsidRPr="00BF058E">
              <w:t xml:space="preserve">; ведется постоянная  работа  по  повышению уровня педагогической квалификации преподавателей и обмену опытом. В  </w:t>
            </w:r>
            <w:r w:rsidRPr="00BF058E">
              <w:t>гимназии</w:t>
            </w:r>
            <w:r w:rsidR="00E0335B" w:rsidRPr="00BF058E">
              <w:t xml:space="preserve">  идет  отработанный, но  постоянно совершенствуемый </w:t>
            </w:r>
            <w:r w:rsidR="005E0817" w:rsidRPr="00BF058E">
              <w:t>образовательный</w:t>
            </w:r>
            <w:r w:rsidR="00E0335B" w:rsidRPr="00BF058E">
              <w:t xml:space="preserve"> процесс. </w:t>
            </w:r>
            <w:r w:rsidR="005E0817" w:rsidRPr="00BF058E">
              <w:t>Образовательная программа</w:t>
            </w:r>
            <w:r w:rsidR="00E0335B" w:rsidRPr="00BF058E">
              <w:t xml:space="preserve">  </w:t>
            </w:r>
            <w:r w:rsidRPr="00BF058E">
              <w:t>гимназии</w:t>
            </w:r>
            <w:r w:rsidR="00E0335B" w:rsidRPr="00BF058E">
              <w:t xml:space="preserve"> направлена  на  длительную созидательную  работу, на  стимулирование и развитие  педагогических инициатив в  </w:t>
            </w:r>
            <w:r w:rsidRPr="00BF058E">
              <w:t>гимназии</w:t>
            </w:r>
            <w:r w:rsidR="00E0335B" w:rsidRPr="00BF058E">
              <w:t xml:space="preserve">.  </w:t>
            </w:r>
          </w:p>
          <w:p w:rsidR="00E0335B" w:rsidRPr="00BF058E" w:rsidRDefault="00E0335B" w:rsidP="00BF6114">
            <w:pPr>
              <w:ind w:firstLine="459"/>
              <w:jc w:val="both"/>
            </w:pPr>
            <w:r w:rsidRPr="00BF058E">
              <w:t xml:space="preserve">Основная цель развития </w:t>
            </w:r>
            <w:r w:rsidR="00AF28F7" w:rsidRPr="00BF058E">
              <w:t>гимназии</w:t>
            </w:r>
            <w:r w:rsidR="005E0817" w:rsidRPr="00BF058E">
              <w:t>:</w:t>
            </w:r>
            <w:r w:rsidRPr="00BF058E">
              <w:t xml:space="preserve"> создать  образовательное пространство, способствующее самоопределению и достижению социальной  компетентности </w:t>
            </w:r>
            <w:r w:rsidR="005E0817" w:rsidRPr="00BF058E">
              <w:t>об</w:t>
            </w:r>
            <w:r w:rsidRPr="00BF058E">
              <w:t>уча</w:t>
            </w:r>
            <w:r w:rsidR="005E0817" w:rsidRPr="00BF058E">
              <w:t>ю</w:t>
            </w:r>
            <w:r w:rsidRPr="00BF058E">
              <w:t>щимися школы.</w:t>
            </w:r>
          </w:p>
          <w:p w:rsidR="00E0335B" w:rsidRPr="00BF058E" w:rsidRDefault="00E0335B" w:rsidP="00B05C5C">
            <w:pPr>
              <w:jc w:val="both"/>
            </w:pPr>
            <w:r w:rsidRPr="00BF058E">
              <w:t xml:space="preserve">    Задачи: </w:t>
            </w:r>
          </w:p>
          <w:p w:rsidR="00E0335B" w:rsidRPr="00BF058E" w:rsidRDefault="00E0335B" w:rsidP="00666AC3">
            <w:pPr>
              <w:numPr>
                <w:ilvl w:val="0"/>
                <w:numId w:val="20"/>
              </w:numPr>
              <w:ind w:left="317" w:hanging="317"/>
              <w:jc w:val="both"/>
            </w:pPr>
            <w:r w:rsidRPr="00BF058E">
              <w:t>обеспечить доступность полного спектра качественных образовательных  услуг;</w:t>
            </w:r>
          </w:p>
          <w:p w:rsidR="00E0335B" w:rsidRPr="00BF058E" w:rsidRDefault="00E0335B" w:rsidP="00666AC3">
            <w:pPr>
              <w:numPr>
                <w:ilvl w:val="0"/>
                <w:numId w:val="20"/>
              </w:numPr>
              <w:ind w:left="317" w:hanging="317"/>
              <w:jc w:val="both"/>
            </w:pPr>
            <w:r w:rsidRPr="00BF058E">
              <w:t xml:space="preserve">обеспечить  качество  образования в  соответствии с государственными  образовательными  стандартами, социальным  заказом </w:t>
            </w:r>
            <w:r w:rsidR="00AF28F7" w:rsidRPr="00BF058E">
              <w:t>ч</w:t>
            </w:r>
            <w:r w:rsidRPr="00BF058E">
              <w:t xml:space="preserve">ерез: обновление содержания  образования, внедрение современных форм организации образовательного процесса; </w:t>
            </w:r>
            <w:proofErr w:type="spellStart"/>
            <w:r w:rsidRPr="00BF058E">
              <w:t>здоровьесберегающий</w:t>
            </w:r>
            <w:proofErr w:type="spellEnd"/>
            <w:r w:rsidRPr="00BF058E">
              <w:t xml:space="preserve">  характер образования; мониторинг качества  образования; развитие воспитательной системы   и системы  дополнительного образования;</w:t>
            </w:r>
          </w:p>
          <w:p w:rsidR="00E0335B" w:rsidRPr="00BF058E" w:rsidRDefault="00E0335B" w:rsidP="00666AC3">
            <w:pPr>
              <w:numPr>
                <w:ilvl w:val="0"/>
                <w:numId w:val="20"/>
              </w:numPr>
              <w:ind w:left="317" w:hanging="317"/>
              <w:jc w:val="both"/>
            </w:pPr>
            <w:r w:rsidRPr="00BF058E">
              <w:t>обеспечить эффективность  управления образованием.</w:t>
            </w:r>
          </w:p>
          <w:p w:rsidR="00E0335B" w:rsidRPr="00BF058E" w:rsidRDefault="00E0335B" w:rsidP="00BF6114">
            <w:pPr>
              <w:ind w:firstLine="459"/>
            </w:pPr>
            <w:r w:rsidRPr="00BF058E">
              <w:t xml:space="preserve">Основными направлениями деятельности педагогического коллектива </w:t>
            </w:r>
            <w:r w:rsidR="00AF28F7" w:rsidRPr="00BF058E">
              <w:t>гимназии</w:t>
            </w:r>
            <w:r w:rsidRPr="00BF058E">
              <w:t xml:space="preserve"> на следующий период являются: </w:t>
            </w:r>
          </w:p>
          <w:p w:rsidR="00E0335B" w:rsidRPr="00BF058E" w:rsidRDefault="00E0335B" w:rsidP="00666AC3">
            <w:pPr>
              <w:numPr>
                <w:ilvl w:val="0"/>
                <w:numId w:val="22"/>
              </w:numPr>
              <w:ind w:left="317" w:hanging="317"/>
            </w:pPr>
            <w:r w:rsidRPr="00BF058E">
              <w:t xml:space="preserve">Введение федерального государственного образовательного стандарта </w:t>
            </w:r>
            <w:r w:rsidR="005E0817" w:rsidRPr="00BF058E">
              <w:t>основного</w:t>
            </w:r>
            <w:r w:rsidRPr="00BF058E">
              <w:t xml:space="preserve"> общего образования;</w:t>
            </w:r>
          </w:p>
          <w:p w:rsidR="00E0335B" w:rsidRPr="00BF058E" w:rsidRDefault="005E0817" w:rsidP="00666AC3">
            <w:pPr>
              <w:numPr>
                <w:ilvl w:val="0"/>
                <w:numId w:val="22"/>
              </w:numPr>
              <w:ind w:left="317" w:hanging="317"/>
            </w:pPr>
            <w:r w:rsidRPr="00BF058E">
              <w:t>Ведение</w:t>
            </w:r>
            <w:r w:rsidR="00E0335B" w:rsidRPr="00BF058E">
              <w:t xml:space="preserve"> инновационной деятельности;</w:t>
            </w:r>
          </w:p>
          <w:p w:rsidR="00E0335B" w:rsidRPr="00BF058E" w:rsidRDefault="00E0335B" w:rsidP="00666AC3">
            <w:pPr>
              <w:numPr>
                <w:ilvl w:val="0"/>
                <w:numId w:val="22"/>
              </w:numPr>
              <w:ind w:left="317" w:hanging="317"/>
            </w:pPr>
            <w:r w:rsidRPr="00BF058E">
              <w:t xml:space="preserve">Активизация работы по повышению качества образования </w:t>
            </w:r>
            <w:proofErr w:type="gramStart"/>
            <w:r w:rsidRPr="00BF058E">
              <w:t>обучающихся</w:t>
            </w:r>
            <w:proofErr w:type="gramEnd"/>
            <w:r w:rsidRPr="00BF058E">
              <w:t>;</w:t>
            </w:r>
          </w:p>
          <w:p w:rsidR="00E0335B" w:rsidRPr="00BF058E" w:rsidRDefault="00E0335B" w:rsidP="00666AC3">
            <w:pPr>
              <w:numPr>
                <w:ilvl w:val="0"/>
                <w:numId w:val="22"/>
              </w:numPr>
              <w:ind w:left="317" w:hanging="317"/>
            </w:pPr>
            <w:r w:rsidRPr="00BF058E">
              <w:t xml:space="preserve">Формирование устойчивой мотивации обучающихся на образование как на одну из ведущих жизненных ценностей; создание совокупности организационно-педагогических условий развития интеллектуально-творческих способностей с учетом индивидуальных </w:t>
            </w:r>
            <w:r w:rsidR="005E0817" w:rsidRPr="00BF058E">
              <w:t>способностей</w:t>
            </w:r>
            <w:r w:rsidRPr="00BF058E">
              <w:t xml:space="preserve"> обучающихся;</w:t>
            </w:r>
          </w:p>
          <w:p w:rsidR="00E0335B" w:rsidRPr="00BF058E" w:rsidRDefault="00E0335B" w:rsidP="00666AC3">
            <w:pPr>
              <w:numPr>
                <w:ilvl w:val="0"/>
                <w:numId w:val="22"/>
              </w:numPr>
              <w:ind w:left="317" w:hanging="317"/>
            </w:pPr>
            <w:r w:rsidRPr="00BF058E">
              <w:t xml:space="preserve">Совершенствование работы ученического самоуправления, поиск новых форм </w:t>
            </w:r>
            <w:r w:rsidR="005E0817" w:rsidRPr="00BF058E">
              <w:t xml:space="preserve">воспитательной и профилактической </w:t>
            </w:r>
            <w:r w:rsidRPr="00BF058E">
              <w:t>деятельности.</w:t>
            </w:r>
          </w:p>
        </w:tc>
      </w:tr>
    </w:tbl>
    <w:p w:rsidR="00041EED" w:rsidRPr="009F0782" w:rsidRDefault="00041EED" w:rsidP="00041EED">
      <w:pPr>
        <w:rPr>
          <w:color w:val="C00000"/>
        </w:rPr>
      </w:pPr>
      <w:r w:rsidRPr="009F0782">
        <w:rPr>
          <w:color w:val="C00000"/>
        </w:rPr>
        <w:t xml:space="preserve">                      </w:t>
      </w:r>
    </w:p>
    <w:p w:rsidR="00B61307" w:rsidRPr="009F0782" w:rsidRDefault="00B61307" w:rsidP="002025C0">
      <w:pPr>
        <w:jc w:val="right"/>
        <w:rPr>
          <w:color w:val="C00000"/>
          <w:sz w:val="16"/>
        </w:rPr>
      </w:pPr>
    </w:p>
    <w:p w:rsidR="00B61307" w:rsidRPr="009F0782" w:rsidRDefault="00B61307" w:rsidP="002025C0">
      <w:pPr>
        <w:jc w:val="right"/>
        <w:rPr>
          <w:color w:val="C00000"/>
          <w:sz w:val="16"/>
        </w:rPr>
      </w:pPr>
    </w:p>
    <w:p w:rsidR="00B61307" w:rsidRPr="009F0782" w:rsidRDefault="00B61307" w:rsidP="002025C0">
      <w:pPr>
        <w:jc w:val="right"/>
        <w:rPr>
          <w:color w:val="C00000"/>
          <w:sz w:val="16"/>
        </w:rPr>
      </w:pPr>
    </w:p>
    <w:p w:rsidR="00B61307" w:rsidRPr="009F0782" w:rsidRDefault="00B61307" w:rsidP="002025C0">
      <w:pPr>
        <w:jc w:val="right"/>
        <w:rPr>
          <w:color w:val="C00000"/>
          <w:sz w:val="16"/>
        </w:rPr>
      </w:pPr>
    </w:p>
    <w:p w:rsidR="008A3803" w:rsidRDefault="008A3803">
      <w:pPr>
        <w:rPr>
          <w:sz w:val="16"/>
        </w:rPr>
      </w:pPr>
      <w:r>
        <w:rPr>
          <w:sz w:val="16"/>
        </w:rPr>
        <w:br w:type="page"/>
      </w:r>
    </w:p>
    <w:p w:rsidR="002025C0" w:rsidRPr="00B6737D" w:rsidRDefault="002025C0" w:rsidP="002025C0">
      <w:pPr>
        <w:jc w:val="right"/>
        <w:rPr>
          <w:sz w:val="16"/>
        </w:rPr>
      </w:pPr>
      <w:r w:rsidRPr="00B6737D">
        <w:rPr>
          <w:sz w:val="16"/>
        </w:rPr>
        <w:lastRenderedPageBreak/>
        <w:t>Приложение № 2</w:t>
      </w:r>
      <w:r w:rsidRPr="00B6737D">
        <w:rPr>
          <w:sz w:val="16"/>
        </w:rPr>
        <w:br/>
        <w:t>Утверждены приказом Министерства образования</w:t>
      </w:r>
      <w:r w:rsidRPr="00B6737D">
        <w:rPr>
          <w:sz w:val="16"/>
        </w:rPr>
        <w:br/>
        <w:t>и науки Российской Федерации  от 10 декабря 2013 г. № 1324</w:t>
      </w:r>
    </w:p>
    <w:p w:rsidR="002025C0" w:rsidRPr="00B6737D" w:rsidRDefault="002025C0" w:rsidP="002025C0">
      <w:pPr>
        <w:spacing w:line="360" w:lineRule="auto"/>
        <w:outlineLvl w:val="3"/>
        <w:rPr>
          <w:b/>
          <w:bCs/>
        </w:rPr>
      </w:pPr>
    </w:p>
    <w:p w:rsidR="002025C0" w:rsidRPr="00B6737D" w:rsidRDefault="002025C0" w:rsidP="002025C0">
      <w:pPr>
        <w:spacing w:line="360" w:lineRule="auto"/>
        <w:jc w:val="center"/>
        <w:outlineLvl w:val="3"/>
        <w:rPr>
          <w:b/>
          <w:bCs/>
        </w:rPr>
      </w:pPr>
      <w:r w:rsidRPr="00B6737D">
        <w:rPr>
          <w:b/>
          <w:bCs/>
        </w:rPr>
        <w:t xml:space="preserve">ПОКАЗАТЕЛИ    ДЕЯТЕЛЬНОСТИ </w:t>
      </w:r>
      <w:r w:rsidR="00B6737D" w:rsidRPr="00B6737D">
        <w:rPr>
          <w:b/>
          <w:bCs/>
        </w:rPr>
        <w:t>ЧОУ ГИМНАЗИИ «ОР АВНЕР»</w:t>
      </w:r>
      <w:r w:rsidR="008E284C">
        <w:rPr>
          <w:b/>
          <w:bCs/>
        </w:rPr>
        <w:t xml:space="preserve">, </w:t>
      </w:r>
      <w:r w:rsidRPr="00B6737D">
        <w:rPr>
          <w:b/>
          <w:bCs/>
        </w:rPr>
        <w:t>201</w:t>
      </w:r>
      <w:r w:rsidR="00B6737D" w:rsidRPr="00B6737D">
        <w:rPr>
          <w:b/>
          <w:bCs/>
        </w:rPr>
        <w:t xml:space="preserve">7 </w:t>
      </w:r>
      <w:r w:rsidR="008E284C">
        <w:rPr>
          <w:b/>
          <w:bCs/>
        </w:rPr>
        <w:t>ГОД</w:t>
      </w:r>
    </w:p>
    <w:tbl>
      <w:tblPr>
        <w:tblW w:w="502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51"/>
        <w:gridCol w:w="5566"/>
        <w:gridCol w:w="2226"/>
        <w:gridCol w:w="2032"/>
      </w:tblGrid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 xml:space="preserve">N </w:t>
            </w:r>
            <w:proofErr w:type="gramStart"/>
            <w:r w:rsidRPr="00B6737D">
              <w:rPr>
                <w:rFonts w:eastAsia="Batang"/>
              </w:rPr>
              <w:t>п</w:t>
            </w:r>
            <w:proofErr w:type="gramEnd"/>
            <w:r w:rsidRPr="00B6737D">
              <w:rPr>
                <w:rFonts w:eastAsia="Batang"/>
              </w:rPr>
              <w:t>/п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Показатели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Единица измерения</w:t>
            </w:r>
          </w:p>
        </w:tc>
        <w:tc>
          <w:tcPr>
            <w:tcW w:w="943" w:type="pct"/>
          </w:tcPr>
          <w:p w:rsidR="002025C0" w:rsidRPr="00B6737D" w:rsidRDefault="002025C0" w:rsidP="002025C0">
            <w:pPr>
              <w:widowControl w:val="0"/>
              <w:wordWrap w:val="0"/>
              <w:jc w:val="both"/>
              <w:rPr>
                <w:rFonts w:eastAsia="Batang"/>
              </w:rPr>
            </w:pPr>
            <w:r w:rsidRPr="00B6737D">
              <w:rPr>
                <w:rFonts w:eastAsia="Batang"/>
              </w:rPr>
              <w:t>Значение показателя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Образовательная деятельность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</w:p>
        </w:tc>
        <w:tc>
          <w:tcPr>
            <w:tcW w:w="943" w:type="pct"/>
          </w:tcPr>
          <w:p w:rsidR="002025C0" w:rsidRPr="009F0782" w:rsidRDefault="002025C0" w:rsidP="002025C0">
            <w:pPr>
              <w:widowControl w:val="0"/>
              <w:wordWrap w:val="0"/>
              <w:jc w:val="center"/>
              <w:rPr>
                <w:rFonts w:eastAsia="Batang"/>
                <w:color w:val="C00000"/>
              </w:rPr>
            </w:pP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Общая численность учащихся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</w:t>
            </w:r>
          </w:p>
        </w:tc>
        <w:tc>
          <w:tcPr>
            <w:tcW w:w="943" w:type="pct"/>
          </w:tcPr>
          <w:p w:rsidR="002025C0" w:rsidRPr="005362DF" w:rsidRDefault="005362DF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5362DF">
              <w:rPr>
                <w:rFonts w:eastAsia="Batang"/>
              </w:rPr>
              <w:t>85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</w:t>
            </w:r>
          </w:p>
        </w:tc>
        <w:tc>
          <w:tcPr>
            <w:tcW w:w="943" w:type="pct"/>
          </w:tcPr>
          <w:p w:rsidR="002025C0" w:rsidRPr="00E42EDD" w:rsidRDefault="005362DF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E42EDD">
              <w:rPr>
                <w:rFonts w:eastAsia="Batang"/>
              </w:rPr>
              <w:t>44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1.3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</w:t>
            </w:r>
          </w:p>
        </w:tc>
        <w:tc>
          <w:tcPr>
            <w:tcW w:w="943" w:type="pct"/>
          </w:tcPr>
          <w:p w:rsidR="002025C0" w:rsidRPr="00E42EDD" w:rsidRDefault="005362DF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E42EDD">
              <w:rPr>
                <w:rFonts w:eastAsia="Batang"/>
              </w:rPr>
              <w:t>36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1.4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</w:t>
            </w:r>
          </w:p>
        </w:tc>
        <w:tc>
          <w:tcPr>
            <w:tcW w:w="943" w:type="pct"/>
          </w:tcPr>
          <w:p w:rsidR="002025C0" w:rsidRPr="005362DF" w:rsidRDefault="005362DF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5362DF">
              <w:rPr>
                <w:rFonts w:eastAsia="Batang"/>
              </w:rPr>
              <w:t>5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1.5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F058E" w:rsidRDefault="00BF058E" w:rsidP="00BF058E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F058E">
              <w:rPr>
                <w:rFonts w:eastAsia="Batang"/>
              </w:rPr>
              <w:t>45</w:t>
            </w:r>
            <w:r w:rsidR="00023E05" w:rsidRPr="00BF058E">
              <w:rPr>
                <w:rFonts w:eastAsia="Batang"/>
              </w:rPr>
              <w:t>/</w:t>
            </w:r>
            <w:r w:rsidRPr="00BF058E">
              <w:rPr>
                <w:rFonts w:eastAsia="Batang"/>
              </w:rPr>
              <w:t>63</w:t>
            </w:r>
            <w:r w:rsidR="002025C0" w:rsidRPr="00BF058E">
              <w:rPr>
                <w:rFonts w:eastAsia="Batang"/>
              </w:rPr>
              <w:t>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1.6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балл</w:t>
            </w:r>
          </w:p>
        </w:tc>
        <w:tc>
          <w:tcPr>
            <w:tcW w:w="943" w:type="pct"/>
          </w:tcPr>
          <w:p w:rsidR="00BF058E" w:rsidRPr="00BF058E" w:rsidRDefault="00BF058E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F058E">
              <w:rPr>
                <w:rFonts w:eastAsia="Batang"/>
              </w:rPr>
              <w:t>26</w:t>
            </w:r>
            <w:r>
              <w:rPr>
                <w:rFonts w:eastAsia="Batang"/>
              </w:rPr>
              <w:t>,3</w:t>
            </w:r>
            <w:r w:rsidRPr="00BF058E">
              <w:rPr>
                <w:rFonts w:eastAsia="Batang"/>
              </w:rPr>
              <w:t xml:space="preserve"> / </w:t>
            </w:r>
          </w:p>
          <w:p w:rsidR="002025C0" w:rsidRPr="00BF058E" w:rsidRDefault="00BF058E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F058E">
              <w:rPr>
                <w:rFonts w:eastAsia="Batang"/>
              </w:rPr>
              <w:t>3,67</w:t>
            </w:r>
          </w:p>
          <w:p w:rsidR="00BF058E" w:rsidRPr="00BF058E" w:rsidRDefault="00BF058E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1.7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балл</w:t>
            </w:r>
          </w:p>
        </w:tc>
        <w:tc>
          <w:tcPr>
            <w:tcW w:w="943" w:type="pct"/>
          </w:tcPr>
          <w:p w:rsidR="002025C0" w:rsidRPr="00BF058E" w:rsidRDefault="00E1673E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F058E">
              <w:rPr>
                <w:rFonts w:eastAsia="Batang"/>
              </w:rPr>
              <w:t>1</w:t>
            </w:r>
            <w:r w:rsidR="00BF058E" w:rsidRPr="00BF058E">
              <w:rPr>
                <w:rFonts w:eastAsia="Batang"/>
              </w:rPr>
              <w:t xml:space="preserve">2,7 / </w:t>
            </w:r>
          </w:p>
          <w:p w:rsidR="00BF058E" w:rsidRPr="00BF058E" w:rsidRDefault="00BF058E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F058E">
              <w:rPr>
                <w:rFonts w:eastAsia="Batang"/>
              </w:rPr>
              <w:t>3,3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1.8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балл</w:t>
            </w:r>
          </w:p>
        </w:tc>
        <w:tc>
          <w:tcPr>
            <w:tcW w:w="943" w:type="pct"/>
          </w:tcPr>
          <w:p w:rsidR="002025C0" w:rsidRPr="00BF058E" w:rsidRDefault="00BF058E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F058E">
              <w:rPr>
                <w:rFonts w:eastAsia="Batang"/>
              </w:rPr>
              <w:t>72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1.9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балл</w:t>
            </w:r>
          </w:p>
        </w:tc>
        <w:tc>
          <w:tcPr>
            <w:tcW w:w="943" w:type="pct"/>
          </w:tcPr>
          <w:p w:rsidR="002025C0" w:rsidRPr="00BF058E" w:rsidRDefault="00BF058E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F058E">
              <w:rPr>
                <w:rFonts w:eastAsia="Batang"/>
              </w:rPr>
              <w:t>61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1.10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C26FB" w:rsidRDefault="00BC26FB" w:rsidP="00BC26FB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C26FB">
              <w:rPr>
                <w:rFonts w:eastAsia="Batang"/>
              </w:rPr>
              <w:t>0</w:t>
            </w:r>
            <w:r w:rsidR="00FA384C" w:rsidRPr="00BC26FB">
              <w:rPr>
                <w:rFonts w:eastAsia="Batang"/>
              </w:rPr>
              <w:t>/</w:t>
            </w:r>
            <w:r w:rsidRPr="00BC26FB">
              <w:rPr>
                <w:rFonts w:eastAsia="Batang"/>
              </w:rPr>
              <w:t>0</w:t>
            </w:r>
            <w:r w:rsidR="00FA384C" w:rsidRPr="00BC26FB">
              <w:rPr>
                <w:rFonts w:eastAsia="Batang"/>
              </w:rPr>
              <w:t>%</w:t>
            </w:r>
          </w:p>
        </w:tc>
      </w:tr>
      <w:tr w:rsidR="00BC26FB" w:rsidRPr="009F0782" w:rsidTr="002025C0">
        <w:tc>
          <w:tcPr>
            <w:tcW w:w="0" w:type="auto"/>
            <w:hideMark/>
          </w:tcPr>
          <w:p w:rsidR="00BC26FB" w:rsidRPr="00B6737D" w:rsidRDefault="00BC26FB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1.11</w:t>
            </w:r>
          </w:p>
        </w:tc>
        <w:tc>
          <w:tcPr>
            <w:tcW w:w="2583" w:type="pct"/>
            <w:hideMark/>
          </w:tcPr>
          <w:p w:rsidR="00BC26FB" w:rsidRPr="00B6737D" w:rsidRDefault="00BC26FB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033" w:type="pct"/>
            <w:hideMark/>
          </w:tcPr>
          <w:p w:rsidR="00BC26FB" w:rsidRPr="00B6737D" w:rsidRDefault="00BC26FB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BC26FB" w:rsidRPr="00BC26FB" w:rsidRDefault="00BC26FB" w:rsidP="002C6A8A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C26FB">
              <w:rPr>
                <w:rFonts w:eastAsia="Batang"/>
              </w:rPr>
              <w:t>0/0%</w:t>
            </w:r>
          </w:p>
        </w:tc>
      </w:tr>
      <w:tr w:rsidR="00BC26FB" w:rsidRPr="009F0782" w:rsidTr="002025C0">
        <w:tc>
          <w:tcPr>
            <w:tcW w:w="0" w:type="auto"/>
            <w:hideMark/>
          </w:tcPr>
          <w:p w:rsidR="00BC26FB" w:rsidRPr="00B6737D" w:rsidRDefault="00BC26FB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1.12</w:t>
            </w:r>
          </w:p>
        </w:tc>
        <w:tc>
          <w:tcPr>
            <w:tcW w:w="2583" w:type="pct"/>
            <w:hideMark/>
          </w:tcPr>
          <w:p w:rsidR="00BC26FB" w:rsidRPr="00B6737D" w:rsidRDefault="00BC26FB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033" w:type="pct"/>
            <w:hideMark/>
          </w:tcPr>
          <w:p w:rsidR="00BC26FB" w:rsidRPr="00B6737D" w:rsidRDefault="00BC26FB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BC26FB" w:rsidRPr="00BC26FB" w:rsidRDefault="00BC26FB" w:rsidP="002C6A8A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C26FB">
              <w:rPr>
                <w:rFonts w:eastAsia="Batang"/>
              </w:rPr>
              <w:t>0/0%</w:t>
            </w:r>
          </w:p>
        </w:tc>
      </w:tr>
      <w:tr w:rsidR="00BC26FB" w:rsidRPr="009F0782" w:rsidTr="002025C0">
        <w:tc>
          <w:tcPr>
            <w:tcW w:w="0" w:type="auto"/>
            <w:hideMark/>
          </w:tcPr>
          <w:p w:rsidR="00BC26FB" w:rsidRPr="00B6737D" w:rsidRDefault="00BC26FB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1.13</w:t>
            </w:r>
          </w:p>
        </w:tc>
        <w:tc>
          <w:tcPr>
            <w:tcW w:w="2583" w:type="pct"/>
            <w:hideMark/>
          </w:tcPr>
          <w:p w:rsidR="00BC26FB" w:rsidRPr="00B6737D" w:rsidRDefault="00BC26FB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033" w:type="pct"/>
            <w:hideMark/>
          </w:tcPr>
          <w:p w:rsidR="00BC26FB" w:rsidRPr="00B6737D" w:rsidRDefault="00BC26FB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BC26FB" w:rsidRPr="00BC26FB" w:rsidRDefault="00BC26FB" w:rsidP="002C6A8A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C26FB">
              <w:rPr>
                <w:rFonts w:eastAsia="Batang"/>
              </w:rPr>
              <w:t>0/0%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1.14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C26FB" w:rsidRDefault="00BC26FB" w:rsidP="00BC26FB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C26FB">
              <w:rPr>
                <w:rFonts w:eastAsia="Batang"/>
              </w:rPr>
              <w:t>1</w:t>
            </w:r>
            <w:r w:rsidR="00FA384C" w:rsidRPr="00BC26FB">
              <w:rPr>
                <w:rFonts w:eastAsia="Batang"/>
              </w:rPr>
              <w:t>/</w:t>
            </w:r>
            <w:r w:rsidRPr="00BC26FB">
              <w:rPr>
                <w:rFonts w:eastAsia="Batang"/>
              </w:rPr>
              <w:t>33,3</w:t>
            </w:r>
            <w:r w:rsidR="00FA384C" w:rsidRPr="00BC26FB">
              <w:rPr>
                <w:rFonts w:eastAsia="Batang"/>
              </w:rPr>
              <w:t>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1.15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 xml:space="preserve">Численность/удельный вес численности </w:t>
            </w:r>
            <w:r w:rsidRPr="00B6737D">
              <w:rPr>
                <w:rFonts w:eastAsia="Batang"/>
              </w:rPr>
              <w:lastRenderedPageBreak/>
              <w:t>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lastRenderedPageBreak/>
              <w:t>человек/%</w:t>
            </w:r>
          </w:p>
        </w:tc>
        <w:tc>
          <w:tcPr>
            <w:tcW w:w="943" w:type="pct"/>
          </w:tcPr>
          <w:p w:rsidR="002025C0" w:rsidRPr="00BC26FB" w:rsidRDefault="00E1673E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C26FB">
              <w:rPr>
                <w:rFonts w:eastAsia="Batang"/>
              </w:rPr>
              <w:t>0/0%</w:t>
            </w:r>
          </w:p>
        </w:tc>
      </w:tr>
      <w:tr w:rsidR="00BC26FB" w:rsidRPr="009F0782" w:rsidTr="002025C0">
        <w:tc>
          <w:tcPr>
            <w:tcW w:w="0" w:type="auto"/>
            <w:hideMark/>
          </w:tcPr>
          <w:p w:rsidR="00BC26FB" w:rsidRPr="00B6737D" w:rsidRDefault="00BC26FB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lastRenderedPageBreak/>
              <w:t>1.16</w:t>
            </w:r>
          </w:p>
        </w:tc>
        <w:tc>
          <w:tcPr>
            <w:tcW w:w="2583" w:type="pct"/>
            <w:hideMark/>
          </w:tcPr>
          <w:p w:rsidR="00BC26FB" w:rsidRPr="00B6737D" w:rsidRDefault="00BC26FB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033" w:type="pct"/>
            <w:hideMark/>
          </w:tcPr>
          <w:p w:rsidR="00BC26FB" w:rsidRPr="00B6737D" w:rsidRDefault="00BC26FB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BC26FB" w:rsidRPr="00BC26FB" w:rsidRDefault="00BC26FB" w:rsidP="002C6A8A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C26FB">
              <w:rPr>
                <w:rFonts w:eastAsia="Batang"/>
              </w:rPr>
              <w:t>0/0%</w:t>
            </w:r>
          </w:p>
        </w:tc>
      </w:tr>
      <w:tr w:rsidR="00BC26FB" w:rsidRPr="009F0782" w:rsidTr="002025C0">
        <w:tc>
          <w:tcPr>
            <w:tcW w:w="0" w:type="auto"/>
            <w:hideMark/>
          </w:tcPr>
          <w:p w:rsidR="00BC26FB" w:rsidRPr="00B6737D" w:rsidRDefault="00BC26FB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1.17</w:t>
            </w:r>
          </w:p>
        </w:tc>
        <w:tc>
          <w:tcPr>
            <w:tcW w:w="2583" w:type="pct"/>
            <w:hideMark/>
          </w:tcPr>
          <w:p w:rsidR="00BC26FB" w:rsidRPr="00B6737D" w:rsidRDefault="00BC26FB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033" w:type="pct"/>
            <w:hideMark/>
          </w:tcPr>
          <w:p w:rsidR="00BC26FB" w:rsidRPr="00B6737D" w:rsidRDefault="00BC26FB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BC26FB" w:rsidRPr="00BC26FB" w:rsidRDefault="00BC26FB" w:rsidP="002C6A8A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C26FB">
              <w:rPr>
                <w:rFonts w:eastAsia="Batang"/>
              </w:rPr>
              <w:t>0/0%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1.18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  <w:p w:rsidR="000B5C68" w:rsidRPr="00B6737D" w:rsidRDefault="000B5C68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</w:p>
        </w:tc>
        <w:tc>
          <w:tcPr>
            <w:tcW w:w="943" w:type="pct"/>
          </w:tcPr>
          <w:p w:rsidR="002025C0" w:rsidRPr="00B37603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51/60</w:t>
            </w:r>
            <w:r w:rsidR="002025C0" w:rsidRPr="00B37603">
              <w:rPr>
                <w:rFonts w:eastAsia="Batang"/>
              </w:rPr>
              <w:t>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1.19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B37603" w:rsidP="00B37603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2</w:t>
            </w:r>
            <w:r w:rsidR="00494B80" w:rsidRPr="00B37603">
              <w:rPr>
                <w:rFonts w:eastAsia="Batang"/>
              </w:rPr>
              <w:t>/</w:t>
            </w:r>
            <w:r w:rsidR="002025C0" w:rsidRPr="00B37603">
              <w:rPr>
                <w:rFonts w:eastAsia="Batang"/>
              </w:rPr>
              <w:t>3,</w:t>
            </w:r>
            <w:r w:rsidRPr="00B37603">
              <w:rPr>
                <w:rFonts w:eastAsia="Batang"/>
              </w:rPr>
              <w:t>9</w:t>
            </w:r>
            <w:r w:rsidR="002025C0" w:rsidRPr="00B37603">
              <w:rPr>
                <w:rFonts w:eastAsia="Batang"/>
              </w:rPr>
              <w:t>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1.19.1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Регионального уровня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-</w:t>
            </w:r>
          </w:p>
        </w:tc>
      </w:tr>
      <w:tr w:rsidR="00B37603" w:rsidRPr="009F0782" w:rsidTr="002025C0">
        <w:tc>
          <w:tcPr>
            <w:tcW w:w="0" w:type="auto"/>
            <w:hideMark/>
          </w:tcPr>
          <w:p w:rsidR="00B37603" w:rsidRPr="00B6737D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1.19.2</w:t>
            </w:r>
          </w:p>
        </w:tc>
        <w:tc>
          <w:tcPr>
            <w:tcW w:w="2583" w:type="pct"/>
            <w:hideMark/>
          </w:tcPr>
          <w:p w:rsidR="00B37603" w:rsidRPr="00B6737D" w:rsidRDefault="00B37603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Федерального уровня</w:t>
            </w:r>
          </w:p>
        </w:tc>
        <w:tc>
          <w:tcPr>
            <w:tcW w:w="1033" w:type="pct"/>
            <w:hideMark/>
          </w:tcPr>
          <w:p w:rsidR="00B37603" w:rsidRPr="00B6737D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B37603" w:rsidRPr="00B37603" w:rsidRDefault="00B37603" w:rsidP="001E0BBA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2/3,9%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1.19.3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Международного уровня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-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1.20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B37603" w:rsidP="00B37603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72</w:t>
            </w:r>
            <w:r w:rsidR="002025C0" w:rsidRPr="00B37603">
              <w:rPr>
                <w:rFonts w:eastAsia="Batang"/>
              </w:rPr>
              <w:t>/</w:t>
            </w:r>
            <w:r w:rsidRPr="00B37603">
              <w:rPr>
                <w:rFonts w:eastAsia="Batang"/>
              </w:rPr>
              <w:t>84%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1.21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0/0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1.22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0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1.23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0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1.24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Общая численность педагогических работников, в том числе: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</w:t>
            </w:r>
          </w:p>
        </w:tc>
        <w:tc>
          <w:tcPr>
            <w:tcW w:w="943" w:type="pct"/>
          </w:tcPr>
          <w:p w:rsidR="002025C0" w:rsidRPr="00B37603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29</w:t>
            </w:r>
          </w:p>
          <w:p w:rsidR="00B37603" w:rsidRPr="00B37603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1.25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B37603" w:rsidP="00B37603">
            <w:pPr>
              <w:widowControl w:val="0"/>
              <w:wordWrap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="0022252D" w:rsidRPr="00B37603">
              <w:rPr>
                <w:rFonts w:eastAsia="Batang"/>
              </w:rPr>
              <w:t>/</w:t>
            </w:r>
            <w:r>
              <w:rPr>
                <w:rFonts w:eastAsia="Batang"/>
              </w:rPr>
              <w:t>100</w:t>
            </w:r>
            <w:r w:rsidR="002025C0" w:rsidRPr="00B37603">
              <w:rPr>
                <w:rFonts w:eastAsia="Batang"/>
              </w:rPr>
              <w:t>%</w:t>
            </w:r>
          </w:p>
        </w:tc>
      </w:tr>
      <w:tr w:rsidR="00B37603" w:rsidRPr="009F0782" w:rsidTr="002025C0">
        <w:tc>
          <w:tcPr>
            <w:tcW w:w="0" w:type="auto"/>
            <w:hideMark/>
          </w:tcPr>
          <w:p w:rsidR="00B37603" w:rsidRPr="00B6737D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1.26</w:t>
            </w:r>
          </w:p>
        </w:tc>
        <w:tc>
          <w:tcPr>
            <w:tcW w:w="2583" w:type="pct"/>
            <w:hideMark/>
          </w:tcPr>
          <w:p w:rsidR="00B37603" w:rsidRPr="00B6737D" w:rsidRDefault="00B37603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033" w:type="pct"/>
            <w:hideMark/>
          </w:tcPr>
          <w:p w:rsidR="00B37603" w:rsidRPr="00B6737D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B37603" w:rsidRPr="00B37603" w:rsidRDefault="00B37603" w:rsidP="001E0BBA">
            <w:pPr>
              <w:widowControl w:val="0"/>
              <w:wordWrap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29</w:t>
            </w:r>
            <w:r w:rsidRPr="00B37603">
              <w:rPr>
                <w:rFonts w:eastAsia="Batang"/>
              </w:rPr>
              <w:t>/</w:t>
            </w:r>
            <w:r>
              <w:rPr>
                <w:rFonts w:eastAsia="Batang"/>
              </w:rPr>
              <w:t>100</w:t>
            </w:r>
            <w:r w:rsidRPr="00B37603">
              <w:rPr>
                <w:rFonts w:eastAsia="Batang"/>
              </w:rPr>
              <w:t>%</w:t>
            </w:r>
          </w:p>
        </w:tc>
      </w:tr>
      <w:tr w:rsidR="00B37603" w:rsidRPr="009F0782" w:rsidTr="002025C0">
        <w:tc>
          <w:tcPr>
            <w:tcW w:w="0" w:type="auto"/>
            <w:hideMark/>
          </w:tcPr>
          <w:p w:rsidR="00B37603" w:rsidRPr="00B6737D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1.27</w:t>
            </w:r>
          </w:p>
        </w:tc>
        <w:tc>
          <w:tcPr>
            <w:tcW w:w="2583" w:type="pct"/>
            <w:hideMark/>
          </w:tcPr>
          <w:p w:rsidR="00B37603" w:rsidRPr="00B6737D" w:rsidRDefault="00B37603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033" w:type="pct"/>
            <w:hideMark/>
          </w:tcPr>
          <w:p w:rsidR="00B37603" w:rsidRPr="00B6737D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B37603" w:rsidRPr="00B37603" w:rsidRDefault="00B37603" w:rsidP="00B37603">
            <w:pPr>
              <w:widowControl w:val="0"/>
              <w:wordWrap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</w:t>
            </w:r>
            <w:r w:rsidRPr="00B37603">
              <w:rPr>
                <w:rFonts w:eastAsia="Batang"/>
              </w:rPr>
              <w:t>/</w:t>
            </w:r>
            <w:r>
              <w:rPr>
                <w:rFonts w:eastAsia="Batang"/>
              </w:rPr>
              <w:t>0</w:t>
            </w:r>
          </w:p>
        </w:tc>
      </w:tr>
      <w:tr w:rsidR="00B37603" w:rsidRPr="009F0782" w:rsidTr="002025C0">
        <w:tc>
          <w:tcPr>
            <w:tcW w:w="0" w:type="auto"/>
            <w:hideMark/>
          </w:tcPr>
          <w:p w:rsidR="00B37603" w:rsidRPr="00B6737D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1.28</w:t>
            </w:r>
          </w:p>
        </w:tc>
        <w:tc>
          <w:tcPr>
            <w:tcW w:w="2583" w:type="pct"/>
            <w:hideMark/>
          </w:tcPr>
          <w:p w:rsidR="00B37603" w:rsidRPr="00B6737D" w:rsidRDefault="00B37603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</w:t>
            </w:r>
            <w:r w:rsidRPr="00B6737D">
              <w:rPr>
                <w:rFonts w:eastAsia="Batang"/>
              </w:rPr>
              <w:lastRenderedPageBreak/>
              <w:t>педагогических работников</w:t>
            </w:r>
          </w:p>
        </w:tc>
        <w:tc>
          <w:tcPr>
            <w:tcW w:w="1033" w:type="pct"/>
            <w:hideMark/>
          </w:tcPr>
          <w:p w:rsidR="00B37603" w:rsidRPr="00B6737D" w:rsidRDefault="00B37603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lastRenderedPageBreak/>
              <w:t>человек/%</w:t>
            </w:r>
          </w:p>
        </w:tc>
        <w:tc>
          <w:tcPr>
            <w:tcW w:w="943" w:type="pct"/>
          </w:tcPr>
          <w:p w:rsidR="00B37603" w:rsidRPr="00B37603" w:rsidRDefault="00B37603" w:rsidP="001E0BBA">
            <w:pPr>
              <w:widowControl w:val="0"/>
              <w:wordWrap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0</w:t>
            </w:r>
            <w:r w:rsidRPr="00B37603">
              <w:rPr>
                <w:rFonts w:eastAsia="Batang"/>
              </w:rPr>
              <w:t>/</w:t>
            </w:r>
            <w:r>
              <w:rPr>
                <w:rFonts w:eastAsia="Batang"/>
              </w:rPr>
              <w:t>0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lastRenderedPageBreak/>
              <w:t>1.29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B37603" w:rsidP="00B37603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20/69</w:t>
            </w:r>
            <w:r w:rsidR="002025C0" w:rsidRPr="00B37603">
              <w:rPr>
                <w:rFonts w:eastAsia="Batang"/>
              </w:rPr>
              <w:t>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1.29.1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Высшая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B37603" w:rsidP="00B37603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2/7%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1.29.2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Первая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B37603" w:rsidP="00B37603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18</w:t>
            </w:r>
            <w:r w:rsidR="00FE2593" w:rsidRPr="00B37603">
              <w:rPr>
                <w:rFonts w:eastAsia="Batang"/>
              </w:rPr>
              <w:t>/</w:t>
            </w:r>
            <w:r w:rsidRPr="00B37603">
              <w:rPr>
                <w:rFonts w:eastAsia="Batang"/>
              </w:rPr>
              <w:t>62</w:t>
            </w:r>
            <w:r w:rsidR="002025C0" w:rsidRPr="00B37603">
              <w:rPr>
                <w:rFonts w:eastAsia="Batang"/>
              </w:rPr>
              <w:t>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1.30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9F0782" w:rsidRDefault="002025C0" w:rsidP="002025C0">
            <w:pPr>
              <w:widowControl w:val="0"/>
              <w:wordWrap w:val="0"/>
              <w:jc w:val="center"/>
              <w:rPr>
                <w:rFonts w:eastAsia="Batang"/>
                <w:color w:val="C00000"/>
              </w:rPr>
            </w:pP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1.30.1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До 5 лет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B37603" w:rsidRDefault="00B37603" w:rsidP="00B37603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37603">
              <w:rPr>
                <w:rFonts w:eastAsia="Batang"/>
              </w:rPr>
              <w:t>4</w:t>
            </w:r>
            <w:r w:rsidR="005F0490" w:rsidRPr="00B37603">
              <w:rPr>
                <w:rFonts w:eastAsia="Batang"/>
              </w:rPr>
              <w:t>/1</w:t>
            </w:r>
            <w:r w:rsidRPr="00B37603">
              <w:rPr>
                <w:rFonts w:eastAsia="Batang"/>
              </w:rPr>
              <w:t>4</w:t>
            </w:r>
            <w:r w:rsidR="002025C0" w:rsidRPr="00B37603">
              <w:rPr>
                <w:rFonts w:eastAsia="Batang"/>
              </w:rPr>
              <w:t>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1.30.2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Свыше 30 лет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98023C" w:rsidRDefault="0098023C" w:rsidP="0098023C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98023C">
              <w:rPr>
                <w:rFonts w:eastAsia="Batang"/>
              </w:rPr>
              <w:t>12</w:t>
            </w:r>
            <w:r w:rsidR="00964091" w:rsidRPr="0098023C">
              <w:rPr>
                <w:rFonts w:eastAsia="Batang"/>
              </w:rPr>
              <w:t>/</w:t>
            </w:r>
            <w:r w:rsidRPr="0098023C">
              <w:rPr>
                <w:rFonts w:eastAsia="Batang"/>
              </w:rPr>
              <w:t>41</w:t>
            </w:r>
            <w:r w:rsidR="002025C0" w:rsidRPr="0098023C">
              <w:rPr>
                <w:rFonts w:eastAsia="Batang"/>
              </w:rPr>
              <w:t>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1.31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98023C" w:rsidRDefault="0098023C" w:rsidP="0098023C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98023C">
              <w:rPr>
                <w:rFonts w:eastAsia="Batang"/>
              </w:rPr>
              <w:t>7</w:t>
            </w:r>
            <w:r w:rsidR="00A42B3D" w:rsidRPr="0098023C">
              <w:rPr>
                <w:rFonts w:eastAsia="Batang"/>
              </w:rPr>
              <w:t>/2</w:t>
            </w:r>
            <w:r w:rsidRPr="0098023C">
              <w:rPr>
                <w:rFonts w:eastAsia="Batang"/>
              </w:rPr>
              <w:t>4</w:t>
            </w:r>
            <w:r w:rsidR="002025C0" w:rsidRPr="0098023C">
              <w:rPr>
                <w:rFonts w:eastAsia="Batang"/>
              </w:rPr>
              <w:t>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1.32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98023C" w:rsidRDefault="00162B87" w:rsidP="0098023C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98023C">
              <w:rPr>
                <w:rFonts w:eastAsia="Batang"/>
              </w:rPr>
              <w:t>1</w:t>
            </w:r>
            <w:r w:rsidR="0098023C" w:rsidRPr="0098023C">
              <w:rPr>
                <w:rFonts w:eastAsia="Batang"/>
              </w:rPr>
              <w:t>0</w:t>
            </w:r>
            <w:r w:rsidRPr="0098023C">
              <w:rPr>
                <w:rFonts w:eastAsia="Batang"/>
              </w:rPr>
              <w:t>/</w:t>
            </w:r>
            <w:r w:rsidR="0098023C" w:rsidRPr="0098023C">
              <w:rPr>
                <w:rFonts w:eastAsia="Batang"/>
              </w:rPr>
              <w:t>34</w:t>
            </w:r>
            <w:r w:rsidR="002025C0" w:rsidRPr="0098023C">
              <w:rPr>
                <w:rFonts w:eastAsia="Batang"/>
              </w:rPr>
              <w:t>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1.33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proofErr w:type="gramStart"/>
            <w:r w:rsidRPr="00B6737D">
              <w:rPr>
                <w:rFonts w:eastAsia="Batang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98023C" w:rsidRDefault="0098023C" w:rsidP="0098023C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98023C">
              <w:rPr>
                <w:rFonts w:eastAsia="Batang"/>
              </w:rPr>
              <w:t>2</w:t>
            </w:r>
            <w:r>
              <w:rPr>
                <w:rFonts w:eastAsia="Batang"/>
              </w:rPr>
              <w:t>5</w:t>
            </w:r>
            <w:r w:rsidR="00162B87" w:rsidRPr="0098023C">
              <w:rPr>
                <w:rFonts w:eastAsia="Batang"/>
              </w:rPr>
              <w:t>/</w:t>
            </w:r>
            <w:r>
              <w:rPr>
                <w:rFonts w:eastAsia="Batang"/>
              </w:rPr>
              <w:t>86</w:t>
            </w:r>
            <w:r w:rsidR="002025C0" w:rsidRPr="0098023C">
              <w:rPr>
                <w:rFonts w:eastAsia="Batang"/>
              </w:rPr>
              <w:t>%</w:t>
            </w:r>
          </w:p>
        </w:tc>
      </w:tr>
      <w:tr w:rsidR="0098023C" w:rsidRPr="009F0782" w:rsidTr="002025C0">
        <w:tc>
          <w:tcPr>
            <w:tcW w:w="0" w:type="auto"/>
            <w:hideMark/>
          </w:tcPr>
          <w:p w:rsidR="0098023C" w:rsidRPr="00B6737D" w:rsidRDefault="0098023C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1.34</w:t>
            </w:r>
          </w:p>
        </w:tc>
        <w:tc>
          <w:tcPr>
            <w:tcW w:w="2583" w:type="pct"/>
            <w:hideMark/>
          </w:tcPr>
          <w:p w:rsidR="0098023C" w:rsidRPr="00B6737D" w:rsidRDefault="0098023C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033" w:type="pct"/>
            <w:hideMark/>
          </w:tcPr>
          <w:p w:rsidR="0098023C" w:rsidRPr="00B6737D" w:rsidRDefault="0098023C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98023C" w:rsidRPr="0098023C" w:rsidRDefault="0098023C" w:rsidP="001E0BBA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98023C">
              <w:rPr>
                <w:rFonts w:eastAsia="Batang"/>
              </w:rPr>
              <w:t>2</w:t>
            </w:r>
            <w:r>
              <w:rPr>
                <w:rFonts w:eastAsia="Batang"/>
              </w:rPr>
              <w:t>5</w:t>
            </w:r>
            <w:r w:rsidRPr="0098023C">
              <w:rPr>
                <w:rFonts w:eastAsia="Batang"/>
              </w:rPr>
              <w:t>/</w:t>
            </w:r>
            <w:r>
              <w:rPr>
                <w:rFonts w:eastAsia="Batang"/>
              </w:rPr>
              <w:t>86</w:t>
            </w:r>
            <w:r w:rsidRPr="0098023C">
              <w:rPr>
                <w:rFonts w:eastAsia="Batang"/>
              </w:rPr>
              <w:t>%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2.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Инфраструктура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</w:p>
        </w:tc>
        <w:tc>
          <w:tcPr>
            <w:tcW w:w="943" w:type="pct"/>
          </w:tcPr>
          <w:p w:rsidR="002025C0" w:rsidRPr="009F0782" w:rsidRDefault="002025C0" w:rsidP="002025C0">
            <w:pPr>
              <w:widowControl w:val="0"/>
              <w:wordWrap w:val="0"/>
              <w:jc w:val="center"/>
              <w:rPr>
                <w:rFonts w:eastAsia="Batang"/>
                <w:color w:val="C00000"/>
              </w:rPr>
            </w:pP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2.1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Количество компьютеров в расчете на одного учащегося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единиц</w:t>
            </w:r>
          </w:p>
        </w:tc>
        <w:tc>
          <w:tcPr>
            <w:tcW w:w="943" w:type="pct"/>
          </w:tcPr>
          <w:p w:rsidR="002025C0" w:rsidRPr="0007524D" w:rsidRDefault="0007524D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07524D">
              <w:rPr>
                <w:rFonts w:eastAsia="Batang"/>
              </w:rPr>
              <w:t>0,3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2.2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единиц</w:t>
            </w:r>
          </w:p>
        </w:tc>
        <w:tc>
          <w:tcPr>
            <w:tcW w:w="943" w:type="pct"/>
          </w:tcPr>
          <w:p w:rsidR="002025C0" w:rsidRPr="0007524D" w:rsidRDefault="0007524D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07524D">
              <w:rPr>
                <w:rFonts w:eastAsia="Batang"/>
              </w:rPr>
              <w:t>21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2.3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да/нет</w:t>
            </w:r>
          </w:p>
        </w:tc>
        <w:tc>
          <w:tcPr>
            <w:tcW w:w="943" w:type="pct"/>
          </w:tcPr>
          <w:p w:rsidR="002025C0" w:rsidRPr="0007524D" w:rsidRDefault="0007524D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07524D">
              <w:rPr>
                <w:rFonts w:eastAsia="Batang"/>
              </w:rPr>
              <w:t>нет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2.4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Наличие читального зала библиотеки, в том числе: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да/нет</w:t>
            </w:r>
          </w:p>
        </w:tc>
        <w:tc>
          <w:tcPr>
            <w:tcW w:w="943" w:type="pct"/>
          </w:tcPr>
          <w:p w:rsidR="002025C0" w:rsidRPr="0007524D" w:rsidRDefault="0007524D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07524D">
              <w:rPr>
                <w:rFonts w:eastAsia="Batang"/>
              </w:rPr>
              <w:t>да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2.4.1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да/нет</w:t>
            </w:r>
          </w:p>
        </w:tc>
        <w:tc>
          <w:tcPr>
            <w:tcW w:w="943" w:type="pct"/>
          </w:tcPr>
          <w:p w:rsidR="002025C0" w:rsidRPr="0007524D" w:rsidRDefault="0007524D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07524D">
              <w:rPr>
                <w:rFonts w:eastAsia="Batang"/>
              </w:rPr>
              <w:t>да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2.4.2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 xml:space="preserve">С </w:t>
            </w:r>
            <w:proofErr w:type="spellStart"/>
            <w:r w:rsidRPr="00B6737D">
              <w:rPr>
                <w:rFonts w:eastAsia="Batang"/>
              </w:rPr>
              <w:t>медиатекой</w:t>
            </w:r>
            <w:proofErr w:type="spellEnd"/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да/нет</w:t>
            </w:r>
          </w:p>
        </w:tc>
        <w:tc>
          <w:tcPr>
            <w:tcW w:w="943" w:type="pct"/>
          </w:tcPr>
          <w:p w:rsidR="002025C0" w:rsidRPr="0007524D" w:rsidRDefault="0007524D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07524D">
              <w:rPr>
                <w:rFonts w:eastAsia="Batang"/>
              </w:rPr>
              <w:t>да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2.4.3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Оснащенного средствами сканирования и распознавания текстов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да/нет</w:t>
            </w:r>
          </w:p>
        </w:tc>
        <w:tc>
          <w:tcPr>
            <w:tcW w:w="943" w:type="pct"/>
          </w:tcPr>
          <w:p w:rsidR="002025C0" w:rsidRPr="0007524D" w:rsidRDefault="0007524D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07524D">
              <w:rPr>
                <w:rFonts w:eastAsia="Batang"/>
              </w:rPr>
              <w:t>да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2.4.4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да/нет</w:t>
            </w:r>
          </w:p>
        </w:tc>
        <w:tc>
          <w:tcPr>
            <w:tcW w:w="943" w:type="pct"/>
          </w:tcPr>
          <w:p w:rsidR="002025C0" w:rsidRPr="0007524D" w:rsidRDefault="00BD3BF4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07524D">
              <w:rPr>
                <w:rFonts w:eastAsia="Batang"/>
              </w:rPr>
              <w:t>да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2.4.5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С контролируемой распечаткой бумажных материалов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да/нет</w:t>
            </w:r>
          </w:p>
        </w:tc>
        <w:tc>
          <w:tcPr>
            <w:tcW w:w="943" w:type="pct"/>
          </w:tcPr>
          <w:p w:rsidR="002025C0" w:rsidRPr="0007524D" w:rsidRDefault="0007524D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07524D">
              <w:rPr>
                <w:rFonts w:eastAsia="Batang"/>
              </w:rPr>
              <w:t>да</w:t>
            </w:r>
          </w:p>
        </w:tc>
      </w:tr>
      <w:tr w:rsidR="009F0782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lastRenderedPageBreak/>
              <w:t>2.5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человек/%</w:t>
            </w:r>
          </w:p>
        </w:tc>
        <w:tc>
          <w:tcPr>
            <w:tcW w:w="943" w:type="pct"/>
          </w:tcPr>
          <w:p w:rsidR="002025C0" w:rsidRPr="0007524D" w:rsidRDefault="0007524D" w:rsidP="0007524D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07524D">
              <w:rPr>
                <w:rFonts w:eastAsia="Batang"/>
              </w:rPr>
              <w:t>85/100</w:t>
            </w:r>
            <w:r w:rsidR="00E844DB" w:rsidRPr="0007524D">
              <w:rPr>
                <w:rFonts w:eastAsia="Batang"/>
              </w:rPr>
              <w:t>%</w:t>
            </w:r>
          </w:p>
        </w:tc>
      </w:tr>
      <w:tr w:rsidR="002025C0" w:rsidRPr="009F0782" w:rsidTr="002025C0">
        <w:tc>
          <w:tcPr>
            <w:tcW w:w="0" w:type="auto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2.6</w:t>
            </w:r>
          </w:p>
        </w:tc>
        <w:tc>
          <w:tcPr>
            <w:tcW w:w="2583" w:type="pct"/>
            <w:hideMark/>
          </w:tcPr>
          <w:p w:rsidR="002025C0" w:rsidRPr="00B6737D" w:rsidRDefault="002025C0" w:rsidP="004C177E">
            <w:pPr>
              <w:widowControl w:val="0"/>
              <w:wordWrap w:val="0"/>
              <w:rPr>
                <w:rFonts w:eastAsia="Batang"/>
              </w:rPr>
            </w:pPr>
            <w:r w:rsidRPr="00B6737D">
              <w:rPr>
                <w:rFonts w:eastAsia="Batang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033" w:type="pct"/>
            <w:hideMark/>
          </w:tcPr>
          <w:p w:rsidR="002025C0" w:rsidRPr="00B6737D" w:rsidRDefault="002025C0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B6737D">
              <w:rPr>
                <w:rFonts w:eastAsia="Batang"/>
              </w:rPr>
              <w:t>кв. м</w:t>
            </w:r>
          </w:p>
        </w:tc>
        <w:tc>
          <w:tcPr>
            <w:tcW w:w="943" w:type="pct"/>
          </w:tcPr>
          <w:p w:rsidR="002025C0" w:rsidRPr="0007524D" w:rsidRDefault="0007524D" w:rsidP="002025C0">
            <w:pPr>
              <w:widowControl w:val="0"/>
              <w:wordWrap w:val="0"/>
              <w:jc w:val="center"/>
              <w:rPr>
                <w:rFonts w:eastAsia="Batang"/>
              </w:rPr>
            </w:pPr>
            <w:r w:rsidRPr="0007524D">
              <w:rPr>
                <w:rFonts w:eastAsia="Batang"/>
              </w:rPr>
              <w:t>9,4</w:t>
            </w:r>
          </w:p>
        </w:tc>
      </w:tr>
    </w:tbl>
    <w:p w:rsidR="002025C0" w:rsidRPr="009F0782" w:rsidRDefault="002025C0" w:rsidP="00041EED">
      <w:pPr>
        <w:rPr>
          <w:color w:val="C00000"/>
        </w:rPr>
      </w:pPr>
    </w:p>
    <w:sectPr w:rsidR="002025C0" w:rsidRPr="009F0782" w:rsidSect="00041EED">
      <w:pgSz w:w="11906" w:h="16838"/>
      <w:pgMar w:top="568" w:right="850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8A083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</w:abstractNum>
  <w:abstractNum w:abstractNumId="2">
    <w:nsid w:val="00421A85"/>
    <w:multiLevelType w:val="hybridMultilevel"/>
    <w:tmpl w:val="2B6084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17B0D32"/>
    <w:multiLevelType w:val="hybridMultilevel"/>
    <w:tmpl w:val="A82C24C0"/>
    <w:lvl w:ilvl="0" w:tplc="6F9C29EC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95AA4"/>
    <w:multiLevelType w:val="hybridMultilevel"/>
    <w:tmpl w:val="16FE8A66"/>
    <w:lvl w:ilvl="0" w:tplc="0A26A0DA">
      <w:start w:val="1"/>
      <w:numFmt w:val="bullet"/>
      <w:lvlText w:val="-"/>
      <w:lvlJc w:val="left"/>
      <w:pPr>
        <w:ind w:left="1179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>
    <w:nsid w:val="11884E4A"/>
    <w:multiLevelType w:val="hybridMultilevel"/>
    <w:tmpl w:val="480695F4"/>
    <w:lvl w:ilvl="0" w:tplc="3168D7FC">
      <w:start w:val="1"/>
      <w:numFmt w:val="bullet"/>
      <w:lvlText w:val="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8035072"/>
    <w:multiLevelType w:val="hybridMultilevel"/>
    <w:tmpl w:val="BB88E5EE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C5AF6"/>
    <w:multiLevelType w:val="hybridMultilevel"/>
    <w:tmpl w:val="A3C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D4E41"/>
    <w:multiLevelType w:val="hybridMultilevel"/>
    <w:tmpl w:val="2A72C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0C71C89"/>
    <w:multiLevelType w:val="hybridMultilevel"/>
    <w:tmpl w:val="B8F63674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E5D5B"/>
    <w:multiLevelType w:val="hybridMultilevel"/>
    <w:tmpl w:val="D4265564"/>
    <w:lvl w:ilvl="0" w:tplc="1E3E7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926014"/>
    <w:multiLevelType w:val="hybridMultilevel"/>
    <w:tmpl w:val="4C2C9B40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07B90"/>
    <w:multiLevelType w:val="hybridMultilevel"/>
    <w:tmpl w:val="2468F83A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609AD"/>
    <w:multiLevelType w:val="hybridMultilevel"/>
    <w:tmpl w:val="2FA09C12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105E3"/>
    <w:multiLevelType w:val="hybridMultilevel"/>
    <w:tmpl w:val="15640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964511"/>
    <w:multiLevelType w:val="hybridMultilevel"/>
    <w:tmpl w:val="AE08E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30196"/>
    <w:multiLevelType w:val="hybridMultilevel"/>
    <w:tmpl w:val="23D86D1E"/>
    <w:lvl w:ilvl="0" w:tplc="0A26A0DA">
      <w:start w:val="1"/>
      <w:numFmt w:val="bullet"/>
      <w:lvlText w:val="-"/>
      <w:lvlJc w:val="left"/>
      <w:pPr>
        <w:ind w:left="108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7C06FD"/>
    <w:multiLevelType w:val="hybridMultilevel"/>
    <w:tmpl w:val="7F32044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>
    <w:nsid w:val="40CB5FCA"/>
    <w:multiLevelType w:val="hybridMultilevel"/>
    <w:tmpl w:val="0FAE03CC"/>
    <w:lvl w:ilvl="0" w:tplc="0A26A0DA">
      <w:start w:val="1"/>
      <w:numFmt w:val="bullet"/>
      <w:lvlText w:val="-"/>
      <w:lvlJc w:val="left"/>
      <w:pPr>
        <w:ind w:left="1179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>
    <w:nsid w:val="40FF3B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EA4266D"/>
    <w:multiLevelType w:val="hybridMultilevel"/>
    <w:tmpl w:val="B6B8512A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02D7F"/>
    <w:multiLevelType w:val="hybridMultilevel"/>
    <w:tmpl w:val="3796C06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53D72B77"/>
    <w:multiLevelType w:val="hybridMultilevel"/>
    <w:tmpl w:val="54384804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BA3D9E"/>
    <w:multiLevelType w:val="multilevel"/>
    <w:tmpl w:val="1D6ACB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356E92"/>
    <w:multiLevelType w:val="hybridMultilevel"/>
    <w:tmpl w:val="71A68F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A035C2"/>
    <w:multiLevelType w:val="hybridMultilevel"/>
    <w:tmpl w:val="1A1AC704"/>
    <w:lvl w:ilvl="0" w:tplc="1840AF8A">
      <w:start w:val="1"/>
      <w:numFmt w:val="bullet"/>
      <w:lvlText w:val=""/>
      <w:lvlJc w:val="left"/>
      <w:pPr>
        <w:ind w:left="0" w:firstLine="121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AA65C4D"/>
    <w:multiLevelType w:val="hybridMultilevel"/>
    <w:tmpl w:val="655AA90C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E6709"/>
    <w:multiLevelType w:val="hybridMultilevel"/>
    <w:tmpl w:val="3B7EE39A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CE0307"/>
    <w:multiLevelType w:val="hybridMultilevel"/>
    <w:tmpl w:val="9A04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F979C6"/>
    <w:multiLevelType w:val="hybridMultilevel"/>
    <w:tmpl w:val="B91E6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26609"/>
    <w:multiLevelType w:val="hybridMultilevel"/>
    <w:tmpl w:val="82BAC0C6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73463"/>
    <w:multiLevelType w:val="hybridMultilevel"/>
    <w:tmpl w:val="0414D2B4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12364E"/>
    <w:multiLevelType w:val="multilevel"/>
    <w:tmpl w:val="18D02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712041"/>
    <w:multiLevelType w:val="hybridMultilevel"/>
    <w:tmpl w:val="2AEAD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16B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968794B"/>
    <w:multiLevelType w:val="hybridMultilevel"/>
    <w:tmpl w:val="09A8C71E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C13E72"/>
    <w:multiLevelType w:val="hybridMultilevel"/>
    <w:tmpl w:val="BA980F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BA56E70"/>
    <w:multiLevelType w:val="hybridMultilevel"/>
    <w:tmpl w:val="23A033D0"/>
    <w:lvl w:ilvl="0" w:tplc="F306AF8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86F71"/>
    <w:multiLevelType w:val="hybridMultilevel"/>
    <w:tmpl w:val="354E56C0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64918"/>
    <w:multiLevelType w:val="hybridMultilevel"/>
    <w:tmpl w:val="A664CA8E"/>
    <w:lvl w:ilvl="0" w:tplc="3168D7FC">
      <w:start w:val="1"/>
      <w:numFmt w:val="bullet"/>
      <w:lvlText w:val="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0">
    <w:nsid w:val="70996D99"/>
    <w:multiLevelType w:val="hybridMultilevel"/>
    <w:tmpl w:val="964C45B4"/>
    <w:lvl w:ilvl="0" w:tplc="C19E7B4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D01305"/>
    <w:multiLevelType w:val="hybridMultilevel"/>
    <w:tmpl w:val="3FA2941A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144B8"/>
    <w:multiLevelType w:val="hybridMultilevel"/>
    <w:tmpl w:val="1F8E143E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B469F2"/>
    <w:multiLevelType w:val="hybridMultilevel"/>
    <w:tmpl w:val="49D605FA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24566F"/>
    <w:multiLevelType w:val="hybridMultilevel"/>
    <w:tmpl w:val="732CEF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9B2FBD"/>
    <w:multiLevelType w:val="hybridMultilevel"/>
    <w:tmpl w:val="4EF810F4"/>
    <w:lvl w:ilvl="0" w:tplc="0A26A0D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1"/>
  </w:num>
  <w:num w:numId="5">
    <w:abstractNumId w:val="22"/>
  </w:num>
  <w:num w:numId="6">
    <w:abstractNumId w:val="4"/>
  </w:num>
  <w:num w:numId="7">
    <w:abstractNumId w:val="35"/>
  </w:num>
  <w:num w:numId="8">
    <w:abstractNumId w:val="12"/>
  </w:num>
  <w:num w:numId="9">
    <w:abstractNumId w:val="13"/>
  </w:num>
  <w:num w:numId="10">
    <w:abstractNumId w:val="30"/>
  </w:num>
  <w:num w:numId="11">
    <w:abstractNumId w:val="41"/>
  </w:num>
  <w:num w:numId="12">
    <w:abstractNumId w:val="45"/>
  </w:num>
  <w:num w:numId="13">
    <w:abstractNumId w:val="26"/>
  </w:num>
  <w:num w:numId="14">
    <w:abstractNumId w:val="9"/>
  </w:num>
  <w:num w:numId="15">
    <w:abstractNumId w:val="20"/>
  </w:num>
  <w:num w:numId="16">
    <w:abstractNumId w:val="16"/>
  </w:num>
  <w:num w:numId="17">
    <w:abstractNumId w:val="42"/>
  </w:num>
  <w:num w:numId="18">
    <w:abstractNumId w:val="38"/>
  </w:num>
  <w:num w:numId="19">
    <w:abstractNumId w:val="18"/>
  </w:num>
  <w:num w:numId="20">
    <w:abstractNumId w:val="43"/>
  </w:num>
  <w:num w:numId="21">
    <w:abstractNumId w:val="6"/>
  </w:num>
  <w:num w:numId="22">
    <w:abstractNumId w:val="27"/>
  </w:num>
  <w:num w:numId="23">
    <w:abstractNumId w:val="39"/>
  </w:num>
  <w:num w:numId="24">
    <w:abstractNumId w:val="5"/>
  </w:num>
  <w:num w:numId="25">
    <w:abstractNumId w:val="37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</w:num>
  <w:num w:numId="28">
    <w:abstractNumId w:val="32"/>
  </w:num>
  <w:num w:numId="29">
    <w:abstractNumId w:val="29"/>
  </w:num>
  <w:num w:numId="30">
    <w:abstractNumId w:val="7"/>
  </w:num>
  <w:num w:numId="31">
    <w:abstractNumId w:val="28"/>
  </w:num>
  <w:num w:numId="32">
    <w:abstractNumId w:val="23"/>
  </w:num>
  <w:num w:numId="33">
    <w:abstractNumId w:val="33"/>
  </w:num>
  <w:num w:numId="34">
    <w:abstractNumId w:val="21"/>
  </w:num>
  <w:num w:numId="35">
    <w:abstractNumId w:val="19"/>
  </w:num>
  <w:num w:numId="36">
    <w:abstractNumId w:val="25"/>
  </w:num>
  <w:num w:numId="37">
    <w:abstractNumId w:val="8"/>
  </w:num>
  <w:num w:numId="38">
    <w:abstractNumId w:val="34"/>
  </w:num>
  <w:num w:numId="39">
    <w:abstractNumId w:val="2"/>
  </w:num>
  <w:num w:numId="40">
    <w:abstractNumId w:val="15"/>
  </w:num>
  <w:num w:numId="41">
    <w:abstractNumId w:val="3"/>
  </w:num>
  <w:num w:numId="42">
    <w:abstractNumId w:val="14"/>
  </w:num>
  <w:num w:numId="43">
    <w:abstractNumId w:val="36"/>
  </w:num>
  <w:num w:numId="44">
    <w:abstractNumId w:val="10"/>
  </w:num>
  <w:num w:numId="45">
    <w:abstractNumId w:val="1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457FD"/>
    <w:rsid w:val="0000006D"/>
    <w:rsid w:val="00000BAC"/>
    <w:rsid w:val="000049FE"/>
    <w:rsid w:val="00004A22"/>
    <w:rsid w:val="00007275"/>
    <w:rsid w:val="00010DC1"/>
    <w:rsid w:val="000127FB"/>
    <w:rsid w:val="00013C19"/>
    <w:rsid w:val="00020085"/>
    <w:rsid w:val="00023E05"/>
    <w:rsid w:val="000350CF"/>
    <w:rsid w:val="00036776"/>
    <w:rsid w:val="000406AE"/>
    <w:rsid w:val="00041EED"/>
    <w:rsid w:val="00042F32"/>
    <w:rsid w:val="00043064"/>
    <w:rsid w:val="00044459"/>
    <w:rsid w:val="00044664"/>
    <w:rsid w:val="00044DEB"/>
    <w:rsid w:val="00050C61"/>
    <w:rsid w:val="0005187B"/>
    <w:rsid w:val="00051E60"/>
    <w:rsid w:val="0005424B"/>
    <w:rsid w:val="00056BA0"/>
    <w:rsid w:val="00056BD7"/>
    <w:rsid w:val="000577CB"/>
    <w:rsid w:val="00060052"/>
    <w:rsid w:val="000607B5"/>
    <w:rsid w:val="00062E78"/>
    <w:rsid w:val="00063062"/>
    <w:rsid w:val="0007326E"/>
    <w:rsid w:val="00074F83"/>
    <w:rsid w:val="0007524D"/>
    <w:rsid w:val="000756BE"/>
    <w:rsid w:val="00077AFC"/>
    <w:rsid w:val="00085124"/>
    <w:rsid w:val="00093713"/>
    <w:rsid w:val="000B542B"/>
    <w:rsid w:val="000B5C68"/>
    <w:rsid w:val="000C1A84"/>
    <w:rsid w:val="000C37FB"/>
    <w:rsid w:val="000C3F42"/>
    <w:rsid w:val="000C5E2B"/>
    <w:rsid w:val="000D13E8"/>
    <w:rsid w:val="000D3481"/>
    <w:rsid w:val="000D5898"/>
    <w:rsid w:val="000E0D66"/>
    <w:rsid w:val="000E1BF4"/>
    <w:rsid w:val="000E6AED"/>
    <w:rsid w:val="000F43AB"/>
    <w:rsid w:val="000F4C09"/>
    <w:rsid w:val="000F5AB4"/>
    <w:rsid w:val="000F688B"/>
    <w:rsid w:val="00101657"/>
    <w:rsid w:val="001052E2"/>
    <w:rsid w:val="001107C4"/>
    <w:rsid w:val="00114DF3"/>
    <w:rsid w:val="00116A67"/>
    <w:rsid w:val="00121545"/>
    <w:rsid w:val="0012297D"/>
    <w:rsid w:val="00123A0F"/>
    <w:rsid w:val="0012544C"/>
    <w:rsid w:val="00127AA1"/>
    <w:rsid w:val="00131FD9"/>
    <w:rsid w:val="00133B48"/>
    <w:rsid w:val="0013441C"/>
    <w:rsid w:val="001361E0"/>
    <w:rsid w:val="00136C74"/>
    <w:rsid w:val="001408CB"/>
    <w:rsid w:val="001423E0"/>
    <w:rsid w:val="00152BB9"/>
    <w:rsid w:val="00153097"/>
    <w:rsid w:val="001551BE"/>
    <w:rsid w:val="001560B9"/>
    <w:rsid w:val="00157B88"/>
    <w:rsid w:val="00160C53"/>
    <w:rsid w:val="00161F48"/>
    <w:rsid w:val="00162B87"/>
    <w:rsid w:val="00162B91"/>
    <w:rsid w:val="00163129"/>
    <w:rsid w:val="00163BAD"/>
    <w:rsid w:val="001654B8"/>
    <w:rsid w:val="001675C0"/>
    <w:rsid w:val="0017050E"/>
    <w:rsid w:val="00175A47"/>
    <w:rsid w:val="001822C4"/>
    <w:rsid w:val="00185860"/>
    <w:rsid w:val="00193011"/>
    <w:rsid w:val="00196A96"/>
    <w:rsid w:val="001A037E"/>
    <w:rsid w:val="001A0B55"/>
    <w:rsid w:val="001A193D"/>
    <w:rsid w:val="001A512F"/>
    <w:rsid w:val="001A698E"/>
    <w:rsid w:val="001A798C"/>
    <w:rsid w:val="001B2605"/>
    <w:rsid w:val="001B27AE"/>
    <w:rsid w:val="001C091B"/>
    <w:rsid w:val="001C56F9"/>
    <w:rsid w:val="001D0608"/>
    <w:rsid w:val="001D13EA"/>
    <w:rsid w:val="001D50E7"/>
    <w:rsid w:val="001D5409"/>
    <w:rsid w:val="001D7982"/>
    <w:rsid w:val="001E05DB"/>
    <w:rsid w:val="001E18C4"/>
    <w:rsid w:val="001F0F22"/>
    <w:rsid w:val="001F4971"/>
    <w:rsid w:val="001F68DE"/>
    <w:rsid w:val="00200635"/>
    <w:rsid w:val="002025C0"/>
    <w:rsid w:val="0020273A"/>
    <w:rsid w:val="00205547"/>
    <w:rsid w:val="0020612D"/>
    <w:rsid w:val="002108F4"/>
    <w:rsid w:val="00210E24"/>
    <w:rsid w:val="002129CA"/>
    <w:rsid w:val="00216232"/>
    <w:rsid w:val="0022252D"/>
    <w:rsid w:val="00223000"/>
    <w:rsid w:val="00224E55"/>
    <w:rsid w:val="002305B3"/>
    <w:rsid w:val="00232948"/>
    <w:rsid w:val="00232BBC"/>
    <w:rsid w:val="0023789C"/>
    <w:rsid w:val="002402F3"/>
    <w:rsid w:val="00243A4A"/>
    <w:rsid w:val="002450A5"/>
    <w:rsid w:val="00245370"/>
    <w:rsid w:val="002457FD"/>
    <w:rsid w:val="002560B6"/>
    <w:rsid w:val="00256344"/>
    <w:rsid w:val="00261B66"/>
    <w:rsid w:val="0026316D"/>
    <w:rsid w:val="002646D0"/>
    <w:rsid w:val="002668F6"/>
    <w:rsid w:val="00272453"/>
    <w:rsid w:val="00273E87"/>
    <w:rsid w:val="00274BE8"/>
    <w:rsid w:val="00280D9F"/>
    <w:rsid w:val="00283A84"/>
    <w:rsid w:val="00287365"/>
    <w:rsid w:val="002929FD"/>
    <w:rsid w:val="002A0A34"/>
    <w:rsid w:val="002A271C"/>
    <w:rsid w:val="002A3FCF"/>
    <w:rsid w:val="002A4A19"/>
    <w:rsid w:val="002B4166"/>
    <w:rsid w:val="002B4A12"/>
    <w:rsid w:val="002C09A2"/>
    <w:rsid w:val="002C33FE"/>
    <w:rsid w:val="002C6A8A"/>
    <w:rsid w:val="002D20C2"/>
    <w:rsid w:val="002D4EBB"/>
    <w:rsid w:val="002D7BDB"/>
    <w:rsid w:val="002E235F"/>
    <w:rsid w:val="002E6E09"/>
    <w:rsid w:val="002F04D6"/>
    <w:rsid w:val="002F0E54"/>
    <w:rsid w:val="002F20A9"/>
    <w:rsid w:val="002F317F"/>
    <w:rsid w:val="002F5B0D"/>
    <w:rsid w:val="00305C4B"/>
    <w:rsid w:val="00310871"/>
    <w:rsid w:val="0031383D"/>
    <w:rsid w:val="003158F8"/>
    <w:rsid w:val="003229D2"/>
    <w:rsid w:val="00327C23"/>
    <w:rsid w:val="00330CFB"/>
    <w:rsid w:val="00336816"/>
    <w:rsid w:val="003427B0"/>
    <w:rsid w:val="00343E4E"/>
    <w:rsid w:val="00346809"/>
    <w:rsid w:val="003503CC"/>
    <w:rsid w:val="00350F7E"/>
    <w:rsid w:val="00352DC5"/>
    <w:rsid w:val="00354B50"/>
    <w:rsid w:val="00356B01"/>
    <w:rsid w:val="00361279"/>
    <w:rsid w:val="003617BA"/>
    <w:rsid w:val="0036773F"/>
    <w:rsid w:val="003704E7"/>
    <w:rsid w:val="00370F5C"/>
    <w:rsid w:val="00372867"/>
    <w:rsid w:val="00373A36"/>
    <w:rsid w:val="00373E91"/>
    <w:rsid w:val="00376A6F"/>
    <w:rsid w:val="003771BA"/>
    <w:rsid w:val="0038220C"/>
    <w:rsid w:val="00386C0D"/>
    <w:rsid w:val="003937C3"/>
    <w:rsid w:val="00394FD1"/>
    <w:rsid w:val="00396976"/>
    <w:rsid w:val="003A0AF4"/>
    <w:rsid w:val="003A0E09"/>
    <w:rsid w:val="003A1F40"/>
    <w:rsid w:val="003A510B"/>
    <w:rsid w:val="003B0829"/>
    <w:rsid w:val="003B115D"/>
    <w:rsid w:val="003B2578"/>
    <w:rsid w:val="003B44C5"/>
    <w:rsid w:val="003B5E58"/>
    <w:rsid w:val="003B5E6D"/>
    <w:rsid w:val="003B6FAC"/>
    <w:rsid w:val="003C0D7E"/>
    <w:rsid w:val="003D04DC"/>
    <w:rsid w:val="003D18B5"/>
    <w:rsid w:val="003D4E13"/>
    <w:rsid w:val="003D6389"/>
    <w:rsid w:val="003D7522"/>
    <w:rsid w:val="003E0DE3"/>
    <w:rsid w:val="003E0E68"/>
    <w:rsid w:val="003E3F6C"/>
    <w:rsid w:val="003F570A"/>
    <w:rsid w:val="00402179"/>
    <w:rsid w:val="00402272"/>
    <w:rsid w:val="00402BA7"/>
    <w:rsid w:val="00405A75"/>
    <w:rsid w:val="00405F3C"/>
    <w:rsid w:val="00410276"/>
    <w:rsid w:val="004177C2"/>
    <w:rsid w:val="00417B5C"/>
    <w:rsid w:val="00427404"/>
    <w:rsid w:val="00427E5B"/>
    <w:rsid w:val="0043019C"/>
    <w:rsid w:val="0043762E"/>
    <w:rsid w:val="00440DDE"/>
    <w:rsid w:val="004440FF"/>
    <w:rsid w:val="0044483A"/>
    <w:rsid w:val="004468C5"/>
    <w:rsid w:val="00446DC7"/>
    <w:rsid w:val="004515CE"/>
    <w:rsid w:val="00453BA8"/>
    <w:rsid w:val="0046189D"/>
    <w:rsid w:val="004655DE"/>
    <w:rsid w:val="00476709"/>
    <w:rsid w:val="00476C9D"/>
    <w:rsid w:val="004824D8"/>
    <w:rsid w:val="00485676"/>
    <w:rsid w:val="00490159"/>
    <w:rsid w:val="004913A0"/>
    <w:rsid w:val="00493667"/>
    <w:rsid w:val="0049422C"/>
    <w:rsid w:val="00494B80"/>
    <w:rsid w:val="00494F24"/>
    <w:rsid w:val="004A0CFF"/>
    <w:rsid w:val="004A0E1B"/>
    <w:rsid w:val="004A1FB7"/>
    <w:rsid w:val="004A2AE4"/>
    <w:rsid w:val="004A4FB7"/>
    <w:rsid w:val="004A6758"/>
    <w:rsid w:val="004B2F0B"/>
    <w:rsid w:val="004B4E16"/>
    <w:rsid w:val="004B4F0A"/>
    <w:rsid w:val="004B53DD"/>
    <w:rsid w:val="004B70B3"/>
    <w:rsid w:val="004C177E"/>
    <w:rsid w:val="004C23AD"/>
    <w:rsid w:val="004D1253"/>
    <w:rsid w:val="004D1C8C"/>
    <w:rsid w:val="004D44FC"/>
    <w:rsid w:val="004D5422"/>
    <w:rsid w:val="004D79AC"/>
    <w:rsid w:val="004E047C"/>
    <w:rsid w:val="004E1F80"/>
    <w:rsid w:val="004E3B57"/>
    <w:rsid w:val="004E53B6"/>
    <w:rsid w:val="004E65D1"/>
    <w:rsid w:val="004F35C2"/>
    <w:rsid w:val="004F3935"/>
    <w:rsid w:val="004F42BA"/>
    <w:rsid w:val="004F6878"/>
    <w:rsid w:val="00500E89"/>
    <w:rsid w:val="005026B0"/>
    <w:rsid w:val="00506EF1"/>
    <w:rsid w:val="00511F49"/>
    <w:rsid w:val="00512666"/>
    <w:rsid w:val="00515FBC"/>
    <w:rsid w:val="00516FC4"/>
    <w:rsid w:val="005175A0"/>
    <w:rsid w:val="00521583"/>
    <w:rsid w:val="00521639"/>
    <w:rsid w:val="0052285A"/>
    <w:rsid w:val="00524FB2"/>
    <w:rsid w:val="0053100C"/>
    <w:rsid w:val="00532C2B"/>
    <w:rsid w:val="005362DF"/>
    <w:rsid w:val="00536A1B"/>
    <w:rsid w:val="00537D41"/>
    <w:rsid w:val="005443E5"/>
    <w:rsid w:val="00544AC3"/>
    <w:rsid w:val="00544D21"/>
    <w:rsid w:val="00545533"/>
    <w:rsid w:val="005458C9"/>
    <w:rsid w:val="00546B48"/>
    <w:rsid w:val="00546CC3"/>
    <w:rsid w:val="005474A7"/>
    <w:rsid w:val="0055121C"/>
    <w:rsid w:val="00552892"/>
    <w:rsid w:val="005541C9"/>
    <w:rsid w:val="0055764C"/>
    <w:rsid w:val="005618AC"/>
    <w:rsid w:val="0057193E"/>
    <w:rsid w:val="005861DC"/>
    <w:rsid w:val="00586544"/>
    <w:rsid w:val="005866A0"/>
    <w:rsid w:val="00586C6B"/>
    <w:rsid w:val="005876D9"/>
    <w:rsid w:val="00591526"/>
    <w:rsid w:val="00595DAB"/>
    <w:rsid w:val="005978B2"/>
    <w:rsid w:val="005A09D9"/>
    <w:rsid w:val="005B10C9"/>
    <w:rsid w:val="005B26FA"/>
    <w:rsid w:val="005B4B2B"/>
    <w:rsid w:val="005C1B3C"/>
    <w:rsid w:val="005C2A63"/>
    <w:rsid w:val="005C3518"/>
    <w:rsid w:val="005C6301"/>
    <w:rsid w:val="005C6D6C"/>
    <w:rsid w:val="005C6E60"/>
    <w:rsid w:val="005C7FE1"/>
    <w:rsid w:val="005D0014"/>
    <w:rsid w:val="005D24B1"/>
    <w:rsid w:val="005D3F2C"/>
    <w:rsid w:val="005D54F4"/>
    <w:rsid w:val="005D6431"/>
    <w:rsid w:val="005E0817"/>
    <w:rsid w:val="005E1111"/>
    <w:rsid w:val="005E15BF"/>
    <w:rsid w:val="005E48C9"/>
    <w:rsid w:val="005E4D3D"/>
    <w:rsid w:val="005E6CB8"/>
    <w:rsid w:val="005F0490"/>
    <w:rsid w:val="005F073A"/>
    <w:rsid w:val="005F189F"/>
    <w:rsid w:val="005F4F38"/>
    <w:rsid w:val="005F50B5"/>
    <w:rsid w:val="005F72D4"/>
    <w:rsid w:val="005F7B38"/>
    <w:rsid w:val="0060063D"/>
    <w:rsid w:val="006048F6"/>
    <w:rsid w:val="00606C6C"/>
    <w:rsid w:val="00614345"/>
    <w:rsid w:val="00617249"/>
    <w:rsid w:val="006177D5"/>
    <w:rsid w:val="00622DC6"/>
    <w:rsid w:val="0062319A"/>
    <w:rsid w:val="00625DBE"/>
    <w:rsid w:val="006333C6"/>
    <w:rsid w:val="00633B01"/>
    <w:rsid w:val="006371D5"/>
    <w:rsid w:val="006414D4"/>
    <w:rsid w:val="00644278"/>
    <w:rsid w:val="006470F8"/>
    <w:rsid w:val="00654CA8"/>
    <w:rsid w:val="006561EF"/>
    <w:rsid w:val="0065759E"/>
    <w:rsid w:val="006579AC"/>
    <w:rsid w:val="006617D7"/>
    <w:rsid w:val="00662023"/>
    <w:rsid w:val="00664D17"/>
    <w:rsid w:val="00665F8A"/>
    <w:rsid w:val="0066657D"/>
    <w:rsid w:val="00666AC3"/>
    <w:rsid w:val="00667817"/>
    <w:rsid w:val="0067225C"/>
    <w:rsid w:val="006726EF"/>
    <w:rsid w:val="00673991"/>
    <w:rsid w:val="006842CE"/>
    <w:rsid w:val="00684DDF"/>
    <w:rsid w:val="006866D3"/>
    <w:rsid w:val="00686A0C"/>
    <w:rsid w:val="00687A9A"/>
    <w:rsid w:val="006933A2"/>
    <w:rsid w:val="006946DA"/>
    <w:rsid w:val="00694B1D"/>
    <w:rsid w:val="00694C6A"/>
    <w:rsid w:val="00695052"/>
    <w:rsid w:val="006951E4"/>
    <w:rsid w:val="006A3C5C"/>
    <w:rsid w:val="006B3CAE"/>
    <w:rsid w:val="006B40BD"/>
    <w:rsid w:val="006B4E50"/>
    <w:rsid w:val="006B765E"/>
    <w:rsid w:val="006B7971"/>
    <w:rsid w:val="006C0437"/>
    <w:rsid w:val="006C263A"/>
    <w:rsid w:val="006C6455"/>
    <w:rsid w:val="006D09A9"/>
    <w:rsid w:val="006D0B50"/>
    <w:rsid w:val="006D5A1E"/>
    <w:rsid w:val="006D72C6"/>
    <w:rsid w:val="006E242B"/>
    <w:rsid w:val="006E26FE"/>
    <w:rsid w:val="006E3ADF"/>
    <w:rsid w:val="006E7DD9"/>
    <w:rsid w:val="006F1162"/>
    <w:rsid w:val="006F2A66"/>
    <w:rsid w:val="006F2D93"/>
    <w:rsid w:val="006F32B1"/>
    <w:rsid w:val="006F5596"/>
    <w:rsid w:val="006F56F2"/>
    <w:rsid w:val="006F5EF7"/>
    <w:rsid w:val="0070049B"/>
    <w:rsid w:val="00700AF0"/>
    <w:rsid w:val="0070554A"/>
    <w:rsid w:val="0070634C"/>
    <w:rsid w:val="00706713"/>
    <w:rsid w:val="00707B2D"/>
    <w:rsid w:val="007113A3"/>
    <w:rsid w:val="007124F0"/>
    <w:rsid w:val="00712F12"/>
    <w:rsid w:val="007135D2"/>
    <w:rsid w:val="00717DA8"/>
    <w:rsid w:val="007231EA"/>
    <w:rsid w:val="00723F29"/>
    <w:rsid w:val="007272F6"/>
    <w:rsid w:val="007314C9"/>
    <w:rsid w:val="0073257D"/>
    <w:rsid w:val="00735BDF"/>
    <w:rsid w:val="00741F6F"/>
    <w:rsid w:val="0074436E"/>
    <w:rsid w:val="00745404"/>
    <w:rsid w:val="00745CA2"/>
    <w:rsid w:val="00746D75"/>
    <w:rsid w:val="00752632"/>
    <w:rsid w:val="00755C5A"/>
    <w:rsid w:val="00756DC1"/>
    <w:rsid w:val="0076152C"/>
    <w:rsid w:val="0076263F"/>
    <w:rsid w:val="00764E85"/>
    <w:rsid w:val="0076504A"/>
    <w:rsid w:val="007763C1"/>
    <w:rsid w:val="007800E2"/>
    <w:rsid w:val="007816C1"/>
    <w:rsid w:val="00782292"/>
    <w:rsid w:val="00785045"/>
    <w:rsid w:val="0078747F"/>
    <w:rsid w:val="00790322"/>
    <w:rsid w:val="0079464A"/>
    <w:rsid w:val="00794E29"/>
    <w:rsid w:val="00794E83"/>
    <w:rsid w:val="007A26D9"/>
    <w:rsid w:val="007A33F4"/>
    <w:rsid w:val="007A7720"/>
    <w:rsid w:val="007B1704"/>
    <w:rsid w:val="007B2A80"/>
    <w:rsid w:val="007B6FAF"/>
    <w:rsid w:val="007C2350"/>
    <w:rsid w:val="007C3822"/>
    <w:rsid w:val="007C5B2B"/>
    <w:rsid w:val="007C706E"/>
    <w:rsid w:val="007C7DF7"/>
    <w:rsid w:val="007D03B4"/>
    <w:rsid w:val="007D3644"/>
    <w:rsid w:val="007D4496"/>
    <w:rsid w:val="007D57CA"/>
    <w:rsid w:val="007E14CA"/>
    <w:rsid w:val="007E2DF2"/>
    <w:rsid w:val="007F55D7"/>
    <w:rsid w:val="007F6750"/>
    <w:rsid w:val="0080614D"/>
    <w:rsid w:val="00807D29"/>
    <w:rsid w:val="00811141"/>
    <w:rsid w:val="008135AE"/>
    <w:rsid w:val="00821CEB"/>
    <w:rsid w:val="00822306"/>
    <w:rsid w:val="008226F3"/>
    <w:rsid w:val="00826405"/>
    <w:rsid w:val="0082692B"/>
    <w:rsid w:val="00830423"/>
    <w:rsid w:val="00831309"/>
    <w:rsid w:val="008326A7"/>
    <w:rsid w:val="0083383F"/>
    <w:rsid w:val="00835ED5"/>
    <w:rsid w:val="0084183B"/>
    <w:rsid w:val="00845A04"/>
    <w:rsid w:val="00850532"/>
    <w:rsid w:val="0085239F"/>
    <w:rsid w:val="00855C70"/>
    <w:rsid w:val="0086063D"/>
    <w:rsid w:val="00864979"/>
    <w:rsid w:val="00866332"/>
    <w:rsid w:val="00871418"/>
    <w:rsid w:val="008756D8"/>
    <w:rsid w:val="008820A6"/>
    <w:rsid w:val="008837D8"/>
    <w:rsid w:val="008851C0"/>
    <w:rsid w:val="00885B7D"/>
    <w:rsid w:val="00893D1B"/>
    <w:rsid w:val="00894A53"/>
    <w:rsid w:val="00895B5A"/>
    <w:rsid w:val="00897A13"/>
    <w:rsid w:val="00897E29"/>
    <w:rsid w:val="008A3803"/>
    <w:rsid w:val="008A39C8"/>
    <w:rsid w:val="008A43CA"/>
    <w:rsid w:val="008B3AC0"/>
    <w:rsid w:val="008B407F"/>
    <w:rsid w:val="008C1883"/>
    <w:rsid w:val="008C6400"/>
    <w:rsid w:val="008D1E4E"/>
    <w:rsid w:val="008D3980"/>
    <w:rsid w:val="008D4B23"/>
    <w:rsid w:val="008D6A40"/>
    <w:rsid w:val="008D7C5F"/>
    <w:rsid w:val="008E284C"/>
    <w:rsid w:val="008F1D97"/>
    <w:rsid w:val="008F3076"/>
    <w:rsid w:val="008F7C95"/>
    <w:rsid w:val="00904E8F"/>
    <w:rsid w:val="009075F1"/>
    <w:rsid w:val="00907CEE"/>
    <w:rsid w:val="00910A18"/>
    <w:rsid w:val="009150CD"/>
    <w:rsid w:val="00916F7C"/>
    <w:rsid w:val="00916F7E"/>
    <w:rsid w:val="00922630"/>
    <w:rsid w:val="00927F2D"/>
    <w:rsid w:val="009311FE"/>
    <w:rsid w:val="00933927"/>
    <w:rsid w:val="009358AE"/>
    <w:rsid w:val="00936459"/>
    <w:rsid w:val="00936DEC"/>
    <w:rsid w:val="009375F8"/>
    <w:rsid w:val="00944FA0"/>
    <w:rsid w:val="00945B03"/>
    <w:rsid w:val="00953C07"/>
    <w:rsid w:val="009559C2"/>
    <w:rsid w:val="00964091"/>
    <w:rsid w:val="00970C63"/>
    <w:rsid w:val="00970F1E"/>
    <w:rsid w:val="00971426"/>
    <w:rsid w:val="00972F01"/>
    <w:rsid w:val="009757D3"/>
    <w:rsid w:val="00976C05"/>
    <w:rsid w:val="0097758B"/>
    <w:rsid w:val="0098023C"/>
    <w:rsid w:val="00982E52"/>
    <w:rsid w:val="0098518A"/>
    <w:rsid w:val="009876AE"/>
    <w:rsid w:val="00996495"/>
    <w:rsid w:val="00997D35"/>
    <w:rsid w:val="009A1229"/>
    <w:rsid w:val="009A67C6"/>
    <w:rsid w:val="009A6B64"/>
    <w:rsid w:val="009A725A"/>
    <w:rsid w:val="009A7913"/>
    <w:rsid w:val="009B0CEB"/>
    <w:rsid w:val="009B0F99"/>
    <w:rsid w:val="009B5017"/>
    <w:rsid w:val="009B7D5F"/>
    <w:rsid w:val="009C549F"/>
    <w:rsid w:val="009C7608"/>
    <w:rsid w:val="009C7A04"/>
    <w:rsid w:val="009D3076"/>
    <w:rsid w:val="009D4F75"/>
    <w:rsid w:val="009D62EF"/>
    <w:rsid w:val="009F0078"/>
    <w:rsid w:val="009F0782"/>
    <w:rsid w:val="009F15AD"/>
    <w:rsid w:val="009F40B5"/>
    <w:rsid w:val="009F4B61"/>
    <w:rsid w:val="00A03478"/>
    <w:rsid w:val="00A03AA6"/>
    <w:rsid w:val="00A03ACB"/>
    <w:rsid w:val="00A060F3"/>
    <w:rsid w:val="00A11FCC"/>
    <w:rsid w:val="00A129DC"/>
    <w:rsid w:val="00A131F3"/>
    <w:rsid w:val="00A1337C"/>
    <w:rsid w:val="00A15F05"/>
    <w:rsid w:val="00A17F8F"/>
    <w:rsid w:val="00A2146C"/>
    <w:rsid w:val="00A218BD"/>
    <w:rsid w:val="00A23012"/>
    <w:rsid w:val="00A2459A"/>
    <w:rsid w:val="00A3257B"/>
    <w:rsid w:val="00A32BD2"/>
    <w:rsid w:val="00A35C46"/>
    <w:rsid w:val="00A421B2"/>
    <w:rsid w:val="00A424DF"/>
    <w:rsid w:val="00A4277A"/>
    <w:rsid w:val="00A42B3D"/>
    <w:rsid w:val="00A43BEB"/>
    <w:rsid w:val="00A44D46"/>
    <w:rsid w:val="00A45180"/>
    <w:rsid w:val="00A45202"/>
    <w:rsid w:val="00A52A57"/>
    <w:rsid w:val="00A61D44"/>
    <w:rsid w:val="00A73FA6"/>
    <w:rsid w:val="00A74C28"/>
    <w:rsid w:val="00A75710"/>
    <w:rsid w:val="00A800A6"/>
    <w:rsid w:val="00A813B9"/>
    <w:rsid w:val="00A81590"/>
    <w:rsid w:val="00A835E6"/>
    <w:rsid w:val="00A87C5D"/>
    <w:rsid w:val="00A87F66"/>
    <w:rsid w:val="00A90208"/>
    <w:rsid w:val="00A93F87"/>
    <w:rsid w:val="00A95A1C"/>
    <w:rsid w:val="00A976D5"/>
    <w:rsid w:val="00AA0EBF"/>
    <w:rsid w:val="00AA55CF"/>
    <w:rsid w:val="00AA5DC6"/>
    <w:rsid w:val="00AA68E5"/>
    <w:rsid w:val="00AA69B9"/>
    <w:rsid w:val="00AB13E9"/>
    <w:rsid w:val="00AB204A"/>
    <w:rsid w:val="00AB254F"/>
    <w:rsid w:val="00AC37B5"/>
    <w:rsid w:val="00AC470B"/>
    <w:rsid w:val="00AC7EEC"/>
    <w:rsid w:val="00AD4379"/>
    <w:rsid w:val="00AD4D17"/>
    <w:rsid w:val="00AD51C2"/>
    <w:rsid w:val="00AD5E46"/>
    <w:rsid w:val="00AD6BD5"/>
    <w:rsid w:val="00AD6F1B"/>
    <w:rsid w:val="00AE18B4"/>
    <w:rsid w:val="00AE198C"/>
    <w:rsid w:val="00AE4D2A"/>
    <w:rsid w:val="00AE691F"/>
    <w:rsid w:val="00AE6E9E"/>
    <w:rsid w:val="00AF07FC"/>
    <w:rsid w:val="00AF0C75"/>
    <w:rsid w:val="00AF1759"/>
    <w:rsid w:val="00AF28F7"/>
    <w:rsid w:val="00AF3002"/>
    <w:rsid w:val="00AF6C9D"/>
    <w:rsid w:val="00AF778E"/>
    <w:rsid w:val="00B01C8D"/>
    <w:rsid w:val="00B028C1"/>
    <w:rsid w:val="00B04B39"/>
    <w:rsid w:val="00B05C5C"/>
    <w:rsid w:val="00B05DF3"/>
    <w:rsid w:val="00B11526"/>
    <w:rsid w:val="00B14B9F"/>
    <w:rsid w:val="00B179E1"/>
    <w:rsid w:val="00B30614"/>
    <w:rsid w:val="00B30F33"/>
    <w:rsid w:val="00B316B8"/>
    <w:rsid w:val="00B31793"/>
    <w:rsid w:val="00B33133"/>
    <w:rsid w:val="00B35E33"/>
    <w:rsid w:val="00B373EC"/>
    <w:rsid w:val="00B3756B"/>
    <w:rsid w:val="00B37603"/>
    <w:rsid w:val="00B379A8"/>
    <w:rsid w:val="00B41F50"/>
    <w:rsid w:val="00B44481"/>
    <w:rsid w:val="00B50FC6"/>
    <w:rsid w:val="00B5319D"/>
    <w:rsid w:val="00B56F6D"/>
    <w:rsid w:val="00B60151"/>
    <w:rsid w:val="00B61307"/>
    <w:rsid w:val="00B64D7A"/>
    <w:rsid w:val="00B6737D"/>
    <w:rsid w:val="00B75F8A"/>
    <w:rsid w:val="00B76631"/>
    <w:rsid w:val="00B8253B"/>
    <w:rsid w:val="00B830BC"/>
    <w:rsid w:val="00B85848"/>
    <w:rsid w:val="00B86166"/>
    <w:rsid w:val="00B87ED1"/>
    <w:rsid w:val="00B962C5"/>
    <w:rsid w:val="00BA5E97"/>
    <w:rsid w:val="00BB137D"/>
    <w:rsid w:val="00BB54A6"/>
    <w:rsid w:val="00BB5861"/>
    <w:rsid w:val="00BC26FB"/>
    <w:rsid w:val="00BC490F"/>
    <w:rsid w:val="00BC5640"/>
    <w:rsid w:val="00BC6461"/>
    <w:rsid w:val="00BC7F55"/>
    <w:rsid w:val="00BC7F7C"/>
    <w:rsid w:val="00BD36F6"/>
    <w:rsid w:val="00BD3BF4"/>
    <w:rsid w:val="00BD47F4"/>
    <w:rsid w:val="00BE09C1"/>
    <w:rsid w:val="00BE29B3"/>
    <w:rsid w:val="00BF058E"/>
    <w:rsid w:val="00BF55D1"/>
    <w:rsid w:val="00BF6114"/>
    <w:rsid w:val="00BF763E"/>
    <w:rsid w:val="00BF7FCF"/>
    <w:rsid w:val="00C00255"/>
    <w:rsid w:val="00C0041C"/>
    <w:rsid w:val="00C01817"/>
    <w:rsid w:val="00C02722"/>
    <w:rsid w:val="00C04252"/>
    <w:rsid w:val="00C1434A"/>
    <w:rsid w:val="00C14533"/>
    <w:rsid w:val="00C14B92"/>
    <w:rsid w:val="00C14E4E"/>
    <w:rsid w:val="00C152AE"/>
    <w:rsid w:val="00C22340"/>
    <w:rsid w:val="00C2413D"/>
    <w:rsid w:val="00C241D1"/>
    <w:rsid w:val="00C25AEE"/>
    <w:rsid w:val="00C337FD"/>
    <w:rsid w:val="00C3465B"/>
    <w:rsid w:val="00C34DC8"/>
    <w:rsid w:val="00C36D19"/>
    <w:rsid w:val="00C53396"/>
    <w:rsid w:val="00C57360"/>
    <w:rsid w:val="00C60056"/>
    <w:rsid w:val="00C6023C"/>
    <w:rsid w:val="00C6079B"/>
    <w:rsid w:val="00C63EA9"/>
    <w:rsid w:val="00C647C6"/>
    <w:rsid w:val="00C648CC"/>
    <w:rsid w:val="00C67EF8"/>
    <w:rsid w:val="00C71D65"/>
    <w:rsid w:val="00C7280F"/>
    <w:rsid w:val="00C73733"/>
    <w:rsid w:val="00C8217E"/>
    <w:rsid w:val="00C82252"/>
    <w:rsid w:val="00C83967"/>
    <w:rsid w:val="00C8638A"/>
    <w:rsid w:val="00C91528"/>
    <w:rsid w:val="00C93F91"/>
    <w:rsid w:val="00CA133F"/>
    <w:rsid w:val="00CA31AE"/>
    <w:rsid w:val="00CA37AE"/>
    <w:rsid w:val="00CA6533"/>
    <w:rsid w:val="00CB1CB3"/>
    <w:rsid w:val="00CB511E"/>
    <w:rsid w:val="00CC0466"/>
    <w:rsid w:val="00CC30C7"/>
    <w:rsid w:val="00CC5C61"/>
    <w:rsid w:val="00CC5F73"/>
    <w:rsid w:val="00CC6AA8"/>
    <w:rsid w:val="00CD181F"/>
    <w:rsid w:val="00CD18C1"/>
    <w:rsid w:val="00CD37AE"/>
    <w:rsid w:val="00CE2762"/>
    <w:rsid w:val="00CE5921"/>
    <w:rsid w:val="00CE594C"/>
    <w:rsid w:val="00CF17FB"/>
    <w:rsid w:val="00CF5F80"/>
    <w:rsid w:val="00D01C12"/>
    <w:rsid w:val="00D045B4"/>
    <w:rsid w:val="00D048B2"/>
    <w:rsid w:val="00D11E1B"/>
    <w:rsid w:val="00D13B9D"/>
    <w:rsid w:val="00D1594F"/>
    <w:rsid w:val="00D15D8D"/>
    <w:rsid w:val="00D16DE4"/>
    <w:rsid w:val="00D23745"/>
    <w:rsid w:val="00D239AA"/>
    <w:rsid w:val="00D27713"/>
    <w:rsid w:val="00D31A67"/>
    <w:rsid w:val="00D35B2F"/>
    <w:rsid w:val="00D35BB4"/>
    <w:rsid w:val="00D37246"/>
    <w:rsid w:val="00D42C9C"/>
    <w:rsid w:val="00D42D59"/>
    <w:rsid w:val="00D54312"/>
    <w:rsid w:val="00D54E42"/>
    <w:rsid w:val="00D550BB"/>
    <w:rsid w:val="00D56303"/>
    <w:rsid w:val="00D56796"/>
    <w:rsid w:val="00D65509"/>
    <w:rsid w:val="00D673DA"/>
    <w:rsid w:val="00D67642"/>
    <w:rsid w:val="00D678F1"/>
    <w:rsid w:val="00D76CCB"/>
    <w:rsid w:val="00D84002"/>
    <w:rsid w:val="00D85B22"/>
    <w:rsid w:val="00D90657"/>
    <w:rsid w:val="00D91890"/>
    <w:rsid w:val="00D9363B"/>
    <w:rsid w:val="00D93855"/>
    <w:rsid w:val="00D94452"/>
    <w:rsid w:val="00DA0DA6"/>
    <w:rsid w:val="00DA0FB4"/>
    <w:rsid w:val="00DA11EA"/>
    <w:rsid w:val="00DB2CD5"/>
    <w:rsid w:val="00DB68FC"/>
    <w:rsid w:val="00DB7728"/>
    <w:rsid w:val="00DB7AC1"/>
    <w:rsid w:val="00DC307C"/>
    <w:rsid w:val="00DC4E36"/>
    <w:rsid w:val="00DC6B25"/>
    <w:rsid w:val="00DC7ED5"/>
    <w:rsid w:val="00DD2F7B"/>
    <w:rsid w:val="00DD3C11"/>
    <w:rsid w:val="00DD4320"/>
    <w:rsid w:val="00DD6104"/>
    <w:rsid w:val="00DE17ED"/>
    <w:rsid w:val="00DE20F5"/>
    <w:rsid w:val="00DE23A4"/>
    <w:rsid w:val="00DE2D07"/>
    <w:rsid w:val="00DF04D9"/>
    <w:rsid w:val="00DF526A"/>
    <w:rsid w:val="00DF5670"/>
    <w:rsid w:val="00E0335B"/>
    <w:rsid w:val="00E05CBA"/>
    <w:rsid w:val="00E13A2D"/>
    <w:rsid w:val="00E1673E"/>
    <w:rsid w:val="00E17E21"/>
    <w:rsid w:val="00E23F90"/>
    <w:rsid w:val="00E31F21"/>
    <w:rsid w:val="00E37C30"/>
    <w:rsid w:val="00E42EDD"/>
    <w:rsid w:val="00E432ED"/>
    <w:rsid w:val="00E440C4"/>
    <w:rsid w:val="00E446D8"/>
    <w:rsid w:val="00E5082D"/>
    <w:rsid w:val="00E54AEC"/>
    <w:rsid w:val="00E5526B"/>
    <w:rsid w:val="00E5758A"/>
    <w:rsid w:val="00E722B4"/>
    <w:rsid w:val="00E75643"/>
    <w:rsid w:val="00E76767"/>
    <w:rsid w:val="00E844DB"/>
    <w:rsid w:val="00E86041"/>
    <w:rsid w:val="00E937BF"/>
    <w:rsid w:val="00E93DCD"/>
    <w:rsid w:val="00EA4E8B"/>
    <w:rsid w:val="00EC144D"/>
    <w:rsid w:val="00EC3948"/>
    <w:rsid w:val="00EC44E6"/>
    <w:rsid w:val="00EC5AA7"/>
    <w:rsid w:val="00ED4A12"/>
    <w:rsid w:val="00ED51C1"/>
    <w:rsid w:val="00ED65D5"/>
    <w:rsid w:val="00EE33A1"/>
    <w:rsid w:val="00EE3E1A"/>
    <w:rsid w:val="00EE4079"/>
    <w:rsid w:val="00EF1D26"/>
    <w:rsid w:val="00EF2872"/>
    <w:rsid w:val="00EF5EC6"/>
    <w:rsid w:val="00F1255E"/>
    <w:rsid w:val="00F127CA"/>
    <w:rsid w:val="00F12ABE"/>
    <w:rsid w:val="00F1409D"/>
    <w:rsid w:val="00F16F67"/>
    <w:rsid w:val="00F17160"/>
    <w:rsid w:val="00F21111"/>
    <w:rsid w:val="00F22A8D"/>
    <w:rsid w:val="00F267C7"/>
    <w:rsid w:val="00F27522"/>
    <w:rsid w:val="00F275D7"/>
    <w:rsid w:val="00F31AB5"/>
    <w:rsid w:val="00F33ECB"/>
    <w:rsid w:val="00F40FB7"/>
    <w:rsid w:val="00F44DD1"/>
    <w:rsid w:val="00F45FF5"/>
    <w:rsid w:val="00F644C6"/>
    <w:rsid w:val="00F64AFB"/>
    <w:rsid w:val="00F664BC"/>
    <w:rsid w:val="00F74E84"/>
    <w:rsid w:val="00F767FE"/>
    <w:rsid w:val="00F8158D"/>
    <w:rsid w:val="00F85192"/>
    <w:rsid w:val="00F85B3E"/>
    <w:rsid w:val="00F90E26"/>
    <w:rsid w:val="00F91FDB"/>
    <w:rsid w:val="00F93808"/>
    <w:rsid w:val="00F9508C"/>
    <w:rsid w:val="00FA384C"/>
    <w:rsid w:val="00FA635B"/>
    <w:rsid w:val="00FB3962"/>
    <w:rsid w:val="00FB5ED0"/>
    <w:rsid w:val="00FC02AF"/>
    <w:rsid w:val="00FC07FE"/>
    <w:rsid w:val="00FC1A4D"/>
    <w:rsid w:val="00FC1F1C"/>
    <w:rsid w:val="00FC25A8"/>
    <w:rsid w:val="00FC42F4"/>
    <w:rsid w:val="00FC5183"/>
    <w:rsid w:val="00FD4398"/>
    <w:rsid w:val="00FE2329"/>
    <w:rsid w:val="00FE2593"/>
    <w:rsid w:val="00FE3DCF"/>
    <w:rsid w:val="00FE5582"/>
    <w:rsid w:val="00FF22A4"/>
    <w:rsid w:val="00FF2F27"/>
    <w:rsid w:val="00FF4233"/>
    <w:rsid w:val="00FF549C"/>
    <w:rsid w:val="00FF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57F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7CA"/>
    <w:pPr>
      <w:keepNext/>
      <w:outlineLvl w:val="0"/>
    </w:pPr>
    <w:rPr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AE19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45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7D57CA"/>
    <w:rPr>
      <w:sz w:val="24"/>
    </w:rPr>
  </w:style>
  <w:style w:type="paragraph" w:styleId="a5">
    <w:name w:val="No Spacing"/>
    <w:uiPriority w:val="1"/>
    <w:qFormat/>
    <w:rsid w:val="00C337FD"/>
    <w:rPr>
      <w:rFonts w:ascii="Calibri" w:hAnsi="Calibri"/>
      <w:sz w:val="22"/>
      <w:szCs w:val="22"/>
    </w:rPr>
  </w:style>
  <w:style w:type="paragraph" w:styleId="a6">
    <w:name w:val="List Paragraph"/>
    <w:basedOn w:val="a0"/>
    <w:uiPriority w:val="34"/>
    <w:qFormat/>
    <w:rsid w:val="00AF77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footer"/>
    <w:basedOn w:val="a0"/>
    <w:link w:val="a8"/>
    <w:uiPriority w:val="99"/>
    <w:unhideWhenUsed/>
    <w:rsid w:val="007816C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1"/>
    <w:link w:val="a7"/>
    <w:uiPriority w:val="99"/>
    <w:rsid w:val="007816C1"/>
    <w:rPr>
      <w:rFonts w:ascii="Calibri" w:hAnsi="Calibri"/>
      <w:sz w:val="22"/>
      <w:szCs w:val="22"/>
    </w:rPr>
  </w:style>
  <w:style w:type="paragraph" w:customStyle="1" w:styleId="ConsNormal">
    <w:name w:val="ConsNormal"/>
    <w:rsid w:val="002C33FE"/>
    <w:pPr>
      <w:widowControl w:val="0"/>
      <w:snapToGrid w:val="0"/>
      <w:ind w:firstLine="720"/>
    </w:pPr>
    <w:rPr>
      <w:rFonts w:ascii="Arial" w:hAnsi="Arial"/>
    </w:rPr>
  </w:style>
  <w:style w:type="paragraph" w:styleId="a">
    <w:name w:val="List Bullet"/>
    <w:basedOn w:val="a0"/>
    <w:rsid w:val="008D3980"/>
    <w:pPr>
      <w:numPr>
        <w:numId w:val="1"/>
      </w:numPr>
    </w:pPr>
  </w:style>
  <w:style w:type="paragraph" w:styleId="a9">
    <w:name w:val="Balloon Text"/>
    <w:basedOn w:val="a0"/>
    <w:link w:val="aa"/>
    <w:uiPriority w:val="99"/>
    <w:rsid w:val="00DD2F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DD2F7B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1"/>
    <w:link w:val="20"/>
    <w:rsid w:val="00AE18B4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0"/>
    <w:link w:val="2"/>
    <w:rsid w:val="00AE18B4"/>
    <w:pPr>
      <w:widowControl w:val="0"/>
      <w:shd w:val="clear" w:color="auto" w:fill="FFFFFF"/>
      <w:spacing w:before="840" w:line="370" w:lineRule="exact"/>
      <w:jc w:val="both"/>
      <w:outlineLvl w:val="1"/>
    </w:pPr>
    <w:rPr>
      <w:b/>
      <w:bCs/>
      <w:sz w:val="26"/>
      <w:szCs w:val="26"/>
    </w:rPr>
  </w:style>
  <w:style w:type="paragraph" w:styleId="ab">
    <w:name w:val="Normal (Web)"/>
    <w:basedOn w:val="a0"/>
    <w:uiPriority w:val="99"/>
    <w:rsid w:val="00D9363B"/>
    <w:pPr>
      <w:spacing w:before="100" w:beforeAutospacing="1" w:after="100" w:afterAutospacing="1"/>
    </w:pPr>
  </w:style>
  <w:style w:type="paragraph" w:customStyle="1" w:styleId="p7">
    <w:name w:val="p7"/>
    <w:basedOn w:val="a0"/>
    <w:rsid w:val="00CC0466"/>
    <w:pPr>
      <w:spacing w:before="100" w:beforeAutospacing="1" w:after="100" w:afterAutospacing="1"/>
    </w:pPr>
  </w:style>
  <w:style w:type="paragraph" w:customStyle="1" w:styleId="ac">
    <w:name w:val="Стиль"/>
    <w:rsid w:val="007C23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raAttribute0">
    <w:name w:val="ParaAttribute0"/>
    <w:rsid w:val="00826405"/>
    <w:pPr>
      <w:widowControl w:val="0"/>
      <w:wordWrap w:val="0"/>
      <w:jc w:val="center"/>
    </w:pPr>
    <w:rPr>
      <w:rFonts w:eastAsia="Batang"/>
    </w:rPr>
  </w:style>
  <w:style w:type="paragraph" w:customStyle="1" w:styleId="ParaAttribute1">
    <w:name w:val="ParaAttribute1"/>
    <w:rsid w:val="00826405"/>
    <w:pPr>
      <w:widowControl w:val="0"/>
      <w:wordWrap w:val="0"/>
    </w:pPr>
    <w:rPr>
      <w:rFonts w:eastAsia="Batang"/>
    </w:rPr>
  </w:style>
  <w:style w:type="paragraph" w:customStyle="1" w:styleId="ParaAttribute2">
    <w:name w:val="ParaAttribute2"/>
    <w:rsid w:val="00826405"/>
    <w:pPr>
      <w:widowControl w:val="0"/>
      <w:wordWrap w:val="0"/>
      <w:jc w:val="both"/>
    </w:pPr>
    <w:rPr>
      <w:rFonts w:eastAsia="Batang"/>
    </w:rPr>
  </w:style>
  <w:style w:type="paragraph" w:customStyle="1" w:styleId="ParaAttribute3">
    <w:name w:val="ParaAttribute3"/>
    <w:rsid w:val="00826405"/>
    <w:pPr>
      <w:widowControl w:val="0"/>
      <w:wordWrap w:val="0"/>
    </w:pPr>
    <w:rPr>
      <w:rFonts w:eastAsia="Batang"/>
    </w:rPr>
  </w:style>
  <w:style w:type="character" w:customStyle="1" w:styleId="CharAttribute0">
    <w:name w:val="CharAttribute0"/>
    <w:rsid w:val="00826405"/>
    <w:rPr>
      <w:rFonts w:ascii="Times New Roman" w:eastAsia="Times New Roman" w:hAnsi="Times New Roman" w:cs="Times New Roman" w:hint="default"/>
      <w:b/>
      <w:bCs w:val="0"/>
      <w:sz w:val="24"/>
    </w:rPr>
  </w:style>
  <w:style w:type="character" w:customStyle="1" w:styleId="CharAttribute1">
    <w:name w:val="CharAttribute1"/>
    <w:rsid w:val="00826405"/>
    <w:rPr>
      <w:rFonts w:ascii="Times New Roman" w:eastAsia="Times New Roman" w:hAnsi="Times New Roman" w:cs="Times New Roman" w:hint="default"/>
      <w:sz w:val="24"/>
    </w:rPr>
  </w:style>
  <w:style w:type="character" w:customStyle="1" w:styleId="CharAttribute2">
    <w:name w:val="CharAttribute2"/>
    <w:rsid w:val="00826405"/>
    <w:rPr>
      <w:rFonts w:ascii="Times New Roman" w:eastAsia="Times New Roman" w:hAnsi="Times New Roman" w:cs="Times New Roman" w:hint="default"/>
      <w:sz w:val="22"/>
    </w:rPr>
  </w:style>
  <w:style w:type="paragraph" w:customStyle="1" w:styleId="ad">
    <w:name w:val="Содержимое таблицы"/>
    <w:basedOn w:val="a0"/>
    <w:rsid w:val="00A95A1C"/>
    <w:pPr>
      <w:suppressLineNumbers/>
      <w:suppressAutoHyphens/>
    </w:pPr>
    <w:rPr>
      <w:lang w:eastAsia="ar-SA"/>
    </w:rPr>
  </w:style>
  <w:style w:type="paragraph" w:customStyle="1" w:styleId="11">
    <w:name w:val="Текст1"/>
    <w:basedOn w:val="a0"/>
    <w:rsid w:val="00A95A1C"/>
    <w:pPr>
      <w:suppressAutoHyphens/>
    </w:pPr>
    <w:rPr>
      <w:rFonts w:ascii="Courier New" w:hAnsi="Courier New"/>
      <w:lang w:eastAsia="ar-SA"/>
    </w:rPr>
  </w:style>
  <w:style w:type="character" w:styleId="ae">
    <w:name w:val="Strong"/>
    <w:basedOn w:val="a1"/>
    <w:uiPriority w:val="22"/>
    <w:qFormat/>
    <w:rsid w:val="008D1E4E"/>
    <w:rPr>
      <w:b/>
      <w:bCs/>
    </w:rPr>
  </w:style>
  <w:style w:type="table" w:styleId="-4">
    <w:name w:val="Light Shading Accent 4"/>
    <w:basedOn w:val="a2"/>
    <w:uiPriority w:val="60"/>
    <w:rsid w:val="002025C0"/>
    <w:rPr>
      <w:rFonts w:ascii="Calibri" w:eastAsia="Calibri" w:hAnsi="Calibr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f">
    <w:name w:val="Body Text"/>
    <w:basedOn w:val="a0"/>
    <w:link w:val="af0"/>
    <w:rsid w:val="007A33F4"/>
    <w:pPr>
      <w:jc w:val="both"/>
    </w:pPr>
    <w:rPr>
      <w:sz w:val="20"/>
      <w:szCs w:val="20"/>
    </w:rPr>
  </w:style>
  <w:style w:type="character" w:customStyle="1" w:styleId="af0">
    <w:name w:val="Основной текст Знак"/>
    <w:basedOn w:val="a1"/>
    <w:link w:val="af"/>
    <w:rsid w:val="007A33F4"/>
  </w:style>
  <w:style w:type="paragraph" w:customStyle="1" w:styleId="ConsPlusNormal">
    <w:name w:val="ConsPlusNormal"/>
    <w:rsid w:val="007A33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link w:val="21"/>
    <w:locked/>
    <w:rsid w:val="009C549F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0"/>
    <w:link w:val="af1"/>
    <w:rsid w:val="009C549F"/>
    <w:pPr>
      <w:shd w:val="clear" w:color="auto" w:fill="FFFFFF"/>
      <w:spacing w:line="312" w:lineRule="exact"/>
      <w:ind w:hanging="1500"/>
    </w:pPr>
    <w:rPr>
      <w:sz w:val="27"/>
      <w:szCs w:val="27"/>
    </w:rPr>
  </w:style>
  <w:style w:type="character" w:customStyle="1" w:styleId="submenu-table">
    <w:name w:val="submenu-table"/>
    <w:basedOn w:val="a1"/>
    <w:rsid w:val="0005424B"/>
  </w:style>
  <w:style w:type="paragraph" w:customStyle="1" w:styleId="12">
    <w:name w:val="Абзац списка1"/>
    <w:basedOn w:val="a0"/>
    <w:rsid w:val="007F6750"/>
    <w:pPr>
      <w:ind w:left="720"/>
    </w:pPr>
    <w:rPr>
      <w:rFonts w:eastAsia="Calibri"/>
    </w:rPr>
  </w:style>
  <w:style w:type="character" w:customStyle="1" w:styleId="22">
    <w:name w:val="Основной текст (2)_"/>
    <w:basedOn w:val="a1"/>
    <w:link w:val="23"/>
    <w:rsid w:val="00DD3C11"/>
    <w:rPr>
      <w:i/>
      <w:iCs/>
      <w:spacing w:val="-31"/>
      <w:sz w:val="18"/>
      <w:szCs w:val="18"/>
      <w:shd w:val="clear" w:color="auto" w:fill="FFFFFF"/>
    </w:rPr>
  </w:style>
  <w:style w:type="character" w:customStyle="1" w:styleId="20pt">
    <w:name w:val="Основной текст (2) + Полужирный;Не курсив;Интервал 0 pt"/>
    <w:basedOn w:val="22"/>
    <w:rsid w:val="00DD3C11"/>
    <w:rPr>
      <w:b/>
      <w:bCs/>
      <w:i/>
      <w:iCs/>
      <w:color w:val="000000"/>
      <w:spacing w:val="-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1"/>
    <w:link w:val="32"/>
    <w:rsid w:val="00DD3C11"/>
    <w:rPr>
      <w:b/>
      <w:bCs/>
      <w:spacing w:val="-3"/>
      <w:sz w:val="18"/>
      <w:szCs w:val="18"/>
      <w:shd w:val="clear" w:color="auto" w:fill="FFFFFF"/>
    </w:rPr>
  </w:style>
  <w:style w:type="character" w:customStyle="1" w:styleId="75pt-1pt">
    <w:name w:val="Основной текст + 7;5 pt;Курсив;Интервал -1 pt"/>
    <w:basedOn w:val="af1"/>
    <w:rsid w:val="00DD3C11"/>
    <w:rPr>
      <w:rFonts w:ascii="Times New Roman" w:eastAsia="Times New Roman" w:hAnsi="Times New Roman" w:cs="Times New Roman"/>
      <w:i/>
      <w:iCs/>
      <w:color w:val="000000"/>
      <w:spacing w:val="-28"/>
      <w:w w:val="100"/>
      <w:position w:val="0"/>
      <w:sz w:val="15"/>
      <w:szCs w:val="15"/>
      <w:u w:val="single"/>
      <w:shd w:val="clear" w:color="auto" w:fill="FFFFFF"/>
      <w:lang w:val="en-US" w:eastAsia="en-US" w:bidi="en-US"/>
    </w:rPr>
  </w:style>
  <w:style w:type="character" w:customStyle="1" w:styleId="13">
    <w:name w:val="Заголовок №1_"/>
    <w:basedOn w:val="a1"/>
    <w:link w:val="14"/>
    <w:rsid w:val="00DD3C11"/>
    <w:rPr>
      <w:b/>
      <w:bCs/>
      <w:spacing w:val="7"/>
      <w:sz w:val="26"/>
      <w:szCs w:val="26"/>
      <w:shd w:val="clear" w:color="auto" w:fill="FFFFFF"/>
    </w:rPr>
  </w:style>
  <w:style w:type="character" w:customStyle="1" w:styleId="10pt">
    <w:name w:val="Заголовок №1 + Не полужирный;Интервал 0 pt"/>
    <w:basedOn w:val="13"/>
    <w:rsid w:val="00DD3C11"/>
    <w:rPr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0"/>
    <w:link w:val="22"/>
    <w:rsid w:val="00DD3C11"/>
    <w:pPr>
      <w:widowControl w:val="0"/>
      <w:shd w:val="clear" w:color="auto" w:fill="FFFFFF"/>
      <w:spacing w:line="254" w:lineRule="exact"/>
      <w:jc w:val="both"/>
    </w:pPr>
    <w:rPr>
      <w:i/>
      <w:iCs/>
      <w:spacing w:val="-31"/>
      <w:sz w:val="18"/>
      <w:szCs w:val="18"/>
    </w:rPr>
  </w:style>
  <w:style w:type="paragraph" w:customStyle="1" w:styleId="32">
    <w:name w:val="Основной текст (3)"/>
    <w:basedOn w:val="a0"/>
    <w:link w:val="31"/>
    <w:rsid w:val="00DD3C11"/>
    <w:pPr>
      <w:widowControl w:val="0"/>
      <w:shd w:val="clear" w:color="auto" w:fill="FFFFFF"/>
      <w:spacing w:line="254" w:lineRule="exact"/>
      <w:jc w:val="both"/>
    </w:pPr>
    <w:rPr>
      <w:b/>
      <w:bCs/>
      <w:spacing w:val="-3"/>
      <w:sz w:val="18"/>
      <w:szCs w:val="18"/>
    </w:rPr>
  </w:style>
  <w:style w:type="paragraph" w:customStyle="1" w:styleId="33">
    <w:name w:val="Основной текст3"/>
    <w:basedOn w:val="a0"/>
    <w:rsid w:val="00DD3C11"/>
    <w:pPr>
      <w:widowControl w:val="0"/>
      <w:shd w:val="clear" w:color="auto" w:fill="FFFFFF"/>
      <w:spacing w:line="254" w:lineRule="exact"/>
      <w:ind w:hanging="280"/>
      <w:jc w:val="both"/>
    </w:pPr>
    <w:rPr>
      <w:spacing w:val="4"/>
      <w:sz w:val="19"/>
      <w:szCs w:val="19"/>
      <w:lang w:bidi="ru-RU"/>
    </w:rPr>
  </w:style>
  <w:style w:type="paragraph" w:customStyle="1" w:styleId="14">
    <w:name w:val="Заголовок №1"/>
    <w:basedOn w:val="a0"/>
    <w:link w:val="13"/>
    <w:rsid w:val="00DD3C11"/>
    <w:pPr>
      <w:widowControl w:val="0"/>
      <w:shd w:val="clear" w:color="auto" w:fill="FFFFFF"/>
      <w:spacing w:before="120" w:after="120" w:line="341" w:lineRule="exact"/>
      <w:ind w:firstLine="180"/>
      <w:outlineLvl w:val="0"/>
    </w:pPr>
    <w:rPr>
      <w:b/>
      <w:bCs/>
      <w:spacing w:val="7"/>
      <w:sz w:val="26"/>
      <w:szCs w:val="26"/>
    </w:rPr>
  </w:style>
  <w:style w:type="character" w:styleId="af2">
    <w:name w:val="Hyperlink"/>
    <w:basedOn w:val="a1"/>
    <w:rsid w:val="00DD3C11"/>
    <w:rPr>
      <w:color w:val="0066CC"/>
      <w:u w:val="single"/>
    </w:rPr>
  </w:style>
  <w:style w:type="character" w:customStyle="1" w:styleId="30">
    <w:name w:val="Заголовок 3 Знак"/>
    <w:basedOn w:val="a1"/>
    <w:link w:val="3"/>
    <w:semiHidden/>
    <w:rsid w:val="00AE19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4">
    <w:name w:val="Body Text Indent 3"/>
    <w:basedOn w:val="a0"/>
    <w:link w:val="35"/>
    <w:rsid w:val="005C351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5C3518"/>
    <w:rPr>
      <w:sz w:val="16"/>
      <w:szCs w:val="16"/>
    </w:rPr>
  </w:style>
  <w:style w:type="paragraph" w:styleId="24">
    <w:name w:val="Body Text Indent 2"/>
    <w:basedOn w:val="a0"/>
    <w:link w:val="25"/>
    <w:rsid w:val="002563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256344"/>
    <w:rPr>
      <w:sz w:val="24"/>
      <w:szCs w:val="24"/>
    </w:rPr>
  </w:style>
  <w:style w:type="paragraph" w:styleId="af3">
    <w:name w:val="caption"/>
    <w:basedOn w:val="a0"/>
    <w:next w:val="a0"/>
    <w:uiPriority w:val="35"/>
    <w:unhideWhenUsed/>
    <w:qFormat/>
    <w:rsid w:val="00350F7E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 w:bidi="he-IL"/>
    </w:rPr>
  </w:style>
  <w:style w:type="character" w:customStyle="1" w:styleId="apple-converted-space">
    <w:name w:val="apple-converted-space"/>
    <w:basedOn w:val="a1"/>
    <w:rsid w:val="00D23745"/>
  </w:style>
  <w:style w:type="character" w:styleId="af4">
    <w:name w:val="Emphasis"/>
    <w:basedOn w:val="a1"/>
    <w:uiPriority w:val="20"/>
    <w:qFormat/>
    <w:rsid w:val="00D237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6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8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3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5D1A218DCAFC4CEBF530095B709E78923B36BA027CE6FE8D5BD9FDACCE54L" TargetMode="Externa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65D1A218DCAFC4CEBF530095B709E789A3730BC0273BBF48502D5FFABEB4B716F97CAA1425B41C556L" TargetMode="External"/><Relationship Id="rId12" Type="http://schemas.openxmlformats.org/officeDocument/2006/relationships/chart" Target="charts/chart4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00D35D56306BD812AD52E822DC1A22BDD93E03440DC28641444351bBL" TargetMode="Externa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800080"/>
            </a:solidFill>
          </c:spPr>
          <c:cat>
            <c:strRef>
              <c:f>Лист1!$A$2:$A$4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</c:v>
                </c:pt>
                <c:pt idx="1">
                  <c:v>0.68000000000000071</c:v>
                </c:pt>
                <c:pt idx="2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cat>
            <c:strRef>
              <c:f>Лист1!$A$2:$A$4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0.8300000000000004</c:v>
                </c:pt>
                <c:pt idx="1">
                  <c:v>0.87000000000000044</c:v>
                </c:pt>
                <c:pt idx="2">
                  <c:v>0.5</c:v>
                </c:pt>
              </c:numCache>
            </c:numRef>
          </c:val>
        </c:ser>
        <c:dLbls/>
        <c:axId val="67416448"/>
        <c:axId val="67417984"/>
      </c:barChart>
      <c:catAx>
        <c:axId val="67416448"/>
        <c:scaling>
          <c:orientation val="minMax"/>
        </c:scaling>
        <c:axPos val="b"/>
        <c:numFmt formatCode="General" sourceLinked="1"/>
        <c:tickLblPos val="nextTo"/>
        <c:crossAx val="67417984"/>
        <c:crosses val="autoZero"/>
        <c:auto val="1"/>
        <c:lblAlgn val="ctr"/>
        <c:lblOffset val="100"/>
      </c:catAx>
      <c:valAx>
        <c:axId val="67417984"/>
        <c:scaling>
          <c:orientation val="minMax"/>
        </c:scaling>
        <c:axPos val="l"/>
        <c:majorGridlines/>
        <c:numFmt formatCode="0%" sourceLinked="1"/>
        <c:tickLblPos val="nextTo"/>
        <c:crossAx val="6741644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1</c:v>
                </c:pt>
                <c:pt idx="2">
                  <c:v>0.30000000000000021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</c:v>
                </c:pt>
                <c:pt idx="2">
                  <c:v>0.60000000000000042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/>
        <c:axId val="70179072"/>
        <c:axId val="70201344"/>
      </c:barChart>
      <c:catAx>
        <c:axId val="70179072"/>
        <c:scaling>
          <c:orientation val="minMax"/>
        </c:scaling>
        <c:axPos val="b"/>
        <c:tickLblPos val="nextTo"/>
        <c:crossAx val="70201344"/>
        <c:crosses val="autoZero"/>
        <c:auto val="1"/>
        <c:lblAlgn val="ctr"/>
        <c:lblOffset val="100"/>
      </c:catAx>
      <c:valAx>
        <c:axId val="70201344"/>
        <c:scaling>
          <c:orientation val="minMax"/>
        </c:scaling>
        <c:axPos val="l"/>
        <c:majorGridlines/>
        <c:numFmt formatCode="0%" sourceLinked="1"/>
        <c:tickLblPos val="nextTo"/>
        <c:crossAx val="7017907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0848810883372401"/>
          <c:y val="0.12335262126816307"/>
          <c:w val="0.68963014165214076"/>
          <c:h val="0.7518409766502557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"5"</c:v>
                </c:pt>
              </c:strCache>
            </c:strRef>
          </c:tx>
          <c:spPr>
            <a:solidFill>
              <a:srgbClr val="800080"/>
            </a:solidFill>
          </c:spPr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0.3000000000000001</c:v>
                </c:pt>
                <c:pt idx="1">
                  <c:v>0.13</c:v>
                </c:pt>
                <c:pt idx="2">
                  <c:v>0.22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"4 и 5"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0.6000000000000002</c:v>
                </c:pt>
                <c:pt idx="1">
                  <c:v>0.5</c:v>
                </c:pt>
                <c:pt idx="2">
                  <c:v>0.22</c:v>
                </c:pt>
                <c:pt idx="3">
                  <c:v>0.2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 качества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0.89999999999999991</c:v>
                </c:pt>
                <c:pt idx="1">
                  <c:v>0.63000000000000023</c:v>
                </c:pt>
                <c:pt idx="2">
                  <c:v>0.44</c:v>
                </c:pt>
                <c:pt idx="3">
                  <c:v>0.2</c:v>
                </c:pt>
                <c:pt idx="4">
                  <c:v>0</c:v>
                </c:pt>
              </c:numCache>
            </c:numRef>
          </c:val>
        </c:ser>
        <c:dLbls/>
        <c:axId val="70235264"/>
        <c:axId val="70236800"/>
      </c:barChart>
      <c:catAx>
        <c:axId val="70235264"/>
        <c:scaling>
          <c:orientation val="minMax"/>
        </c:scaling>
        <c:axPos val="b"/>
        <c:tickLblPos val="nextTo"/>
        <c:crossAx val="70236800"/>
        <c:crosses val="autoZero"/>
        <c:auto val="1"/>
        <c:lblAlgn val="ctr"/>
        <c:lblOffset val="100"/>
      </c:catAx>
      <c:valAx>
        <c:axId val="70236800"/>
        <c:scaling>
          <c:orientation val="minMax"/>
        </c:scaling>
        <c:axPos val="l"/>
        <c:majorGridlines/>
        <c:numFmt formatCode="0%" sourceLinked="1"/>
        <c:tickLblPos val="nextTo"/>
        <c:crossAx val="7023526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Читают в соответствии с нормой (%)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11</c:v>
                </c:pt>
              </c:numCache>
            </c:numRef>
          </c:cat>
          <c:val>
            <c:numRef>
              <c:f>Лист1!$B$2:$B$10</c:f>
              <c:numCache>
                <c:formatCode>0%</c:formatCode>
                <c:ptCount val="9"/>
                <c:pt idx="0">
                  <c:v>0.14000000000000001</c:v>
                </c:pt>
                <c:pt idx="1">
                  <c:v>0.56999999999999995</c:v>
                </c:pt>
                <c:pt idx="2">
                  <c:v>0.1</c:v>
                </c:pt>
                <c:pt idx="3">
                  <c:v>0.44000000000000006</c:v>
                </c:pt>
                <c:pt idx="4">
                  <c:v>0.29000000000000026</c:v>
                </c:pt>
                <c:pt idx="5">
                  <c:v>0.11000000000000001</c:v>
                </c:pt>
                <c:pt idx="6">
                  <c:v>0.25</c:v>
                </c:pt>
                <c:pt idx="7">
                  <c:v>0</c:v>
                </c:pt>
                <c:pt idx="8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Читают выше нормы (%)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11</c:v>
                </c:pt>
              </c:numCache>
            </c:numRef>
          </c:cat>
          <c:val>
            <c:numRef>
              <c:f>Лист1!$C$2:$C$10</c:f>
              <c:numCache>
                <c:formatCode>0%</c:formatCode>
                <c:ptCount val="9"/>
                <c:pt idx="0">
                  <c:v>0.71000000000000052</c:v>
                </c:pt>
                <c:pt idx="1">
                  <c:v>0.29000000000000026</c:v>
                </c:pt>
                <c:pt idx="2">
                  <c:v>0.8</c:v>
                </c:pt>
                <c:pt idx="3">
                  <c:v>0.12000000000000002</c:v>
                </c:pt>
                <c:pt idx="4">
                  <c:v>0.43000000000000027</c:v>
                </c:pt>
                <c:pt idx="5">
                  <c:v>0.44000000000000006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Читают ниже нормы (%)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11</c:v>
                </c:pt>
              </c:numCache>
            </c:numRef>
          </c:cat>
          <c:val>
            <c:numRef>
              <c:f>Лист1!$D$2:$D$10</c:f>
              <c:numCache>
                <c:formatCode>0%</c:formatCode>
                <c:ptCount val="9"/>
                <c:pt idx="0">
                  <c:v>0.14000000000000001</c:v>
                </c:pt>
                <c:pt idx="1">
                  <c:v>0.14000000000000001</c:v>
                </c:pt>
                <c:pt idx="2">
                  <c:v>0.1</c:v>
                </c:pt>
                <c:pt idx="3">
                  <c:v>0.44000000000000006</c:v>
                </c:pt>
                <c:pt idx="4">
                  <c:v>0.29000000000000026</c:v>
                </c:pt>
                <c:pt idx="5">
                  <c:v>0.44000000000000006</c:v>
                </c:pt>
                <c:pt idx="6">
                  <c:v>0.75000000000000056</c:v>
                </c:pt>
                <c:pt idx="7">
                  <c:v>1</c:v>
                </c:pt>
                <c:pt idx="8">
                  <c:v>0.60000000000000053</c:v>
                </c:pt>
              </c:numCache>
            </c:numRef>
          </c:val>
        </c:ser>
        <c:dLbls/>
        <c:shape val="cylinder"/>
        <c:axId val="71357952"/>
        <c:axId val="71359488"/>
        <c:axId val="0"/>
      </c:bar3DChart>
      <c:catAx>
        <c:axId val="71357952"/>
        <c:scaling>
          <c:orientation val="minMax"/>
        </c:scaling>
        <c:axPos val="b"/>
        <c:numFmt formatCode="General" sourceLinked="1"/>
        <c:tickLblPos val="nextTo"/>
        <c:crossAx val="71359488"/>
        <c:crosses val="autoZero"/>
        <c:auto val="1"/>
        <c:lblAlgn val="ctr"/>
        <c:lblOffset val="100"/>
      </c:catAx>
      <c:valAx>
        <c:axId val="71359488"/>
        <c:scaling>
          <c:orientation val="minMax"/>
        </c:scaling>
        <c:axPos val="l"/>
        <c:majorGridlines/>
        <c:numFmt formatCode="0%" sourceLinked="1"/>
        <c:tickLblPos val="nextTo"/>
        <c:crossAx val="7135795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допущенных ошибок (среднее значение)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11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3.3</c:v>
                </c:pt>
                <c:pt idx="1">
                  <c:v>4</c:v>
                </c:pt>
                <c:pt idx="2">
                  <c:v>2.4</c:v>
                </c:pt>
                <c:pt idx="3">
                  <c:v>5.7</c:v>
                </c:pt>
                <c:pt idx="4">
                  <c:v>3.4</c:v>
                </c:pt>
                <c:pt idx="5">
                  <c:v>3.6</c:v>
                </c:pt>
                <c:pt idx="6">
                  <c:v>6.3</c:v>
                </c:pt>
                <c:pt idx="7">
                  <c:v>5.7</c:v>
                </c:pt>
                <c:pt idx="8">
                  <c:v>2.2000000000000002</c:v>
                </c:pt>
              </c:numCache>
            </c:numRef>
          </c:val>
        </c:ser>
        <c:dLbls/>
        <c:shape val="cone"/>
        <c:axId val="76049408"/>
        <c:axId val="76051200"/>
        <c:axId val="0"/>
      </c:bar3DChart>
      <c:catAx>
        <c:axId val="76049408"/>
        <c:scaling>
          <c:orientation val="minMax"/>
        </c:scaling>
        <c:axPos val="b"/>
        <c:numFmt formatCode="General" sourceLinked="1"/>
        <c:tickLblPos val="nextTo"/>
        <c:crossAx val="76051200"/>
        <c:crosses val="autoZero"/>
        <c:auto val="1"/>
        <c:lblAlgn val="ctr"/>
        <c:lblOffset val="100"/>
      </c:catAx>
      <c:valAx>
        <c:axId val="76051200"/>
        <c:scaling>
          <c:orientation val="minMax"/>
        </c:scaling>
        <c:axPos val="l"/>
        <c:majorGridlines/>
        <c:numFmt formatCode="General" sourceLinked="1"/>
        <c:tickLblPos val="nextTo"/>
        <c:crossAx val="7604940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владения УУД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Моделирование</c:v>
                </c:pt>
                <c:pt idx="1">
                  <c:v>Сравнение</c:v>
                </c:pt>
                <c:pt idx="2">
                  <c:v>Установление причинно-следственных связей</c:v>
                </c:pt>
                <c:pt idx="3">
                  <c:v>Работа с информацией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0.14000000000000001</c:v>
                </c:pt>
                <c:pt idx="2">
                  <c:v>0.1</c:v>
                </c:pt>
                <c:pt idx="3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овладения УУД выше среднего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Моделирование</c:v>
                </c:pt>
                <c:pt idx="1">
                  <c:v>Сравнение</c:v>
                </c:pt>
                <c:pt idx="2">
                  <c:v>Установление причинно-следственных связей</c:v>
                </c:pt>
                <c:pt idx="3">
                  <c:v>Работа с информацией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0.4300000000000001</c:v>
                </c:pt>
                <c:pt idx="2">
                  <c:v>0.4</c:v>
                </c:pt>
                <c:pt idx="3">
                  <c:v>0.6000000000000002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 овладения УУД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Моделирование</c:v>
                </c:pt>
                <c:pt idx="1">
                  <c:v>Сравнение</c:v>
                </c:pt>
                <c:pt idx="2">
                  <c:v>Установление причинно-следственных связей</c:v>
                </c:pt>
                <c:pt idx="3">
                  <c:v>Работа с информацией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0.46</c:v>
                </c:pt>
                <c:pt idx="1">
                  <c:v>0.4300000000000001</c:v>
                </c:pt>
                <c:pt idx="2">
                  <c:v>0.46</c:v>
                </c:pt>
                <c:pt idx="3">
                  <c:v>0.2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Умение не сформировано как метапредметное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Моделирование</c:v>
                </c:pt>
                <c:pt idx="1">
                  <c:v>Сравнение</c:v>
                </c:pt>
                <c:pt idx="2">
                  <c:v>Установление причинно-следственных связей</c:v>
                </c:pt>
                <c:pt idx="3">
                  <c:v>Работа с информацией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4.0000000000000015E-2</c:v>
                </c:pt>
                <c:pt idx="1">
                  <c:v>0</c:v>
                </c:pt>
                <c:pt idx="2">
                  <c:v>4.0000000000000015E-2</c:v>
                </c:pt>
                <c:pt idx="3">
                  <c:v>0</c:v>
                </c:pt>
              </c:numCache>
            </c:numRef>
          </c:val>
        </c:ser>
        <c:dLbls/>
        <c:shape val="cylinder"/>
        <c:axId val="76099968"/>
        <c:axId val="76101504"/>
        <c:axId val="70240896"/>
      </c:bar3DChart>
      <c:catAx>
        <c:axId val="76099968"/>
        <c:scaling>
          <c:orientation val="minMax"/>
        </c:scaling>
        <c:axPos val="b"/>
        <c:tickLblPos val="nextTo"/>
        <c:crossAx val="76101504"/>
        <c:crosses val="autoZero"/>
        <c:auto val="1"/>
        <c:lblAlgn val="ctr"/>
        <c:lblOffset val="100"/>
      </c:catAx>
      <c:valAx>
        <c:axId val="76101504"/>
        <c:scaling>
          <c:orientation val="minMax"/>
        </c:scaling>
        <c:axPos val="l"/>
        <c:majorGridlines/>
        <c:numFmt formatCode="0%" sourceLinked="1"/>
        <c:tickLblPos val="nextTo"/>
        <c:crossAx val="76099968"/>
        <c:crosses val="autoZero"/>
        <c:crossBetween val="between"/>
      </c:valAx>
      <c:serAx>
        <c:axId val="70240896"/>
        <c:scaling>
          <c:orientation val="minMax"/>
        </c:scaling>
        <c:delete val="1"/>
        <c:axPos val="b"/>
        <c:tickLblPos val="none"/>
        <c:crossAx val="76101504"/>
        <c:crosses val="autoZero"/>
      </c:ser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900B-F5AB-446D-85CC-110F8740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9873</Words>
  <Characters>70055</Characters>
  <Application>Microsoft Office Word</Application>
  <DocSecurity>0</DocSecurity>
  <Lines>583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МОУ-СОШ № 69 Верх-Исетского района г</vt:lpstr>
    </vt:vector>
  </TitlesOfParts>
  <Company>HP</Company>
  <LinksUpToDate>false</LinksUpToDate>
  <CharactersWithSpaces>79769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МОУ-СОШ № 69 Верх-Исетского района г</dc:title>
  <dc:creator>директор</dc:creator>
  <cp:lastModifiedBy>Tanya</cp:lastModifiedBy>
  <cp:revision>9</cp:revision>
  <cp:lastPrinted>2017-08-16T08:17:00Z</cp:lastPrinted>
  <dcterms:created xsi:type="dcterms:W3CDTF">2018-04-20T17:10:00Z</dcterms:created>
  <dcterms:modified xsi:type="dcterms:W3CDTF">2018-04-20T17:16:00Z</dcterms:modified>
</cp:coreProperties>
</file>