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D8" w:rsidRPr="00122478" w:rsidRDefault="00B258D8" w:rsidP="00122478">
      <w:pPr>
        <w:shd w:val="clear" w:color="auto" w:fill="FFFFFF"/>
        <w:spacing w:after="0" w:line="240" w:lineRule="auto"/>
        <w:jc w:val="center"/>
        <w:textAlignment w:val="baseline"/>
        <w:outlineLvl w:val="0"/>
        <w:rPr>
          <w:rFonts w:ascii="Arial" w:hAnsi="Arial" w:cs="Arial"/>
          <w:b/>
          <w:bCs/>
          <w:color w:val="2D2D2D"/>
          <w:spacing w:val="2"/>
          <w:kern w:val="36"/>
          <w:sz w:val="34"/>
          <w:szCs w:val="34"/>
          <w:lang w:eastAsia="ru-RU"/>
        </w:rPr>
      </w:pPr>
      <w:r w:rsidRPr="00122478">
        <w:rPr>
          <w:rFonts w:ascii="Arial" w:hAnsi="Arial" w:cs="Arial"/>
          <w:b/>
          <w:bCs/>
          <w:color w:val="2D2D2D"/>
          <w:spacing w:val="2"/>
          <w:kern w:val="36"/>
          <w:sz w:val="34"/>
          <w:szCs w:val="34"/>
          <w:lang w:eastAsia="ru-RU"/>
        </w:rPr>
        <w:t>Об утверждении федерального государственного образовательного стандарта основного общего образования (с изменениями на 31 декабря 2015 года)</w:t>
      </w:r>
    </w:p>
    <w:p w:rsidR="00B258D8" w:rsidRPr="00122478" w:rsidRDefault="00B258D8" w:rsidP="00122478">
      <w:pPr>
        <w:shd w:val="clear" w:color="auto" w:fill="FFFFFF"/>
        <w:spacing w:after="0" w:line="288" w:lineRule="atLeast"/>
        <w:jc w:val="center"/>
        <w:textAlignment w:val="baseline"/>
        <w:rPr>
          <w:rFonts w:ascii="Arial" w:hAnsi="Arial" w:cs="Arial"/>
          <w:color w:val="3C3C3C"/>
          <w:spacing w:val="2"/>
          <w:sz w:val="31"/>
          <w:szCs w:val="31"/>
          <w:lang w:eastAsia="ru-RU"/>
        </w:rPr>
      </w:pPr>
      <w:r w:rsidRPr="00122478">
        <w:rPr>
          <w:rFonts w:ascii="Arial" w:hAnsi="Arial" w:cs="Arial"/>
          <w:color w:val="3C3C3C"/>
          <w:spacing w:val="2"/>
          <w:sz w:val="31"/>
          <w:szCs w:val="31"/>
          <w:lang w:eastAsia="ru-RU"/>
        </w:rPr>
        <w:br/>
        <w:t>МИНИСТЕРСТВО ОБРАЗОВАНИЯ И НАУКИ РОССИЙСКОЙ ФЕДЕРАЦИИ</w:t>
      </w:r>
    </w:p>
    <w:p w:rsidR="00B258D8" w:rsidRPr="00122478" w:rsidRDefault="00B258D8" w:rsidP="00122478">
      <w:pPr>
        <w:shd w:val="clear" w:color="auto" w:fill="FFFFFF"/>
        <w:spacing w:after="0" w:line="288" w:lineRule="atLeast"/>
        <w:jc w:val="center"/>
        <w:textAlignment w:val="baseline"/>
        <w:rPr>
          <w:rFonts w:ascii="Arial" w:hAnsi="Arial" w:cs="Arial"/>
          <w:color w:val="3C3C3C"/>
          <w:spacing w:val="2"/>
          <w:sz w:val="31"/>
          <w:szCs w:val="31"/>
          <w:lang w:eastAsia="ru-RU"/>
        </w:rPr>
      </w:pPr>
      <w:r w:rsidRPr="00122478">
        <w:rPr>
          <w:rFonts w:ascii="Arial" w:hAnsi="Arial" w:cs="Arial"/>
          <w:color w:val="3C3C3C"/>
          <w:spacing w:val="2"/>
          <w:sz w:val="31"/>
          <w:szCs w:val="31"/>
          <w:lang w:eastAsia="ru-RU"/>
        </w:rPr>
        <w:t>ПРИКАЗ</w:t>
      </w:r>
    </w:p>
    <w:p w:rsidR="00B258D8" w:rsidRPr="00122478" w:rsidRDefault="00B258D8" w:rsidP="00122478">
      <w:pPr>
        <w:shd w:val="clear" w:color="auto" w:fill="FFFFFF"/>
        <w:spacing w:after="0" w:line="288" w:lineRule="atLeast"/>
        <w:jc w:val="center"/>
        <w:textAlignment w:val="baseline"/>
        <w:rPr>
          <w:rFonts w:ascii="Arial" w:hAnsi="Arial" w:cs="Arial"/>
          <w:color w:val="3C3C3C"/>
          <w:spacing w:val="2"/>
          <w:sz w:val="31"/>
          <w:szCs w:val="31"/>
          <w:lang w:eastAsia="ru-RU"/>
        </w:rPr>
      </w:pPr>
      <w:r w:rsidRPr="00122478">
        <w:rPr>
          <w:rFonts w:ascii="Arial" w:hAnsi="Arial" w:cs="Arial"/>
          <w:color w:val="3C3C3C"/>
          <w:spacing w:val="2"/>
          <w:sz w:val="31"/>
          <w:szCs w:val="31"/>
          <w:lang w:eastAsia="ru-RU"/>
        </w:rPr>
        <w:t>от 17 декабря 2010 года N 1897</w:t>
      </w:r>
    </w:p>
    <w:p w:rsidR="00B258D8" w:rsidRPr="00122478" w:rsidRDefault="00B258D8" w:rsidP="00122478">
      <w:pPr>
        <w:shd w:val="clear" w:color="auto" w:fill="FFFFFF"/>
        <w:spacing w:after="0" w:line="288" w:lineRule="atLeast"/>
        <w:jc w:val="center"/>
        <w:textAlignment w:val="baseline"/>
        <w:rPr>
          <w:rFonts w:ascii="Arial" w:hAnsi="Arial" w:cs="Arial"/>
          <w:color w:val="3C3C3C"/>
          <w:spacing w:val="2"/>
          <w:sz w:val="31"/>
          <w:szCs w:val="31"/>
          <w:lang w:eastAsia="ru-RU"/>
        </w:rPr>
      </w:pPr>
      <w:r w:rsidRPr="00122478">
        <w:rPr>
          <w:rFonts w:ascii="Arial" w:hAnsi="Arial" w:cs="Arial"/>
          <w:color w:val="3C3C3C"/>
          <w:spacing w:val="2"/>
          <w:sz w:val="31"/>
          <w:szCs w:val="31"/>
          <w:lang w:eastAsia="ru-RU"/>
        </w:rPr>
        <w:t>Об утверждении </w:t>
      </w:r>
      <w:hyperlink r:id="rId4" w:history="1">
        <w:r w:rsidRPr="00122478">
          <w:rPr>
            <w:rFonts w:ascii="Arial" w:hAnsi="Arial" w:cs="Arial"/>
            <w:color w:val="00466E"/>
            <w:spacing w:val="2"/>
            <w:sz w:val="31"/>
            <w:szCs w:val="31"/>
            <w:u w:val="single"/>
            <w:lang w:eastAsia="ru-RU"/>
          </w:rPr>
          <w:t>федерального государственного образовательного стандарта основного общего образования</w:t>
        </w:r>
      </w:hyperlink>
    </w:p>
    <w:p w:rsidR="00B258D8" w:rsidRPr="00122478" w:rsidRDefault="00B258D8" w:rsidP="00122478">
      <w:pPr>
        <w:shd w:val="clear" w:color="auto" w:fill="FFFFFF"/>
        <w:spacing w:after="0" w:line="315" w:lineRule="atLeast"/>
        <w:jc w:val="center"/>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(с изменениями на 31 декабря 2015 года)</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____________________________________________________________________ </w:t>
      </w:r>
      <w:r w:rsidRPr="00122478">
        <w:rPr>
          <w:rFonts w:ascii="Arial" w:hAnsi="Arial" w:cs="Arial"/>
          <w:color w:val="2D2D2D"/>
          <w:spacing w:val="2"/>
          <w:sz w:val="21"/>
          <w:szCs w:val="21"/>
          <w:lang w:eastAsia="ru-RU"/>
        </w:rPr>
        <w:br/>
        <w:t>Документ с изменениями, внесенными: </w:t>
      </w:r>
      <w:r w:rsidRPr="00122478">
        <w:rPr>
          <w:rFonts w:ascii="Arial" w:hAnsi="Arial" w:cs="Arial"/>
          <w:color w:val="2D2D2D"/>
          <w:spacing w:val="2"/>
          <w:sz w:val="21"/>
          <w:szCs w:val="21"/>
          <w:lang w:eastAsia="ru-RU"/>
        </w:rPr>
        <w:br/>
      </w:r>
      <w:hyperlink r:id="rId5"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 (Официальный интернет-портал правовой информации www.pravo.gov.ru, 10.02.2015, N 0001201502100021); </w:t>
      </w:r>
      <w:r w:rsidRPr="00122478">
        <w:rPr>
          <w:rFonts w:ascii="Arial" w:hAnsi="Arial" w:cs="Arial"/>
          <w:color w:val="2D2D2D"/>
          <w:spacing w:val="2"/>
          <w:sz w:val="21"/>
          <w:szCs w:val="21"/>
          <w:lang w:eastAsia="ru-RU"/>
        </w:rPr>
        <w:br/>
      </w:r>
      <w:hyperlink r:id="rId6" w:history="1">
        <w:r w:rsidRPr="00122478">
          <w:rPr>
            <w:rFonts w:ascii="Arial" w:hAnsi="Arial" w:cs="Arial"/>
            <w:color w:val="00466E"/>
            <w:spacing w:val="2"/>
            <w:sz w:val="21"/>
            <w:szCs w:val="21"/>
            <w:u w:val="single"/>
            <w:lang w:eastAsia="ru-RU"/>
          </w:rPr>
          <w:t>приказом Минобрнауки России от 31 декабря 2015 года N 1577</w:t>
        </w:r>
      </w:hyperlink>
      <w:r w:rsidRPr="00122478">
        <w:rPr>
          <w:rFonts w:ascii="Arial" w:hAnsi="Arial" w:cs="Arial"/>
          <w:color w:val="2D2D2D"/>
          <w:spacing w:val="2"/>
          <w:sz w:val="21"/>
          <w:szCs w:val="21"/>
          <w:lang w:eastAsia="ru-RU"/>
        </w:rPr>
        <w:t> (Официальный интернет-портал правовой информации www.pravo.gov.ru, 05.02.2016, N 0001201602050011). </w:t>
      </w:r>
      <w:r w:rsidRPr="00122478">
        <w:rPr>
          <w:rFonts w:ascii="Arial" w:hAnsi="Arial" w:cs="Arial"/>
          <w:color w:val="2D2D2D"/>
          <w:spacing w:val="2"/>
          <w:sz w:val="21"/>
          <w:szCs w:val="21"/>
          <w:lang w:eastAsia="ru-RU"/>
        </w:rPr>
        <w:br/>
        <w:t>____________________________________________________________________</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br/>
        <w:t>В соответствии с </w:t>
      </w:r>
      <w:hyperlink r:id="rId7" w:history="1">
        <w:r w:rsidRPr="00122478">
          <w:rPr>
            <w:rFonts w:ascii="Arial" w:hAnsi="Arial" w:cs="Arial"/>
            <w:color w:val="00466E"/>
            <w:spacing w:val="2"/>
            <w:sz w:val="21"/>
            <w:szCs w:val="21"/>
            <w:u w:val="single"/>
            <w:lang w:eastAsia="ru-RU"/>
          </w:rPr>
          <w:t>подпунктом 5.2.41 Положения о Министерстве образования и науки Российской Федерации</w:t>
        </w:r>
      </w:hyperlink>
      <w:r w:rsidRPr="00122478">
        <w:rPr>
          <w:rFonts w:ascii="Arial" w:hAnsi="Arial" w:cs="Arial"/>
          <w:color w:val="2D2D2D"/>
          <w:spacing w:val="2"/>
          <w:sz w:val="21"/>
          <w:szCs w:val="21"/>
          <w:lang w:eastAsia="ru-RU"/>
        </w:rPr>
        <w:t>, утвержденного </w:t>
      </w:r>
      <w:hyperlink r:id="rId8" w:history="1">
        <w:r w:rsidRPr="00122478">
          <w:rPr>
            <w:rFonts w:ascii="Arial" w:hAnsi="Arial" w:cs="Arial"/>
            <w:color w:val="00466E"/>
            <w:spacing w:val="2"/>
            <w:sz w:val="21"/>
            <w:szCs w:val="21"/>
            <w:u w:val="single"/>
            <w:lang w:eastAsia="ru-RU"/>
          </w:rPr>
          <w:t>постановлением Правительства Российской Федерации от 3 июня 2013 года N 466</w:t>
        </w:r>
      </w:hyperlink>
      <w:r w:rsidRPr="00122478">
        <w:rPr>
          <w:rFonts w:ascii="Arial" w:hAnsi="Arial" w:cs="Arial"/>
          <w:color w:val="2D2D2D"/>
          <w:spacing w:val="2"/>
          <w:sz w:val="21"/>
          <w:szCs w:val="21"/>
          <w:lang w:eastAsia="ru-RU"/>
        </w:rPr>
        <w:t> (Собрание законодательства Российской Федерации, 2013, N 23, ст.2923; N 33, ст.4386; N 37, ст.4702; 2014, N 2, ст.126; N 6, ст.582; N 27, ст.3776), и </w:t>
      </w:r>
      <w:hyperlink r:id="rId9" w:history="1">
        <w:r w:rsidRPr="00122478">
          <w:rPr>
            <w:rFonts w:ascii="Arial" w:hAnsi="Arial" w:cs="Arial"/>
            <w:color w:val="00466E"/>
            <w:spacing w:val="2"/>
            <w:sz w:val="21"/>
            <w:szCs w:val="21"/>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122478">
        <w:rPr>
          <w:rFonts w:ascii="Arial" w:hAnsi="Arial" w:cs="Arial"/>
          <w:color w:val="2D2D2D"/>
          <w:spacing w:val="2"/>
          <w:sz w:val="21"/>
          <w:szCs w:val="21"/>
          <w:lang w:eastAsia="ru-RU"/>
        </w:rPr>
        <w:t>, утвержденных </w:t>
      </w:r>
      <w:hyperlink r:id="rId10" w:history="1">
        <w:r w:rsidRPr="00122478">
          <w:rPr>
            <w:rFonts w:ascii="Arial" w:hAnsi="Arial" w:cs="Arial"/>
            <w:color w:val="00466E"/>
            <w:spacing w:val="2"/>
            <w:sz w:val="21"/>
            <w:szCs w:val="21"/>
            <w:u w:val="single"/>
            <w:lang w:eastAsia="ru-RU"/>
          </w:rPr>
          <w:t>постановлением Правительства Российской Федерации от 5 августа 2013 года N 661</w:t>
        </w:r>
      </w:hyperlink>
      <w:r w:rsidRPr="00122478">
        <w:rPr>
          <w:rFonts w:ascii="Arial" w:hAnsi="Arial" w:cs="Arial"/>
          <w:color w:val="2D2D2D"/>
          <w:spacing w:val="2"/>
          <w:sz w:val="21"/>
          <w:szCs w:val="21"/>
          <w:lang w:eastAsia="ru-RU"/>
        </w:rPr>
        <w:t> (Собрание законодательства Российской Федерации, 2013, N 3, ст.4377; 2014, N 38, ст.5096), </w:t>
      </w:r>
      <w:r w:rsidRPr="00122478">
        <w:rPr>
          <w:rFonts w:ascii="Arial" w:hAnsi="Arial" w:cs="Arial"/>
          <w:color w:val="2D2D2D"/>
          <w:spacing w:val="2"/>
          <w:sz w:val="21"/>
          <w:szCs w:val="21"/>
          <w:lang w:eastAsia="ru-RU"/>
        </w:rPr>
        <w:br/>
        <w:t>(Преамбула в редакции, введенной в действие с 21 февраля 2015 года </w:t>
      </w:r>
      <w:hyperlink r:id="rId11"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приказываю:</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Утвердить прилагаемый </w:t>
      </w:r>
      <w:hyperlink r:id="rId12" w:history="1">
        <w:r w:rsidRPr="00122478">
          <w:rPr>
            <w:rFonts w:ascii="Arial" w:hAnsi="Arial" w:cs="Arial"/>
            <w:color w:val="00466E"/>
            <w:spacing w:val="2"/>
            <w:sz w:val="21"/>
            <w:szCs w:val="21"/>
            <w:u w:val="single"/>
            <w:lang w:eastAsia="ru-RU"/>
          </w:rPr>
          <w:t>федеральный государственный образовательный стандарт основного общего образования</w:t>
        </w:r>
      </w:hyperlink>
      <w:r w:rsidRPr="00122478">
        <w:rPr>
          <w:rFonts w:ascii="Arial" w:hAnsi="Arial" w:cs="Arial"/>
          <w:color w:val="2D2D2D"/>
          <w:spacing w:val="2"/>
          <w:sz w:val="21"/>
          <w:szCs w:val="21"/>
          <w:lang w:eastAsia="ru-RU"/>
        </w:rPr>
        <w:t> и ввести его в действие со дня вступления в силу настоящего приказа.</w:t>
      </w:r>
    </w:p>
    <w:p w:rsidR="00B258D8" w:rsidRPr="00122478" w:rsidRDefault="00B258D8" w:rsidP="00122478">
      <w:pPr>
        <w:shd w:val="clear" w:color="auto" w:fill="FFFFFF"/>
        <w:spacing w:after="0" w:line="315" w:lineRule="atLeast"/>
        <w:jc w:val="righ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Министр</w:t>
      </w:r>
      <w:r w:rsidRPr="00122478">
        <w:rPr>
          <w:rFonts w:ascii="Arial" w:hAnsi="Arial" w:cs="Arial"/>
          <w:color w:val="2D2D2D"/>
          <w:spacing w:val="2"/>
          <w:sz w:val="21"/>
          <w:szCs w:val="21"/>
          <w:lang w:eastAsia="ru-RU"/>
        </w:rPr>
        <w:br/>
        <w:t>А.А.Фурсенко</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Зарегистрировано</w:t>
      </w:r>
      <w:r w:rsidRPr="00122478">
        <w:rPr>
          <w:rFonts w:ascii="Arial" w:hAnsi="Arial" w:cs="Arial"/>
          <w:color w:val="2D2D2D"/>
          <w:spacing w:val="2"/>
          <w:sz w:val="21"/>
          <w:szCs w:val="21"/>
          <w:lang w:eastAsia="ru-RU"/>
        </w:rPr>
        <w:br/>
        <w:t>в Министерстве юстиции</w:t>
      </w:r>
      <w:r w:rsidRPr="00122478">
        <w:rPr>
          <w:rFonts w:ascii="Arial" w:hAnsi="Arial" w:cs="Arial"/>
          <w:color w:val="2D2D2D"/>
          <w:spacing w:val="2"/>
          <w:sz w:val="21"/>
          <w:szCs w:val="21"/>
          <w:lang w:eastAsia="ru-RU"/>
        </w:rPr>
        <w:br/>
        <w:t>Российской Федерации</w:t>
      </w:r>
      <w:r w:rsidRPr="00122478">
        <w:rPr>
          <w:rFonts w:ascii="Arial" w:hAnsi="Arial" w:cs="Arial"/>
          <w:color w:val="2D2D2D"/>
          <w:spacing w:val="2"/>
          <w:sz w:val="21"/>
          <w:szCs w:val="21"/>
          <w:lang w:eastAsia="ru-RU"/>
        </w:rPr>
        <w:br/>
        <w:t>1 февраля 2011 года,</w:t>
      </w:r>
      <w:r w:rsidRPr="00122478">
        <w:rPr>
          <w:rFonts w:ascii="Arial" w:hAnsi="Arial" w:cs="Arial"/>
          <w:color w:val="2D2D2D"/>
          <w:spacing w:val="2"/>
          <w:sz w:val="21"/>
          <w:szCs w:val="21"/>
          <w:lang w:eastAsia="ru-RU"/>
        </w:rPr>
        <w:br/>
        <w:t>регистрационный N 19644 </w:t>
      </w:r>
    </w:p>
    <w:p w:rsidR="00B258D8" w:rsidRPr="00122478" w:rsidRDefault="00B258D8" w:rsidP="00122478">
      <w:pPr>
        <w:shd w:val="clear" w:color="auto" w:fill="FFFFFF"/>
        <w:spacing w:before="375" w:after="225" w:line="240" w:lineRule="auto"/>
        <w:jc w:val="center"/>
        <w:textAlignment w:val="baseline"/>
        <w:outlineLvl w:val="1"/>
        <w:rPr>
          <w:rFonts w:ascii="Arial" w:hAnsi="Arial" w:cs="Arial"/>
          <w:color w:val="3C3C3C"/>
          <w:spacing w:val="2"/>
          <w:sz w:val="31"/>
          <w:szCs w:val="31"/>
          <w:lang w:eastAsia="ru-RU"/>
        </w:rPr>
      </w:pPr>
      <w:r w:rsidRPr="00122478">
        <w:rPr>
          <w:rFonts w:ascii="Arial" w:hAnsi="Arial" w:cs="Arial"/>
          <w:color w:val="3C3C3C"/>
          <w:spacing w:val="2"/>
          <w:sz w:val="31"/>
          <w:szCs w:val="31"/>
          <w:lang w:eastAsia="ru-RU"/>
        </w:rPr>
        <w:t>Приложение. Федеральный государственный образовательный стандарт основного общего образования</w:t>
      </w:r>
    </w:p>
    <w:p w:rsidR="00B258D8" w:rsidRPr="00122478" w:rsidRDefault="00B258D8" w:rsidP="00122478">
      <w:pPr>
        <w:shd w:val="clear" w:color="auto" w:fill="FFFFFF"/>
        <w:spacing w:after="0" w:line="315" w:lineRule="atLeast"/>
        <w:jc w:val="righ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br/>
        <w:t>Приложение</w:t>
      </w:r>
    </w:p>
    <w:p w:rsidR="00B258D8" w:rsidRPr="00122478" w:rsidRDefault="00B258D8" w:rsidP="00122478">
      <w:pPr>
        <w:shd w:val="clear" w:color="auto" w:fill="FFFFFF"/>
        <w:spacing w:after="0" w:line="315" w:lineRule="atLeast"/>
        <w:jc w:val="center"/>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(с изменениями на 31 декабря 2015 года)</w:t>
      </w:r>
    </w:p>
    <w:p w:rsidR="00B258D8" w:rsidRPr="00122478" w:rsidRDefault="00B258D8" w:rsidP="00122478">
      <w:pPr>
        <w:shd w:val="clear" w:color="auto" w:fill="FFFFFF"/>
        <w:spacing w:before="375" w:after="225" w:line="240" w:lineRule="auto"/>
        <w:jc w:val="center"/>
        <w:textAlignment w:val="baseline"/>
        <w:outlineLvl w:val="2"/>
        <w:rPr>
          <w:rFonts w:ascii="Arial" w:hAnsi="Arial" w:cs="Arial"/>
          <w:color w:val="4C4C4C"/>
          <w:spacing w:val="2"/>
          <w:sz w:val="29"/>
          <w:szCs w:val="29"/>
          <w:lang w:eastAsia="ru-RU"/>
        </w:rPr>
      </w:pPr>
      <w:r w:rsidRPr="00122478">
        <w:rPr>
          <w:rFonts w:ascii="Arial" w:hAnsi="Arial" w:cs="Arial"/>
          <w:color w:val="4C4C4C"/>
          <w:spacing w:val="2"/>
          <w:sz w:val="29"/>
          <w:szCs w:val="29"/>
          <w:lang w:eastAsia="ru-RU"/>
        </w:rPr>
        <w:t>I. Общие положения</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r>
        <w:rPr>
          <w:noProof/>
          <w:lang w:eastAsia="ru-RU"/>
        </w:rPr>
      </w:r>
      <w:r w:rsidRPr="0043467A">
        <w:rPr>
          <w:rFonts w:ascii="Arial" w:hAnsi="Arial" w:cs="Arial"/>
          <w:noProof/>
          <w:color w:val="2D2D2D"/>
          <w:spacing w:val="2"/>
          <w:sz w:val="21"/>
          <w:szCs w:val="21"/>
          <w:lang w:eastAsia="ru-RU"/>
        </w:rPr>
        <w:pict>
          <v:rect id="Прямоугольник 10"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6.75pt;height:17.25pt;visibility:visible;mso-position-horizontal-relative:char;mso-position-vertical-relative:line" filled="f" stroked="f">
            <o:lock v:ext="edit" aspectratio="t"/>
            <w10:anchorlock/>
          </v:rect>
        </w:pict>
      </w:r>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3"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________________</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Pr>
          <w:noProof/>
          <w:lang w:eastAsia="ru-RU"/>
        </w:rPr>
      </w:r>
      <w:r w:rsidRPr="0043467A">
        <w:rPr>
          <w:rFonts w:ascii="Arial" w:hAnsi="Arial" w:cs="Arial"/>
          <w:noProof/>
          <w:color w:val="2D2D2D"/>
          <w:spacing w:val="2"/>
          <w:sz w:val="21"/>
          <w:szCs w:val="21"/>
          <w:lang w:eastAsia="ru-RU"/>
        </w:rPr>
        <w:pict>
          <v:rect id="Прямоугольник 9" o:spid="_x0000_s1027" alt="Об утверждении федерального государственного образовательного стандарта основного общего образования (с изменениями на 31 декабря 2015 года)" style="width:6.75pt;height:17.25pt;visibility:visible;mso-position-horizontal-relative:char;mso-position-vertical-relative:line" filled="f" stroked="f">
            <o:lock v:ext="edit" aspectratio="t"/>
            <w10:anchorlock/>
          </v:rect>
        </w:pict>
      </w:r>
      <w:r w:rsidRPr="00122478">
        <w:rPr>
          <w:rFonts w:ascii="Arial" w:hAnsi="Arial" w:cs="Arial"/>
          <w:color w:val="2D2D2D"/>
          <w:spacing w:val="2"/>
          <w:sz w:val="21"/>
          <w:szCs w:val="21"/>
          <w:lang w:eastAsia="ru-RU"/>
        </w:rPr>
        <w:t> </w:t>
      </w:r>
      <w:hyperlink r:id="rId14" w:history="1">
        <w:r w:rsidRPr="00122478">
          <w:rPr>
            <w:rFonts w:ascii="Arial" w:hAnsi="Arial" w:cs="Arial"/>
            <w:color w:val="00466E"/>
            <w:spacing w:val="2"/>
            <w:sz w:val="21"/>
            <w:szCs w:val="21"/>
            <w:u w:val="single"/>
            <w:lang w:eastAsia="ru-RU"/>
          </w:rPr>
          <w:t>Пункт 6 статьи 2 Федерального закона от 29 декабря 2012 года N 273-ФЗ "Об образовании в Российской Федерации"</w:t>
        </w:r>
      </w:hyperlink>
      <w:r w:rsidRPr="00122478">
        <w:rPr>
          <w:rFonts w:ascii="Arial"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122478">
        <w:rPr>
          <w:rFonts w:ascii="Arial" w:hAnsi="Arial" w:cs="Arial"/>
          <w:color w:val="2D2D2D"/>
          <w:spacing w:val="2"/>
          <w:sz w:val="21"/>
          <w:szCs w:val="21"/>
          <w:lang w:eastAsia="ru-RU"/>
        </w:rPr>
        <w:br/>
        <w:t>(Сноска в редакции, введенной в действие с 21 февраля 2015 года </w:t>
      </w:r>
      <w:hyperlink r:id="rId15"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Стандарт включает в себя требования: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к результатам освоения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r w:rsidRPr="00A350C1">
        <w:rPr>
          <w:rFonts w:ascii="Arial" w:hAnsi="Arial" w:cs="Arial"/>
          <w:color w:val="FF0000"/>
          <w:spacing w:val="2"/>
          <w:sz w:val="21"/>
          <w:szCs w:val="21"/>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6"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7"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________________</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Pr>
          <w:noProof/>
          <w:lang w:eastAsia="ru-RU"/>
        </w:rPr>
      </w:r>
      <w:r w:rsidRPr="0043467A">
        <w:rPr>
          <w:rFonts w:ascii="Arial" w:hAnsi="Arial" w:cs="Arial"/>
          <w:noProof/>
          <w:color w:val="2D2D2D"/>
          <w:spacing w:val="2"/>
          <w:sz w:val="21"/>
          <w:szCs w:val="21"/>
          <w:lang w:eastAsia="ru-RU"/>
        </w:rPr>
        <w:pict>
          <v:rect id="Прямоугольник 8" o:spid="_x0000_s1028"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position-horizontal-relative:char;mso-position-vertical-relative:line" filled="f" stroked="f">
            <o:lock v:ext="edit" aspectratio="t"/>
            <w10:anchorlock/>
          </v:rect>
        </w:pict>
      </w:r>
      <w:r w:rsidRPr="00122478">
        <w:rPr>
          <w:rFonts w:ascii="Arial" w:hAnsi="Arial" w:cs="Arial"/>
          <w:color w:val="2D2D2D"/>
          <w:spacing w:val="2"/>
          <w:sz w:val="21"/>
          <w:szCs w:val="21"/>
          <w:lang w:eastAsia="ru-RU"/>
        </w:rPr>
        <w:t> Сноска исключена с 21 февраля 2015 года - </w:t>
      </w:r>
      <w:hyperlink r:id="rId18" w:history="1">
        <w:r w:rsidRPr="00122478">
          <w:rPr>
            <w:rFonts w:ascii="Arial" w:hAnsi="Arial" w:cs="Arial"/>
            <w:color w:val="00466E"/>
            <w:spacing w:val="2"/>
            <w:sz w:val="21"/>
            <w:szCs w:val="21"/>
            <w:u w:val="single"/>
            <w:lang w:eastAsia="ru-RU"/>
          </w:rPr>
          <w:t>приказ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Pr>
          <w:noProof/>
          <w:lang w:eastAsia="ru-RU"/>
        </w:rPr>
      </w:r>
      <w:r w:rsidRPr="0043467A">
        <w:rPr>
          <w:rFonts w:ascii="Arial" w:hAnsi="Arial" w:cs="Arial"/>
          <w:noProof/>
          <w:color w:val="2D2D2D"/>
          <w:spacing w:val="2"/>
          <w:sz w:val="21"/>
          <w:szCs w:val="21"/>
          <w:lang w:eastAsia="ru-RU"/>
        </w:rPr>
        <w:pict>
          <v:rect id="Прямоугольник 7" o:spid="_x0000_s1029"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position-horizontal-relative:char;mso-position-vertical-relative:line" filled="f" stroked="f">
            <o:lock v:ext="edit" aspectratio="t"/>
            <w10:anchorlock/>
          </v:rect>
        </w:pict>
      </w:r>
      <w:r w:rsidRPr="00122478">
        <w:rPr>
          <w:rFonts w:ascii="Arial" w:hAnsi="Arial" w:cs="Arial"/>
          <w:color w:val="2D2D2D"/>
          <w:spacing w:val="2"/>
          <w:sz w:val="21"/>
          <w:szCs w:val="21"/>
          <w:lang w:eastAsia="ru-RU"/>
        </w:rPr>
        <w:t>.</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________________</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Pr>
          <w:noProof/>
          <w:lang w:eastAsia="ru-RU"/>
        </w:rPr>
      </w:r>
      <w:r w:rsidRPr="0043467A">
        <w:rPr>
          <w:rFonts w:ascii="Arial" w:hAnsi="Arial" w:cs="Arial"/>
          <w:noProof/>
          <w:color w:val="2D2D2D"/>
          <w:spacing w:val="2"/>
          <w:sz w:val="21"/>
          <w:szCs w:val="21"/>
          <w:lang w:eastAsia="ru-RU"/>
        </w:rPr>
        <w:pict>
          <v:rect id="Прямоугольник 6" o:spid="_x0000_s1030"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position-horizontal-relative:char;mso-position-vertical-relative:line" filled="f" stroked="f">
            <o:lock v:ext="edit" aspectratio="t"/>
            <w10:anchorlock/>
          </v:rect>
        </w:pict>
      </w:r>
      <w:r w:rsidRPr="00122478">
        <w:rPr>
          <w:rFonts w:ascii="Arial" w:hAnsi="Arial" w:cs="Arial"/>
          <w:color w:val="2D2D2D"/>
          <w:spacing w:val="2"/>
          <w:sz w:val="21"/>
          <w:szCs w:val="21"/>
          <w:lang w:eastAsia="ru-RU"/>
        </w:rPr>
        <w:t> С учетом положений </w:t>
      </w:r>
      <w:hyperlink r:id="rId19" w:history="1">
        <w:r w:rsidRPr="00122478">
          <w:rPr>
            <w:rFonts w:ascii="Arial" w:hAnsi="Arial" w:cs="Arial"/>
            <w:color w:val="00466E"/>
            <w:spacing w:val="2"/>
            <w:sz w:val="21"/>
            <w:szCs w:val="21"/>
            <w:u w:val="single"/>
            <w:lang w:eastAsia="ru-RU"/>
          </w:rPr>
          <w:t>части 2 статьи 11 Федерального закона от 29 декабря 2012 года N 273-ФЗ "Об образовании в Российской Федерации"</w:t>
        </w:r>
      </w:hyperlink>
      <w:r w:rsidRPr="00122478">
        <w:rPr>
          <w:rFonts w:ascii="Arial"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122478">
        <w:rPr>
          <w:rFonts w:ascii="Arial" w:hAnsi="Arial" w:cs="Arial"/>
          <w:color w:val="2D2D2D"/>
          <w:spacing w:val="2"/>
          <w:sz w:val="21"/>
          <w:szCs w:val="21"/>
          <w:lang w:eastAsia="ru-RU"/>
        </w:rPr>
        <w:br/>
        <w:t>(Сноска дополнительно включена с 21 февраля 2015 года - </w:t>
      </w:r>
      <w:hyperlink r:id="rId20" w:history="1">
        <w:r w:rsidRPr="00122478">
          <w:rPr>
            <w:rFonts w:ascii="Arial" w:hAnsi="Arial" w:cs="Arial"/>
            <w:color w:val="00466E"/>
            <w:spacing w:val="2"/>
            <w:sz w:val="21"/>
            <w:szCs w:val="21"/>
            <w:u w:val="single"/>
            <w:lang w:eastAsia="ru-RU"/>
          </w:rPr>
          <w:t>приказ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Основное общее образование может быть получено:</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 организациях, осуществляющих образовательную деятельность (в очной, очно-заочной или заочной форме);</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вне организаций, осуществляющих образовательную деятельность, в форме семейного образования.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Допускается сочетание различных форм получения образования и форм обучения.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r w:rsidRPr="00122478">
        <w:rPr>
          <w:rFonts w:ascii="Arial" w:hAnsi="Arial" w:cs="Arial"/>
          <w:color w:val="2D2D2D"/>
          <w:spacing w:val="2"/>
          <w:sz w:val="21"/>
          <w:szCs w:val="21"/>
          <w:lang w:eastAsia="ru-RU"/>
        </w:rPr>
        <w:br/>
        <w:t>(Пункт в редакции, введенной в действие с 21 февраля 2015 года </w:t>
      </w:r>
      <w:hyperlink r:id="rId21"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Стандарт разработан с учетом региональных, национальных и этнокультурных особенностей народов Российской Федерации.</w:t>
      </w:r>
      <w:r w:rsidRPr="00122478">
        <w:rPr>
          <w:rFonts w:ascii="Arial" w:hAnsi="Arial" w:cs="Arial"/>
          <w:color w:val="2D2D2D"/>
          <w:spacing w:val="2"/>
          <w:sz w:val="21"/>
          <w:szCs w:val="21"/>
          <w:lang w:eastAsia="ru-RU"/>
        </w:rPr>
        <w:br/>
        <w:t>(Пункт в редакции, введенной в действие с 21 февраля 2015 года </w:t>
      </w:r>
      <w:hyperlink r:id="rId22"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Стандарт направлен на обеспечение:</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формирования российской гражданской идентичности обучающихся;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доступности получения качественного основного общего образования;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23"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духовно-нравственного развития, воспитания обучающихся и сохранения их здоровья;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развития государственно-общественного управления в образовании;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24"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В основе Стандарта лежит системно-деятельностный подход, который обеспечивает:</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готовности к саморазвитию и непрерывному образованию;</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проектирование и конструирование социальной среды развития обучающихся в системе образования;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активную учебно-познавательную деятельность обучающихся;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построение образовательной деятельности с учетом индивидуальных возрастных, психологических и физиологических особенностей обучающихся.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25"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Стандарт ориентирован на становление личностных характеристик выпускника ("портрет выпускника основной школы"):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любящий свой край и свое Отечество, знающий русский и родной языки, уважающий свой народ, его культуру и духовные традиции;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осознающий и принимающий ценности человеческой жизни, семьи, гражданского общества, многонационального российского народа, человечества;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активно и заинтересованно познающий мир, осознающий ценность труда, науки и творчества;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умеющий учиться, осознающий важность образования и самообразования для жизни и деятельности, способный применять полученные знания на практике;</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уважающий других людей, умеющий вести конструктивный диалог, достигать взаимопонимания, сотрудничать для достижения общих результатов;</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осознанно выполняющий правила здорового и экологически целесообразного образа жизни, безопасного для человека и окружающей его среды;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7. Стандарт должен быть положен в основу деятельности: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26"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27"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28"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разработчиков примерных основных образовательных программ основного общего образования;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29"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авторов (разработчиков) учебной литературы, материальной и информационной среды, архитектурной среды для основного общего образования;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30"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31"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32"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before="375" w:after="225" w:line="240" w:lineRule="auto"/>
        <w:jc w:val="center"/>
        <w:textAlignment w:val="baseline"/>
        <w:outlineLvl w:val="2"/>
        <w:rPr>
          <w:rFonts w:ascii="Arial" w:hAnsi="Arial" w:cs="Arial"/>
          <w:color w:val="4C4C4C"/>
          <w:spacing w:val="2"/>
          <w:sz w:val="29"/>
          <w:szCs w:val="29"/>
          <w:lang w:eastAsia="ru-RU"/>
        </w:rPr>
      </w:pPr>
      <w:r w:rsidRPr="00122478">
        <w:rPr>
          <w:rFonts w:ascii="Arial" w:hAnsi="Arial" w:cs="Arial"/>
          <w:color w:val="4C4C4C"/>
          <w:spacing w:val="2"/>
          <w:sz w:val="29"/>
          <w:szCs w:val="29"/>
          <w:lang w:eastAsia="ru-RU"/>
        </w:rPr>
        <w:t>II. Требования к результатам освоения основной образовательной программы основного общего образования</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8. Стандарт устанавливает требования к результатам освоения обучающимися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9. Личностные результаты освоения основной образовательной программы основного общего образования должны отражать:</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Pr="00122478">
        <w:rPr>
          <w:rFonts w:ascii="Arial" w:hAnsi="Arial" w:cs="Arial"/>
          <w:color w:val="2D2D2D"/>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9.1. Личностные результаты освоения адаптированной образовательной программы основного общего образования должны отражать:</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1) для глухих, слабослышащих, позднооглохших обучающихся:</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2) для обучающихся с нарушениями опорно-двигательного аппарата: </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владение навыками пространственной и социально-бытовой ориентировки; </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умение самостоятельно и безопасно передвигаться в знакомом и незнакомом пространстве с использованием специального оборудования;</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способность к осмыслению и дифференциации картины мира, ее временно-пространственной организации;</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способность к осмыслению социального окружения, своего места в нем, принятие соответствующих возрасту ценностей и социальных ролей;</w:t>
      </w:r>
      <w:r w:rsidRPr="00A350C1">
        <w:rPr>
          <w:rFonts w:ascii="Arial" w:hAnsi="Arial" w:cs="Arial"/>
          <w:color w:val="FF0000"/>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A350C1">
        <w:rPr>
          <w:rFonts w:ascii="Arial" w:hAnsi="Arial" w:cs="Arial"/>
          <w:color w:val="FF0000"/>
          <w:spacing w:val="2"/>
          <w:sz w:val="21"/>
          <w:szCs w:val="21"/>
          <w:lang w:eastAsia="ru-RU"/>
        </w:rPr>
        <w:t>3) для обучающихся с расстройствами аутистического спектра:</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знание своих предпочтений (ограничений) в бытовой сфере и сфере интересов.</w:t>
      </w:r>
      <w:r w:rsidRPr="00122478">
        <w:rPr>
          <w:rFonts w:ascii="Arial" w:hAnsi="Arial" w:cs="Arial"/>
          <w:color w:val="2D2D2D"/>
          <w:spacing w:val="2"/>
          <w:sz w:val="21"/>
          <w:szCs w:val="21"/>
          <w:lang w:eastAsia="ru-RU"/>
        </w:rPr>
        <w:br/>
        <w:t>(Пункт дополнительно включен с 16 февраля 2016 года </w:t>
      </w:r>
      <w:hyperlink r:id="rId33" w:history="1">
        <w:r w:rsidRPr="00122478">
          <w:rPr>
            <w:rFonts w:ascii="Arial" w:hAnsi="Arial" w:cs="Arial"/>
            <w:color w:val="00466E"/>
            <w:spacing w:val="2"/>
            <w:sz w:val="21"/>
            <w:szCs w:val="21"/>
            <w:u w:val="single"/>
            <w:lang w:eastAsia="ru-RU"/>
          </w:rPr>
          <w:t>приказом Минобрнауки России от 31 декабря 2015 года N 1577</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10. Метапредметные результаты освоения основной образовательной программы основного общего образования должны отражать:</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умение оценивать правильность выполнения учебной задачи, собственные возможности ее решения;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7) умение создавать, применять и преобразовывать знаки и символы, модели и схемы для решения учебных и познавательных задач;</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8) смысловое чтение;</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A350C1">
        <w:rPr>
          <w:rFonts w:ascii="Arial" w:hAnsi="Arial" w:cs="Arial"/>
          <w:color w:val="FF0000"/>
          <w:spacing w:val="2"/>
          <w:sz w:val="21"/>
          <w:szCs w:val="21"/>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34"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10.1. Метапредметные результаты освоения адаптированной образовательной программы основного общего образования должны отражать:</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для глухих, слабослышащих, позднооглохших обучающихся: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владение навыками определения и исправления специфических ошибок (аграмматизмов) в письменной и устной речи;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для обучающихся с расстройствами аутистического спектра: </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умения оценивать результат своей деятельности в соответствии с заданными эталонами при организующей помощи тьютора;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r w:rsidRPr="00A350C1">
        <w:rPr>
          <w:rFonts w:ascii="Arial" w:hAnsi="Arial" w:cs="Arial"/>
          <w:color w:val="FF0000"/>
          <w:spacing w:val="2"/>
          <w:sz w:val="21"/>
          <w:szCs w:val="21"/>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r w:rsidRPr="00122478">
        <w:rPr>
          <w:rFonts w:ascii="Arial" w:hAnsi="Arial" w:cs="Arial"/>
          <w:color w:val="2D2D2D"/>
          <w:spacing w:val="2"/>
          <w:sz w:val="21"/>
          <w:szCs w:val="21"/>
          <w:lang w:eastAsia="ru-RU"/>
        </w:rPr>
        <w:br/>
        <w:t>(Пункт дополнительно включен с 16 февраля 2016 года </w:t>
      </w:r>
      <w:hyperlink r:id="rId35" w:history="1">
        <w:r w:rsidRPr="00122478">
          <w:rPr>
            <w:rFonts w:ascii="Arial" w:hAnsi="Arial" w:cs="Arial"/>
            <w:color w:val="00466E"/>
            <w:spacing w:val="2"/>
            <w:sz w:val="21"/>
            <w:szCs w:val="21"/>
            <w:u w:val="single"/>
            <w:lang w:eastAsia="ru-RU"/>
          </w:rPr>
          <w:t>приказом Минобрнауки России от 31 декабря 2015 года N 1577</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A350C1">
        <w:rPr>
          <w:rFonts w:ascii="Arial" w:hAnsi="Arial" w:cs="Arial"/>
          <w:color w:val="FF0000"/>
          <w:spacing w:val="2"/>
          <w:sz w:val="21"/>
          <w:szCs w:val="21"/>
          <w:lang w:eastAsia="ru-RU"/>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r w:rsidRPr="00122478">
        <w:rPr>
          <w:rFonts w:ascii="Arial" w:hAnsi="Arial" w:cs="Arial"/>
          <w:color w:val="2D2D2D"/>
          <w:spacing w:val="2"/>
          <w:sz w:val="21"/>
          <w:szCs w:val="21"/>
          <w:lang w:eastAsia="ru-RU"/>
        </w:rPr>
        <w:br/>
        <w:t>(Пункт в редакции, введенной в действие с 21 февраля 2015 года </w:t>
      </w:r>
      <w:hyperlink r:id="rId36"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11.1. Русский язык и литература</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осознание тесной связи между языковым, литературным, интеллектуальным, духовно-нравственным развитием личности и ее социальным ростом;</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Предметные результаты изучения предметной области "Русский язык и литература" должны отражать: </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Русский язык:</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овладение различными видами аудирования (с полным пониманием, с пониманием основного содержания, с выборочным извлечением информации);</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выявление основных особенностей устной и письменной речи, разговорной и книжной речи;</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соблюдение основных языковых норм в устной и письменной речи;</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3) использование коммуникативно-эстетических возможностей русского языка: </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уместное использование фразеологических оборотов в речи;</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корректное и оправданное употребление междометий для выражения эмоций, этикетных формул;</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использование в речи синонимичных имен прилагательных в роли эпитетов;</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идентификация самостоятельных (знаменательных) служебных частей речи и их форм по значению и основным грамматическим признакам;</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распознавание глаголов, причастий, деепричастий и их морфологических признаков;</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распознавание предлогов, частиц и союзов разных разрядов, определение смысловых оттенков частиц;</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распознавание междометий разных разрядов, определение грамматических особенностей междометий;</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проведение синтаксического анализа предложения, определение синтаксической роли самостоятельных частей речи в предложении;</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определение звукового состава слова, правильное деление на слоги, характеристика звуков слова;</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деление слова на морфемы на основе смыслового, грамматического и словообразовательного анализа слова;</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умение различать словообразовательные и формообразующие морфемы, способы словообразования;</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опознавание основных единиц синтаксиса (словосочетание, предложение, текст); </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умение выделять словосочетание в составе предложения, определение главного и зависимого слова в словосочетании, определение его вида;</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определение вида предложения по цели высказывания и эмоциональной окраске; </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определение грамматической основы предложения;</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распознавание распространённых и нераспространённых предложений, предложений осложнённой и неосложнённой структуры, полных и неполных;</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пользование орфоэпическими, орфографическими словарями для определения нормативного написания и произношения слова;</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использование фразеологических словарей для определения значения и особенностей употребления фразеологизмов;</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использование морфемных, словообразовательных, этимологических словарей для морфемного и словообразовательного анализа слов;</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использование словарей для подбора к словам синонимов, антонимов; </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поиск орфограммы и применение правил написания слов с орфограммами; </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освоение правил правописания служебных частей речи и умения применять их на письме;</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применение правильного переноса слов;</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применение правил постановки знаков препинания в конце предложения, в простом и в сложном предложениях, при прямой речи, цитировании, диалоге;</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выявление смыслового, стилистического различия синонимов, употребления их в речи с учётом значения, смыслового различия, стилистической окраски;</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нормативное изменение форм существительных, прилагательных, местоимений, числительных, глаголов;</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8) для слепых, слабовидящих обучающихся: формирование навыков письма на брайлевской печатной машинке;</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10) для обучающихся с расстройствами аутистического спектра:</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овладение основными стилистическими ресурсами лексики и фразеологии языка, основными нормами литературного языка, нормами речевого этикета;</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стремление к возможности выразить собственные мысли и чувства, обозначить собственную позицию;</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видение традиций и новаторства в произведениях;</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восприятие художественной действительности как выражение мыслей автора о мире и человеке.</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Литература:</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2) понимание литературы как одной из основных национально-культурных ценностей народа, как особого способа познания жизни;</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5) развитие способности понимать литературные художественные произведения, отражающие разные этнокультурные традиции;</w:t>
      </w:r>
      <w:r w:rsidRPr="00A350C1">
        <w:rPr>
          <w:rFonts w:ascii="Arial" w:hAnsi="Arial" w:cs="Arial"/>
          <w:color w:val="FF0000"/>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A350C1">
        <w:rPr>
          <w:rFonts w:ascii="Arial" w:hAnsi="Arial" w:cs="Arial"/>
          <w:color w:val="FF0000"/>
          <w:spacing w:val="2"/>
          <w:sz w:val="21"/>
          <w:szCs w:val="21"/>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Pr="00122478">
        <w:rPr>
          <w:rFonts w:ascii="Arial" w:hAnsi="Arial" w:cs="Arial"/>
          <w:color w:val="2D2D2D"/>
          <w:spacing w:val="2"/>
          <w:sz w:val="21"/>
          <w:szCs w:val="21"/>
          <w:lang w:eastAsia="ru-RU"/>
        </w:rPr>
        <w:br/>
        <w:t>(Пункт 11.1 в редакции, введенной в действие с 16 февраля 2016 года </w:t>
      </w:r>
      <w:hyperlink r:id="rId37" w:history="1">
        <w:r w:rsidRPr="00122478">
          <w:rPr>
            <w:rFonts w:ascii="Arial" w:hAnsi="Arial" w:cs="Arial"/>
            <w:color w:val="00466E"/>
            <w:spacing w:val="2"/>
            <w:sz w:val="21"/>
            <w:szCs w:val="21"/>
            <w:u w:val="single"/>
            <w:lang w:eastAsia="ru-RU"/>
          </w:rPr>
          <w:t>приказом Минобрнауки России от 31 декабря 2015 года N 1577</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A350C1">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11.2. Родной язык и родная литература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11.3. Иностранный язык. Второй иностранный язык</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Изучение предметной области "Иностранные языки" должно обеспечить:</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осознание тесной связи между овладением иностранными языками и личностным, социальным и профессиональным ростом;</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r w:rsidRPr="00A350C1">
        <w:rPr>
          <w:rFonts w:ascii="Arial" w:hAnsi="Arial" w:cs="Arial"/>
          <w:color w:val="FF0000"/>
          <w:spacing w:val="2"/>
          <w:sz w:val="21"/>
          <w:szCs w:val="21"/>
          <w:lang w:eastAsia="ru-RU"/>
        </w:rPr>
        <w:br/>
      </w:r>
      <w:r w:rsidRPr="00A350C1">
        <w:rPr>
          <w:rFonts w:ascii="Arial" w:hAnsi="Arial" w:cs="Arial"/>
          <w:color w:val="FF0000"/>
          <w:spacing w:val="2"/>
          <w:sz w:val="21"/>
          <w:szCs w:val="21"/>
          <w:lang w:eastAsia="ru-RU"/>
        </w:rPr>
        <w:br/>
        <w:t>Предметные результаты изучения предметной области "Иностранные языки" должны отражать:</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r w:rsidRPr="00A350C1">
        <w:rPr>
          <w:rFonts w:ascii="Arial" w:hAnsi="Arial" w:cs="Arial"/>
          <w:color w:val="FF0000"/>
          <w:spacing w:val="2"/>
          <w:sz w:val="21"/>
          <w:szCs w:val="21"/>
          <w:lang w:eastAsia="ru-RU"/>
        </w:rPr>
        <w:br/>
      </w:r>
    </w:p>
    <w:p w:rsidR="00B258D8" w:rsidRPr="00A350C1"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A350C1">
        <w:rPr>
          <w:rFonts w:ascii="Arial" w:hAnsi="Arial" w:cs="Arial"/>
          <w:color w:val="FF0000"/>
          <w:spacing w:val="2"/>
          <w:sz w:val="21"/>
          <w:szCs w:val="21"/>
          <w:lang w:eastAsia="ru-RU"/>
        </w:rPr>
        <w:t>3) достижение допорогового уровня иноязычной коммуникативной компетенции;</w:t>
      </w:r>
      <w:r w:rsidRPr="00A350C1">
        <w:rPr>
          <w:rFonts w:ascii="Arial" w:hAnsi="Arial" w:cs="Arial"/>
          <w:color w:val="FF0000"/>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A350C1">
        <w:rPr>
          <w:rFonts w:ascii="Arial" w:hAnsi="Arial" w:cs="Arial"/>
          <w:color w:val="FF0000"/>
          <w:spacing w:val="2"/>
          <w:sz w:val="21"/>
          <w:szCs w:val="21"/>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r w:rsidRPr="00122478">
        <w:rPr>
          <w:rFonts w:ascii="Arial" w:hAnsi="Arial" w:cs="Arial"/>
          <w:color w:val="2D2D2D"/>
          <w:spacing w:val="2"/>
          <w:sz w:val="21"/>
          <w:szCs w:val="21"/>
          <w:lang w:eastAsia="ru-RU"/>
        </w:rPr>
        <w:br/>
        <w:t>(Пункт 11.3 дополнительно включен с 16 февраля 2016 года </w:t>
      </w:r>
      <w:hyperlink r:id="rId38" w:history="1">
        <w:r w:rsidRPr="00122478">
          <w:rPr>
            <w:rFonts w:ascii="Arial" w:hAnsi="Arial" w:cs="Arial"/>
            <w:color w:val="00466E"/>
            <w:spacing w:val="2"/>
            <w:sz w:val="21"/>
            <w:szCs w:val="21"/>
            <w:u w:val="single"/>
            <w:lang w:eastAsia="ru-RU"/>
          </w:rPr>
          <w:t>приказом Минобрнауки России от 31 декабря 2015 года N 1577</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____________________________________________________________________</w:t>
      </w:r>
      <w:r w:rsidRPr="00122478">
        <w:rPr>
          <w:rFonts w:ascii="Arial" w:hAnsi="Arial" w:cs="Arial"/>
          <w:color w:val="2D2D2D"/>
          <w:spacing w:val="2"/>
          <w:sz w:val="21"/>
          <w:szCs w:val="21"/>
          <w:lang w:eastAsia="ru-RU"/>
        </w:rPr>
        <w:br/>
        <w:t>Пункты 11.2-11.8 предыдущей редакции с 16 февраля 2016 года считаются соответственно пунктами 11.4-11.10 настоящей редакции - </w:t>
      </w:r>
      <w:hyperlink r:id="rId39" w:history="1">
        <w:r w:rsidRPr="00122478">
          <w:rPr>
            <w:rFonts w:ascii="Arial" w:hAnsi="Arial" w:cs="Arial"/>
            <w:color w:val="00466E"/>
            <w:spacing w:val="2"/>
            <w:sz w:val="21"/>
            <w:szCs w:val="21"/>
            <w:u w:val="single"/>
            <w:lang w:eastAsia="ru-RU"/>
          </w:rPr>
          <w:t>приказ Минобрнауки России от 31 декабря 2015 года N 1577</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t>____________________________________________________________________ </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11.4. Общественно-научные предметы.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Изучение предметной области "Общественно-научные предметы" должно обеспечить: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40" w:history="1">
        <w:r w:rsidRPr="00122478">
          <w:rPr>
            <w:rFonts w:ascii="Arial" w:hAnsi="Arial" w:cs="Arial"/>
            <w:color w:val="00466E"/>
            <w:spacing w:val="2"/>
            <w:sz w:val="21"/>
            <w:szCs w:val="21"/>
            <w:u w:val="single"/>
            <w:lang w:eastAsia="ru-RU"/>
          </w:rPr>
          <w:t>Конституции Российской Федерации</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понимание основных принципов жизни общества, роли окружающей среды как важного фактора формирования качеств личности, ее социализации;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осознание своей роли в целостном, многообразном и быстро изменяющемся глобальном мире;</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r w:rsidRPr="00C33802">
        <w:rPr>
          <w:rFonts w:ascii="Arial" w:hAnsi="Arial" w:cs="Arial"/>
          <w:color w:val="FF0000"/>
          <w:spacing w:val="2"/>
          <w:sz w:val="21"/>
          <w:szCs w:val="21"/>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r w:rsidRPr="00122478">
        <w:rPr>
          <w:rFonts w:ascii="Arial" w:hAnsi="Arial" w:cs="Arial"/>
          <w:color w:val="2D2D2D"/>
          <w:spacing w:val="2"/>
          <w:sz w:val="21"/>
          <w:szCs w:val="21"/>
          <w:lang w:eastAsia="ru-RU"/>
        </w:rPr>
        <w:br/>
        <w:t>(Абзац в редакции, введенной в действие с 16 февраля 2016 года </w:t>
      </w:r>
      <w:hyperlink r:id="rId41" w:history="1">
        <w:r w:rsidRPr="00122478">
          <w:rPr>
            <w:rFonts w:ascii="Arial" w:hAnsi="Arial" w:cs="Arial"/>
            <w:color w:val="00466E"/>
            <w:spacing w:val="2"/>
            <w:sz w:val="21"/>
            <w:szCs w:val="21"/>
            <w:u w:val="single"/>
            <w:lang w:eastAsia="ru-RU"/>
          </w:rPr>
          <w:t>приказом Минобрнауки России от 31 декабря 2015 года N 1577</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Предметные результаты изучения предметной области "Общественно-научные предметы" должны отражать: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История России. Всеобщая история: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700F7">
        <w:rPr>
          <w:rFonts w:ascii="Arial" w:hAnsi="Arial" w:cs="Arial"/>
          <w:color w:val="FF0000"/>
          <w:spacing w:val="2"/>
          <w:sz w:val="21"/>
          <w:szCs w:val="21"/>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42"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Обществознание:</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w:t>
      </w:r>
      <w:hyperlink r:id="rId43" w:history="1">
        <w:r w:rsidRPr="00122478">
          <w:rPr>
            <w:rFonts w:ascii="Arial" w:hAnsi="Arial" w:cs="Arial"/>
            <w:color w:val="00466E"/>
            <w:spacing w:val="2"/>
            <w:sz w:val="21"/>
            <w:szCs w:val="21"/>
            <w:u w:val="single"/>
            <w:lang w:eastAsia="ru-RU"/>
          </w:rPr>
          <w:t>Конституции Российской Федерации</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понимание основных принципов жизни общества, основ современных научных теорий общественного развития;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развитие социального кругозора и формирование познавательного интереса к изучению общественных дисциплин.</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География: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формирование представлений о географини,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овладение основными навыками нахождения, использования и презентации географической информации;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11.5. Математика и информатика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Изучение предметной области "Математика и информатика" должно обеспечить: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осознание значения математики и информатики в повседневной жизни человека;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представлений о социальных, культурных и исторических факторах становления математической науки;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понимание роли информационных процессов в современном мире;</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Предметные результаты изучения предметной области "Математика и информатика" должны отражать: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Математика. Алгебра. Геометрия. Информатика: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осознание роли математики в развитии России и мира;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возможность привести примеры из отечественной и всемирной истории математических открытий и их авторов;</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решение сюжетных задач разных типов на все арифметические действия;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применение способа поиска решения задачи, в котором рассуждение строится от условия к требованию или от требования к условию;</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решение логических задач;</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использование свойства чисел и законов арифметических операций с числами при выполнении вычислений;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использование признаков делимости на 2, 5, 3, 9, 10 при выполнении вычислений и решении задач;</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выполнение округления чисел в соответствии с правилами;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сравнение чисел;</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оценивание значения квадратного корня из положительного целого числа;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определение положения точки по ее координатам, координаты точки по ее положению на плоскости;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построение графика линейной и квадратичной функций;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оперирование на базовом уровне понятиями: последовательность, арифметическая прогрессия, геометрическая прогрессия;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использование свойств линейной и квадратичной функций и их графиков при решении задач из других учебных предметов;</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выполнение измерения длин, расстояний, величин углов с помощью инструментов для измерений длин и углов;</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проведение доказательств в геометрии;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оперирование на базовом уровне понятиями: вектор, сумма векторов, произведение вектора на число, координаты на плоскости;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решение задач на нахождение геометрических величин (длина и расстояние, величина угла, площадь) по образцам или алгоритмам;</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представления о статистических характеристиках, вероятности случайного события;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решение простейших комбинаторных задач;</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определение основных статистических характеристик числовых наборов; </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оценивание и вычисление вероятности события в простейших случаях; </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наличие представления о роли практически достоверных и маловероятных событий, о роли закона больших чисел в массовых явлениях;</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умение сравнивать основные статистические характеристики, полученные в процессе решения прикладной задачи, изучения реального явления;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распознавание верных и неверных высказываний;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оценивание результатов вычислений при решении практических задач;</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выполнение сравнения чисел в реальных ситуациях;</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использование числовых выражений при решении практических задач и задач из других учебных предметов;</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решение практических задач с применением простейших свойств фигур;</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выполнение простейших построений и измерений на местности, необходимых в реальной жизни;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11) формирование представления об основных изучаемых понятиях: информация, алгоритм, модель - и их свойствах;</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15) для слепых и слабовидящих обучающихся: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владение правилами записи математических формул и специальных знаков рельефно-точечной системы обозначений Л.Брайля;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умение читать рельефные графики элементарных функций на координатной плоскости, применять специальные приспособления для рельефного черчения;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700F7">
        <w:rPr>
          <w:rFonts w:ascii="Arial" w:hAnsi="Arial" w:cs="Arial"/>
          <w:color w:val="FF0000"/>
          <w:spacing w:val="2"/>
          <w:sz w:val="21"/>
          <w:szCs w:val="21"/>
          <w:lang w:eastAsia="ru-RU"/>
        </w:rPr>
        <w:t>16) для обучающихся с нарушениями опорно-двигательного аппарата:</w:t>
      </w:r>
      <w:r w:rsidRPr="001700F7">
        <w:rPr>
          <w:rFonts w:ascii="Arial" w:hAnsi="Arial" w:cs="Arial"/>
          <w:color w:val="FF0000"/>
          <w:spacing w:val="2"/>
          <w:sz w:val="21"/>
          <w:szCs w:val="21"/>
          <w:lang w:eastAsia="ru-RU"/>
        </w:rPr>
        <w:br/>
      </w:r>
      <w:r w:rsidRPr="001700F7">
        <w:rPr>
          <w:rFonts w:ascii="Arial" w:hAnsi="Arial" w:cs="Arial"/>
          <w:color w:val="FF0000"/>
          <w:spacing w:val="2"/>
          <w:sz w:val="21"/>
          <w:szCs w:val="21"/>
          <w:lang w:eastAsia="ru-RU"/>
        </w:rPr>
        <w:b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r w:rsidRPr="001700F7">
        <w:rPr>
          <w:rFonts w:ascii="Arial" w:hAnsi="Arial" w:cs="Arial"/>
          <w:color w:val="FF0000"/>
          <w:spacing w:val="2"/>
          <w:sz w:val="21"/>
          <w:szCs w:val="21"/>
          <w:lang w:eastAsia="ru-RU"/>
        </w:rPr>
        <w:br/>
      </w:r>
      <w:r w:rsidRPr="001700F7">
        <w:rPr>
          <w:rFonts w:ascii="Arial" w:hAnsi="Arial" w:cs="Arial"/>
          <w:color w:val="FF0000"/>
          <w:spacing w:val="2"/>
          <w:sz w:val="21"/>
          <w:szCs w:val="21"/>
          <w:lang w:eastAsia="ru-RU"/>
        </w:rPr>
        <w:br/>
        <w:t>умение использовать персональные средства доступа.</w:t>
      </w:r>
      <w:r w:rsidRPr="00122478">
        <w:rPr>
          <w:rFonts w:ascii="Arial" w:hAnsi="Arial" w:cs="Arial"/>
          <w:color w:val="2D2D2D"/>
          <w:spacing w:val="2"/>
          <w:sz w:val="21"/>
          <w:szCs w:val="21"/>
          <w:lang w:eastAsia="ru-RU"/>
        </w:rPr>
        <w:br/>
        <w:t>(Пункт в редакции, введенной в действие с 16 февраля 2016 года </w:t>
      </w:r>
      <w:hyperlink r:id="rId44" w:history="1">
        <w:r w:rsidRPr="00122478">
          <w:rPr>
            <w:rFonts w:ascii="Arial" w:hAnsi="Arial" w:cs="Arial"/>
            <w:color w:val="00466E"/>
            <w:spacing w:val="2"/>
            <w:sz w:val="21"/>
            <w:szCs w:val="21"/>
            <w:u w:val="single"/>
            <w:lang w:eastAsia="ru-RU"/>
          </w:rPr>
          <w:t>приказом Минобрнауки России от 31 декабря 2015 года N 1577</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11.6. Основы духовно-нравственной культуры народов России.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Изучение предметной области "Основы духовно-нравственной культуры народов России" должно обеспечить: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понимание значения нравственности, веры и религии в жизни человека, семьи и общества;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представлений об исторической роли традиционных религий и гражданского общества в становлении российской государственности.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11.7. Естественно-научные предметы.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Изучение предметной области "Естественно-научные предметы" должно обеспечить: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целостной научной картины мира;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овладение научным подходом к решению различных задач;</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овладение умениями формулировать гипотезы, конструировать, проводить эксперименты, оценивать полученные результаты;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овладение умением сопоставлять экспериментальные и теоретические знания с объективными реалиями жизни;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воспитание ответственного и бережного отношения к окружающей среде;</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осознание значимости концепции устойчивого развития;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Предметные результаты изучения предметной области "Естественно-научные предметы" должны отражать: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Физика: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осознание необходимости применения достижений физики и технологий для рационального природопользования;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8) 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700F7">
        <w:rPr>
          <w:rFonts w:ascii="Arial" w:hAnsi="Arial" w:cs="Arial"/>
          <w:color w:val="FF0000"/>
          <w:spacing w:val="2"/>
          <w:sz w:val="21"/>
          <w:szCs w:val="21"/>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r w:rsidRPr="00122478">
        <w:rPr>
          <w:rFonts w:ascii="Arial" w:hAnsi="Arial" w:cs="Arial"/>
          <w:color w:val="2D2D2D"/>
          <w:spacing w:val="2"/>
          <w:sz w:val="21"/>
          <w:szCs w:val="21"/>
          <w:lang w:eastAsia="ru-RU"/>
        </w:rPr>
        <w:br/>
        <w:t>(Подпункт дополнительно включен с 16 февраля 2016 года </w:t>
      </w:r>
      <w:hyperlink r:id="rId45" w:history="1">
        <w:r w:rsidRPr="00122478">
          <w:rPr>
            <w:rFonts w:ascii="Arial" w:hAnsi="Arial" w:cs="Arial"/>
            <w:color w:val="00466E"/>
            <w:spacing w:val="2"/>
            <w:sz w:val="21"/>
            <w:szCs w:val="21"/>
            <w:u w:val="single"/>
            <w:lang w:eastAsia="ru-RU"/>
          </w:rPr>
          <w:t>приказом Минобрнауки России от 31 декабря 2015 года N 1577</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700F7">
        <w:rPr>
          <w:rFonts w:ascii="Arial" w:hAnsi="Arial" w:cs="Arial"/>
          <w:color w:val="FF0000"/>
          <w:spacing w:val="2"/>
          <w:sz w:val="21"/>
          <w:szCs w:val="21"/>
          <w:lang w:eastAsia="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r w:rsidRPr="00122478">
        <w:rPr>
          <w:rFonts w:ascii="Arial" w:hAnsi="Arial" w:cs="Arial"/>
          <w:color w:val="2D2D2D"/>
          <w:spacing w:val="2"/>
          <w:sz w:val="21"/>
          <w:szCs w:val="21"/>
          <w:lang w:eastAsia="ru-RU"/>
        </w:rPr>
        <w:br/>
        <w:t>(Подпункт дополнительно включен с 16 февраля 2016 года </w:t>
      </w:r>
      <w:hyperlink r:id="rId46" w:history="1">
        <w:r w:rsidRPr="00122478">
          <w:rPr>
            <w:rFonts w:ascii="Arial" w:hAnsi="Arial" w:cs="Arial"/>
            <w:color w:val="00466E"/>
            <w:spacing w:val="2"/>
            <w:sz w:val="21"/>
            <w:szCs w:val="21"/>
            <w:u w:val="single"/>
            <w:lang w:eastAsia="ru-RU"/>
          </w:rPr>
          <w:t>приказом Минобрнауки России от 31 декабря 2015 года N 1577</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700F7">
        <w:rPr>
          <w:rFonts w:ascii="Arial" w:hAnsi="Arial" w:cs="Arial"/>
          <w:color w:val="FF0000"/>
          <w:spacing w:val="2"/>
          <w:sz w:val="21"/>
          <w:szCs w:val="21"/>
          <w:lang w:eastAsia="ru-RU"/>
        </w:rPr>
        <w:t>11) для слепых и слабовидящих обучающихся: владение правилами записи физических формул рельефно-точечной системы обозначений Л.Брайля.</w:t>
      </w:r>
      <w:r w:rsidRPr="00122478">
        <w:rPr>
          <w:rFonts w:ascii="Arial" w:hAnsi="Arial" w:cs="Arial"/>
          <w:color w:val="2D2D2D"/>
          <w:spacing w:val="2"/>
          <w:sz w:val="21"/>
          <w:szCs w:val="21"/>
          <w:lang w:eastAsia="ru-RU"/>
        </w:rPr>
        <w:br/>
        <w:t>(Подпункт дополнительно включен с 16 февраля 2016 года </w:t>
      </w:r>
      <w:hyperlink r:id="rId47" w:history="1">
        <w:r w:rsidRPr="00122478">
          <w:rPr>
            <w:rFonts w:ascii="Arial" w:hAnsi="Arial" w:cs="Arial"/>
            <w:color w:val="00466E"/>
            <w:spacing w:val="2"/>
            <w:sz w:val="21"/>
            <w:szCs w:val="21"/>
            <w:u w:val="single"/>
            <w:lang w:eastAsia="ru-RU"/>
          </w:rPr>
          <w:t>приказом Минобрнауки России от 31 декабря 2015 года N 1577</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Биология: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Химия: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r w:rsidRPr="00122478">
        <w:rPr>
          <w:rFonts w:ascii="Arial" w:hAnsi="Arial" w:cs="Arial"/>
          <w:color w:val="2D2D2D"/>
          <w:spacing w:val="2"/>
          <w:sz w:val="21"/>
          <w:szCs w:val="21"/>
          <w:lang w:eastAsia="ru-RU"/>
        </w:rPr>
        <w:br/>
      </w:r>
    </w:p>
    <w:p w:rsidR="00B258D8" w:rsidRPr="001700F7"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1700F7">
        <w:rPr>
          <w:rFonts w:ascii="Arial" w:hAnsi="Arial" w:cs="Arial"/>
          <w:color w:val="FF0000"/>
          <w:spacing w:val="2"/>
          <w:sz w:val="21"/>
          <w:szCs w:val="21"/>
          <w:lang w:eastAsia="ru-RU"/>
        </w:rPr>
        <w:t>7) для слепых и слабовидящих обучающихся: владение правилами записи химических формул с использованием рельефно-точечной системы обозначений Л.Брайля; </w:t>
      </w:r>
      <w:r w:rsidRPr="001700F7">
        <w:rPr>
          <w:rFonts w:ascii="Arial" w:hAnsi="Arial" w:cs="Arial"/>
          <w:color w:val="FF0000"/>
          <w:spacing w:val="2"/>
          <w:sz w:val="21"/>
          <w:szCs w:val="21"/>
          <w:lang w:eastAsia="ru-RU"/>
        </w:rPr>
        <w:br/>
        <w:t>(Подпункт дополнительно включен с 16 февраля 2016 года </w:t>
      </w:r>
      <w:hyperlink r:id="rId48" w:history="1">
        <w:r w:rsidRPr="001700F7">
          <w:rPr>
            <w:rFonts w:ascii="Arial" w:hAnsi="Arial" w:cs="Arial"/>
            <w:color w:val="FF0000"/>
            <w:spacing w:val="2"/>
            <w:sz w:val="21"/>
            <w:szCs w:val="21"/>
            <w:u w:val="single"/>
            <w:lang w:eastAsia="ru-RU"/>
          </w:rPr>
          <w:t>приказом Минобрнауки России от 31 декабря 2015 года N 1577</w:t>
        </w:r>
      </w:hyperlink>
      <w:r w:rsidRPr="001700F7">
        <w:rPr>
          <w:rFonts w:ascii="Arial" w:hAnsi="Arial" w:cs="Arial"/>
          <w:color w:val="FF0000"/>
          <w:spacing w:val="2"/>
          <w:sz w:val="21"/>
          <w:szCs w:val="21"/>
          <w:lang w:eastAsia="ru-RU"/>
        </w:rPr>
        <w:t>)</w:t>
      </w:r>
      <w:r w:rsidRPr="001700F7">
        <w:rPr>
          <w:rFonts w:ascii="Arial" w:hAnsi="Arial" w:cs="Arial"/>
          <w:color w:val="FF0000"/>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700F7">
        <w:rPr>
          <w:rFonts w:ascii="Arial" w:hAnsi="Arial" w:cs="Arial"/>
          <w:color w:val="FF0000"/>
          <w:spacing w:val="2"/>
          <w:sz w:val="21"/>
          <w:szCs w:val="21"/>
          <w:lang w:eastAsia="ru-RU"/>
        </w:rPr>
        <w:t>8) для обучающихся с ограниченными возможностями здоровья: владение основными доступными методами научного познания, используемыми в химии.</w:t>
      </w:r>
      <w:r w:rsidRPr="001700F7">
        <w:rPr>
          <w:rFonts w:ascii="Arial" w:hAnsi="Arial" w:cs="Arial"/>
          <w:color w:val="FF0000"/>
          <w:spacing w:val="2"/>
          <w:sz w:val="21"/>
          <w:szCs w:val="21"/>
          <w:lang w:eastAsia="ru-RU"/>
        </w:rPr>
        <w:br/>
        <w:t>(Подпункт дополнительно включен с 16 февраля 2016 года </w:t>
      </w:r>
      <w:hyperlink r:id="rId49" w:history="1">
        <w:r w:rsidRPr="001700F7">
          <w:rPr>
            <w:rFonts w:ascii="Arial" w:hAnsi="Arial" w:cs="Arial"/>
            <w:color w:val="FF0000"/>
            <w:spacing w:val="2"/>
            <w:sz w:val="21"/>
            <w:szCs w:val="21"/>
            <w:u w:val="single"/>
            <w:lang w:eastAsia="ru-RU"/>
          </w:rPr>
          <w:t>приказом Минобрнауки России от 31 декабря 2015 года N 1577</w:t>
        </w:r>
      </w:hyperlink>
      <w:r w:rsidRPr="001700F7">
        <w:rPr>
          <w:rFonts w:ascii="Arial" w:hAnsi="Arial" w:cs="Arial"/>
          <w:color w:val="FF0000"/>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11.8. Искусство.</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Изучение предметной области "Искусство" должно обеспечить: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осознание значения искусства и творчества в личной и культурной самоидентификации личности;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развитие индивидуальных творческих способностей обучающихся, формирование устойчивого интереса к творческой деятельности;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Предметные результаты изучения предметной области "Искусство" должны отражать: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Изобразительное искусство:</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Музыка: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11.9. Технология.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Изучение предметной области "Технология" должно обеспечить: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развитие инновационной творческой деятельности обучающихся в процессе решения прикладных учебных задач;</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активное использование знаний, полученных при изучении других учебных предметов, и сформированных универсальных учебных действий;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совершенствование умений выполнения учебно-исследовательской и проектной деятельности;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представлений о социальных и этических аспектах научно-технического прогресса;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Предметные результаты изучения предметной области "Технология" должны отражать:</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овладение средствами и формами графического отображения объектов или процессов, правилами выполнения графической документации;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формирование умений устанавливать взаимосвязь знаний по разным учебным предметам для решения прикладных учебных задач;</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формирование представлений о мире профессий, связанных с изучаемыми технологиями, их востребованности на рынке труда.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11.10. Физическая культура и основы безопасности жизнедеятельности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Изучение предметной области "Физическая культура и основы безопасности жизнедеятельности" должно обеспечить: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и развитие установок активного, экологически целесообразного, здорового и безопасного образа жизни;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понимание личной и общественной значимости современной культуры безопасности жизнедеятельности;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понимание роли государства и действующего законодательства в обеспечении национальной безопасности и защиты населения;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установление связей между жизненным опытом обучающихся и знаниями из разных предметных областей.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Предметные результаты изучения предметной области "Физическая культура и основы безопасности жизнедеятельности" должны отражать: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Физическая культура: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700F7">
        <w:rPr>
          <w:rFonts w:ascii="Arial" w:hAnsi="Arial" w:cs="Arial"/>
          <w:color w:val="FF0000"/>
          <w:spacing w:val="2"/>
          <w:sz w:val="21"/>
          <w:szCs w:val="21"/>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50"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700F7">
        <w:rPr>
          <w:rFonts w:ascii="Arial" w:hAnsi="Arial" w:cs="Arial"/>
          <w:color w:val="FF0000"/>
          <w:spacing w:val="2"/>
          <w:sz w:val="21"/>
          <w:szCs w:val="21"/>
          <w:lang w:eastAsia="ru-RU"/>
        </w:rPr>
        <w:t>6) для слепых и слабовидящих обучающихся:</w:t>
      </w:r>
      <w:r w:rsidRPr="001700F7">
        <w:rPr>
          <w:rFonts w:ascii="Arial" w:hAnsi="Arial" w:cs="Arial"/>
          <w:color w:val="FF0000"/>
          <w:spacing w:val="2"/>
          <w:sz w:val="21"/>
          <w:szCs w:val="21"/>
          <w:lang w:eastAsia="ru-RU"/>
        </w:rPr>
        <w:br/>
      </w:r>
      <w:r w:rsidRPr="001700F7">
        <w:rPr>
          <w:rFonts w:ascii="Arial" w:hAnsi="Arial" w:cs="Arial"/>
          <w:color w:val="FF0000"/>
          <w:spacing w:val="2"/>
          <w:sz w:val="21"/>
          <w:szCs w:val="21"/>
          <w:lang w:eastAsia="ru-RU"/>
        </w:rPr>
        <w:br/>
        <w:t>формирование приемов осязательного и слухового самоконтроля в процессе формирования трудовых действий;</w:t>
      </w:r>
      <w:r w:rsidRPr="001700F7">
        <w:rPr>
          <w:rFonts w:ascii="Arial" w:hAnsi="Arial" w:cs="Arial"/>
          <w:color w:val="FF0000"/>
          <w:spacing w:val="2"/>
          <w:sz w:val="21"/>
          <w:szCs w:val="21"/>
          <w:lang w:eastAsia="ru-RU"/>
        </w:rPr>
        <w:br/>
      </w:r>
      <w:r w:rsidRPr="001700F7">
        <w:rPr>
          <w:rFonts w:ascii="Arial" w:hAnsi="Arial" w:cs="Arial"/>
          <w:color w:val="FF0000"/>
          <w:spacing w:val="2"/>
          <w:sz w:val="21"/>
          <w:szCs w:val="21"/>
          <w:lang w:eastAsia="ru-RU"/>
        </w:rPr>
        <w:br/>
        <w:t>формирование представлений о современных бытовых тифлотехнических средствах, приборах и их применении в повседневной жизни;</w:t>
      </w:r>
      <w:r w:rsidRPr="00122478">
        <w:rPr>
          <w:rFonts w:ascii="Arial" w:hAnsi="Arial" w:cs="Arial"/>
          <w:color w:val="2D2D2D"/>
          <w:spacing w:val="2"/>
          <w:sz w:val="21"/>
          <w:szCs w:val="21"/>
          <w:lang w:eastAsia="ru-RU"/>
        </w:rPr>
        <w:br/>
        <w:t>(Подпункт дополнительно включен с 16 февраля 2016 года </w:t>
      </w:r>
      <w:hyperlink r:id="rId51" w:history="1">
        <w:r w:rsidRPr="00122478">
          <w:rPr>
            <w:rFonts w:ascii="Arial" w:hAnsi="Arial" w:cs="Arial"/>
            <w:color w:val="00466E"/>
            <w:spacing w:val="2"/>
            <w:sz w:val="21"/>
            <w:szCs w:val="21"/>
            <w:u w:val="single"/>
            <w:lang w:eastAsia="ru-RU"/>
          </w:rPr>
          <w:t>приказом Минобрнауки России от 31 декабря 2015 года N 1577</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700F7">
        <w:rPr>
          <w:rFonts w:ascii="Arial" w:hAnsi="Arial" w:cs="Arial"/>
          <w:color w:val="FF0000"/>
          <w:spacing w:val="2"/>
          <w:sz w:val="21"/>
          <w:szCs w:val="21"/>
          <w:lang w:eastAsia="ru-RU"/>
        </w:rPr>
        <w:t>7) для обучающихся с нарушениями опорно-двигательного аппарата: </w:t>
      </w:r>
      <w:r w:rsidRPr="001700F7">
        <w:rPr>
          <w:rFonts w:ascii="Arial" w:hAnsi="Arial" w:cs="Arial"/>
          <w:color w:val="FF0000"/>
          <w:spacing w:val="2"/>
          <w:sz w:val="21"/>
          <w:szCs w:val="21"/>
          <w:lang w:eastAsia="ru-RU"/>
        </w:rPr>
        <w:br/>
      </w:r>
      <w:r w:rsidRPr="001700F7">
        <w:rPr>
          <w:rFonts w:ascii="Arial" w:hAnsi="Arial" w:cs="Arial"/>
          <w:color w:val="FF0000"/>
          <w:spacing w:val="2"/>
          <w:sz w:val="21"/>
          <w:szCs w:val="21"/>
          <w:lang w:eastAsia="ru-RU"/>
        </w:rPr>
        <w:b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r w:rsidRPr="001700F7">
        <w:rPr>
          <w:rFonts w:ascii="Arial" w:hAnsi="Arial" w:cs="Arial"/>
          <w:color w:val="FF0000"/>
          <w:spacing w:val="2"/>
          <w:sz w:val="21"/>
          <w:szCs w:val="21"/>
          <w:lang w:eastAsia="ru-RU"/>
        </w:rPr>
        <w:br/>
      </w:r>
      <w:r w:rsidRPr="001700F7">
        <w:rPr>
          <w:rFonts w:ascii="Arial" w:hAnsi="Arial" w:cs="Arial"/>
          <w:color w:val="FF0000"/>
          <w:spacing w:val="2"/>
          <w:sz w:val="21"/>
          <w:szCs w:val="21"/>
          <w:lang w:eastAsia="ru-RU"/>
        </w:rPr>
        <w:b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1700F7">
        <w:rPr>
          <w:rFonts w:ascii="Arial" w:hAnsi="Arial" w:cs="Arial"/>
          <w:color w:val="FF0000"/>
          <w:spacing w:val="2"/>
          <w:sz w:val="21"/>
          <w:szCs w:val="21"/>
          <w:lang w:eastAsia="ru-RU"/>
        </w:rPr>
        <w:br/>
      </w:r>
      <w:r w:rsidRPr="001700F7">
        <w:rPr>
          <w:rFonts w:ascii="Arial" w:hAnsi="Arial" w:cs="Arial"/>
          <w:color w:val="FF0000"/>
          <w:spacing w:val="2"/>
          <w:sz w:val="21"/>
          <w:szCs w:val="21"/>
          <w:lang w:eastAsia="ru-RU"/>
        </w:rPr>
        <w:b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1700F7">
        <w:rPr>
          <w:rFonts w:ascii="Arial" w:hAnsi="Arial" w:cs="Arial"/>
          <w:color w:val="FF0000"/>
          <w:spacing w:val="2"/>
          <w:sz w:val="21"/>
          <w:szCs w:val="21"/>
          <w:lang w:eastAsia="ru-RU"/>
        </w:rPr>
        <w:br/>
      </w:r>
      <w:r w:rsidRPr="001700F7">
        <w:rPr>
          <w:rFonts w:ascii="Arial" w:hAnsi="Arial" w:cs="Arial"/>
          <w:color w:val="FF0000"/>
          <w:spacing w:val="2"/>
          <w:sz w:val="21"/>
          <w:szCs w:val="21"/>
          <w:lang w:eastAsia="ru-RU"/>
        </w:rPr>
        <w:b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sidRPr="001700F7">
        <w:rPr>
          <w:rFonts w:ascii="Arial" w:hAnsi="Arial" w:cs="Arial"/>
          <w:color w:val="FF0000"/>
          <w:spacing w:val="2"/>
          <w:sz w:val="21"/>
          <w:szCs w:val="21"/>
          <w:lang w:eastAsia="ru-RU"/>
        </w:rPr>
        <w:br/>
      </w:r>
      <w:r w:rsidRPr="001700F7">
        <w:rPr>
          <w:rFonts w:ascii="Arial" w:hAnsi="Arial" w:cs="Arial"/>
          <w:color w:val="FF0000"/>
          <w:spacing w:val="2"/>
          <w:sz w:val="21"/>
          <w:szCs w:val="21"/>
          <w:lang w:eastAsia="ru-RU"/>
        </w:rPr>
        <w:b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r w:rsidRPr="00122478">
        <w:rPr>
          <w:rFonts w:ascii="Arial" w:hAnsi="Arial" w:cs="Arial"/>
          <w:color w:val="2D2D2D"/>
          <w:spacing w:val="2"/>
          <w:sz w:val="21"/>
          <w:szCs w:val="21"/>
          <w:lang w:eastAsia="ru-RU"/>
        </w:rPr>
        <w:br/>
        <w:t>(Подпункт дополнительно включен с 16 февраля 2016 года </w:t>
      </w:r>
      <w:hyperlink r:id="rId52" w:history="1">
        <w:r w:rsidRPr="00122478">
          <w:rPr>
            <w:rFonts w:ascii="Arial" w:hAnsi="Arial" w:cs="Arial"/>
            <w:color w:val="00466E"/>
            <w:spacing w:val="2"/>
            <w:sz w:val="21"/>
            <w:szCs w:val="21"/>
            <w:u w:val="single"/>
            <w:lang w:eastAsia="ru-RU"/>
          </w:rPr>
          <w:t>приказом Минобрнауки России от 31 декабря 2015 года N 1577</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Основы безопасности жизнедеятельности: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формирование убеждения в необходимости безопасного и здорового образа жизни;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понимание личной и общественной значимости современной культуры безопасности жизнедеятельности;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понимание необходимости подготовки граждан к защите Отечества;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7) формирование антиэкстремистской и антитеррористической личностной позиции;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8) понимание необходимости сохранения природы и окружающей среды для полноценной жизни человека;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10) знание и умение применять меры безопасности и правила поведения в условиях опасных и чрезвычайных ситуаций;</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11) умение оказать первую помощь пострадавшим;</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Итоговая оценка результатов освоения основной образовательной программы основного общего образования включает две составляющие:</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r w:rsidRPr="001700F7">
        <w:rPr>
          <w:rFonts w:ascii="Arial" w:hAnsi="Arial" w:cs="Arial"/>
          <w:color w:val="FF0000"/>
          <w:spacing w:val="2"/>
          <w:sz w:val="21"/>
          <w:szCs w:val="21"/>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53"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before="375" w:after="225" w:line="240" w:lineRule="auto"/>
        <w:jc w:val="center"/>
        <w:textAlignment w:val="baseline"/>
        <w:outlineLvl w:val="2"/>
        <w:rPr>
          <w:rFonts w:ascii="Arial" w:hAnsi="Arial" w:cs="Arial"/>
          <w:color w:val="4C4C4C"/>
          <w:spacing w:val="2"/>
          <w:sz w:val="29"/>
          <w:szCs w:val="29"/>
          <w:lang w:eastAsia="ru-RU"/>
        </w:rPr>
      </w:pPr>
      <w:r w:rsidRPr="00122478">
        <w:rPr>
          <w:rFonts w:ascii="Arial" w:hAnsi="Arial" w:cs="Arial"/>
          <w:color w:val="4C4C4C"/>
          <w:spacing w:val="2"/>
          <w:sz w:val="29"/>
          <w:szCs w:val="29"/>
          <w:lang w:eastAsia="ru-RU"/>
        </w:rPr>
        <w:t>III. Требования к структуре основной образовательной программы основного общего образования</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700F7">
        <w:rPr>
          <w:rFonts w:ascii="Arial" w:hAnsi="Arial" w:cs="Arial"/>
          <w:color w:val="FF0000"/>
          <w:spacing w:val="2"/>
          <w:sz w:val="21"/>
          <w:szCs w:val="21"/>
          <w:lang w:eastAsia="ru-RU"/>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54"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r w:rsidRPr="001700F7">
        <w:rPr>
          <w:rFonts w:ascii="Arial" w:hAnsi="Arial" w:cs="Arial"/>
          <w:color w:val="FF0000"/>
          <w:spacing w:val="2"/>
          <w:sz w:val="21"/>
          <w:szCs w:val="21"/>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55"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9D48BC"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122478">
        <w:rPr>
          <w:rFonts w:ascii="Arial" w:hAnsi="Arial" w:cs="Arial"/>
          <w:color w:val="2D2D2D"/>
          <w:spacing w:val="2"/>
          <w:sz w:val="21"/>
          <w:szCs w:val="21"/>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Целевой раздел включает:</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пояснительную записку;</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планируемые результаты освоения обучающимися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систему оценки достижения планируемых результатов освоения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r w:rsidRPr="001700F7">
        <w:rPr>
          <w:rFonts w:ascii="Arial" w:hAnsi="Arial" w:cs="Arial"/>
          <w:color w:val="FF0000"/>
          <w:spacing w:val="2"/>
          <w:sz w:val="21"/>
          <w:szCs w:val="21"/>
          <w:lang w:eastAsia="ru-RU"/>
        </w:rPr>
        <w:t>программу развития универсальных учебных действий (программу формирования общеучебных умений и навыков) нпри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56"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программы отдельных учебных предметов, курсов, в том числе интегрированных;</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57"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r w:rsidRPr="009D48BC">
        <w:rPr>
          <w:rFonts w:ascii="Arial" w:hAnsi="Arial" w:cs="Arial"/>
          <w:color w:val="FF0000"/>
          <w:spacing w:val="2"/>
          <w:sz w:val="21"/>
          <w:szCs w:val="21"/>
          <w:lang w:eastAsia="ru-RU"/>
        </w:rPr>
        <w:t>программу коррекционной работы</w:t>
      </w:r>
      <w:r>
        <w:rPr>
          <w:noProof/>
          <w:lang w:eastAsia="ru-RU"/>
        </w:rPr>
      </w:r>
      <w:r w:rsidRPr="0043467A">
        <w:rPr>
          <w:rFonts w:ascii="Arial" w:hAnsi="Arial" w:cs="Arial"/>
          <w:noProof/>
          <w:color w:val="FF0000"/>
          <w:spacing w:val="2"/>
          <w:sz w:val="21"/>
          <w:szCs w:val="21"/>
          <w:lang w:eastAsia="ru-RU"/>
        </w:rPr>
        <w:pict>
          <v:rect id="Прямоугольник 5" o:spid="_x0000_s1031"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position-horizontal-relative:char;mso-position-vertical-relative:line" filled="f" stroked="f">
            <o:lock v:ext="edit" aspectratio="t"/>
            <w10:anchorlock/>
          </v:rect>
        </w:pict>
      </w:r>
      <w:r w:rsidRPr="009D48BC">
        <w:rPr>
          <w:rFonts w:ascii="Arial" w:hAnsi="Arial" w:cs="Arial"/>
          <w:color w:val="FF0000"/>
          <w:spacing w:val="2"/>
          <w:sz w:val="21"/>
          <w:szCs w:val="21"/>
          <w:lang w:eastAsia="ru-RU"/>
        </w:rPr>
        <w:t>.</w:t>
      </w:r>
    </w:p>
    <w:p w:rsidR="00B258D8" w:rsidRPr="009D48BC"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9D48BC">
        <w:rPr>
          <w:rFonts w:ascii="Arial" w:hAnsi="Arial" w:cs="Arial"/>
          <w:color w:val="FF0000"/>
          <w:spacing w:val="2"/>
          <w:sz w:val="21"/>
          <w:szCs w:val="21"/>
          <w:lang w:eastAsia="ru-RU"/>
        </w:rPr>
        <w:t>________________</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Pr>
          <w:noProof/>
          <w:lang w:eastAsia="ru-RU"/>
        </w:rPr>
      </w:r>
      <w:r w:rsidRPr="00990B3F">
        <w:rPr>
          <w:rFonts w:ascii="Arial" w:hAnsi="Arial" w:cs="Arial"/>
          <w:noProof/>
          <w:color w:val="FF0000"/>
          <w:spacing w:val="2"/>
          <w:sz w:val="21"/>
          <w:szCs w:val="21"/>
          <w:lang w:eastAsia="ru-RU"/>
        </w:rPr>
        <w:pict>
          <v:rect id="Прямоугольник 4" o:spid="_x0000_s1032"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position-horizontal-relative:char;mso-position-vertical-relative:line" filled="f" stroked="f">
            <o:lock v:ext="edit" aspectratio="t"/>
            <w10:anchorlock/>
          </v:rect>
        </w:pict>
      </w:r>
      <w:r w:rsidRPr="009D48BC">
        <w:rPr>
          <w:rFonts w:ascii="Arial" w:hAnsi="Arial" w:cs="Arial"/>
          <w:color w:val="FF0000"/>
          <w:spacing w:val="2"/>
          <w:sz w:val="21"/>
          <w:szCs w:val="21"/>
          <w:lang w:eastAsia="ru-RU"/>
        </w:rPr>
        <w: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r w:rsidRPr="00122478">
        <w:rPr>
          <w:rFonts w:ascii="Arial" w:hAnsi="Arial" w:cs="Arial"/>
          <w:color w:val="2D2D2D"/>
          <w:spacing w:val="2"/>
          <w:sz w:val="21"/>
          <w:szCs w:val="21"/>
          <w:lang w:eastAsia="ru-RU"/>
        </w:rPr>
        <w:br/>
        <w:t>(Сноска в редакции, введенной в действие с 21 февраля 2015 года </w:t>
      </w:r>
      <w:hyperlink r:id="rId58"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59"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Организационный раздел включает:</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учебный план основного общего образования, календарный учебный график и план внеурочной деятельности;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60"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 </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61"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 </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62"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 </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представленные во всех трех разделах основной образовательной программы: целевом, содержательном и организационном.</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63"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 </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64"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 </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учебные курсы, обеспечивающие различные интересы обучающихся, в том числе этнокультурные;</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внеурочная деятельность.</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65"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 </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66"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 </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67"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 </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Абзац исключен с 21 февраля 2015 года - </w:t>
      </w:r>
      <w:hyperlink r:id="rId68" w:history="1">
        <w:r w:rsidRPr="00122478">
          <w:rPr>
            <w:rFonts w:ascii="Arial" w:hAnsi="Arial" w:cs="Arial"/>
            <w:color w:val="00466E"/>
            <w:spacing w:val="2"/>
            <w:sz w:val="21"/>
            <w:szCs w:val="21"/>
            <w:u w:val="single"/>
            <w:lang w:eastAsia="ru-RU"/>
          </w:rPr>
          <w:t>приказ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t>(Пункт в редакции, введенной в действие с 21 февраля 2015 года </w:t>
      </w:r>
      <w:hyperlink r:id="rId69"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 </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18. Требования к разделам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18.1. Целевой раздел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18.1.1. Пояснительная записка должна раскрывать:</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принципы и подходы к формированию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18.1.2. Планируемые результаты освоения обучающимися основной образовательной программы основного общего образования должны:</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70"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71"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 </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72"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 </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73"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 </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18.1.3. Система оценки достижения планируемых результатов освоения основной образовательной программы основного общего образования должна: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74"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75"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76"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77"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18.2. Содержательный раздел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78"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Программа должна обеспечивать: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развитие у обучающихся способности к саморазвитию и самосовершенствованию;</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Программа должна содержать:</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цели и задачи программы, описание ее места и роли в реализации требований Стандарта;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72805">
        <w:rPr>
          <w:rFonts w:ascii="Arial" w:hAnsi="Arial" w:cs="Arial"/>
          <w:color w:val="FF0000"/>
          <w:spacing w:val="2"/>
          <w:sz w:val="21"/>
          <w:szCs w:val="21"/>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79"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типовые задачи применения универсальных учебных действий;</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описание содержания, видов и форм организации учебной деятельности по формированию и развитию ИКТ-компетенций;</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перечень и описание основных элементов ИКТ-компетенций и инструментов их использования;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72805">
        <w:rPr>
          <w:rFonts w:ascii="Arial" w:hAnsi="Arial" w:cs="Arial"/>
          <w:color w:val="FF0000"/>
          <w:spacing w:val="2"/>
          <w:sz w:val="21"/>
          <w:szCs w:val="21"/>
          <w:lang w:eastAsia="ru-RU"/>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80"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11) методику и инструментарий мониторинга успешности освоения и применения обучающимися универсальных учебных действий.</w:t>
      </w:r>
      <w:r w:rsidRPr="00122478">
        <w:rPr>
          <w:rFonts w:ascii="Arial" w:hAnsi="Arial" w:cs="Arial"/>
          <w:color w:val="2D2D2D"/>
          <w:spacing w:val="2"/>
          <w:sz w:val="21"/>
          <w:szCs w:val="21"/>
          <w:lang w:eastAsia="ru-RU"/>
        </w:rPr>
        <w:br/>
      </w:r>
    </w:p>
    <w:p w:rsidR="00B258D8" w:rsidRPr="00172805" w:rsidRDefault="00B258D8" w:rsidP="00122478">
      <w:pPr>
        <w:shd w:val="clear" w:color="auto" w:fill="FFFFFF"/>
        <w:spacing w:after="0" w:line="315" w:lineRule="atLeast"/>
        <w:textAlignment w:val="baseline"/>
        <w:rPr>
          <w:rFonts w:ascii="Arial" w:hAnsi="Arial" w:cs="Arial"/>
          <w:spacing w:val="2"/>
          <w:sz w:val="21"/>
          <w:szCs w:val="21"/>
          <w:lang w:eastAsia="ru-RU"/>
        </w:rPr>
      </w:pPr>
      <w:r w:rsidRPr="00172805">
        <w:rPr>
          <w:rFonts w:ascii="Arial" w:hAnsi="Arial" w:cs="Arial"/>
          <w:spacing w:val="2"/>
          <w:sz w:val="21"/>
          <w:szCs w:val="21"/>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r w:rsidRPr="00172805">
        <w:rPr>
          <w:rFonts w:ascii="Arial" w:hAnsi="Arial" w:cs="Arial"/>
          <w:spacing w:val="2"/>
          <w:sz w:val="21"/>
          <w:szCs w:val="21"/>
          <w:lang w:eastAsia="ru-RU"/>
        </w:rPr>
        <w:br/>
      </w:r>
      <w:r w:rsidRPr="00172805">
        <w:rPr>
          <w:rFonts w:ascii="Arial" w:hAnsi="Arial" w:cs="Arial"/>
          <w:spacing w:val="2"/>
          <w:sz w:val="21"/>
          <w:szCs w:val="21"/>
          <w:lang w:eastAsia="ru-RU"/>
        </w:rPr>
        <w:b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r w:rsidRPr="00172805">
        <w:rPr>
          <w:rFonts w:ascii="Arial" w:hAnsi="Arial" w:cs="Arial"/>
          <w:spacing w:val="2"/>
          <w:sz w:val="21"/>
          <w:szCs w:val="21"/>
          <w:lang w:eastAsia="ru-RU"/>
        </w:rPr>
        <w:br/>
      </w:r>
      <w:r w:rsidRPr="00172805">
        <w:rPr>
          <w:rFonts w:ascii="Arial" w:hAnsi="Arial" w:cs="Arial"/>
          <w:spacing w:val="2"/>
          <w:sz w:val="21"/>
          <w:szCs w:val="21"/>
          <w:lang w:eastAsia="ru-RU"/>
        </w:rPr>
        <w:br/>
        <w:t>Рабочие программы учебных предметов, курсов должны содержать:</w:t>
      </w:r>
      <w:r w:rsidRPr="00172805">
        <w:rPr>
          <w:rFonts w:ascii="Arial" w:hAnsi="Arial" w:cs="Arial"/>
          <w:spacing w:val="2"/>
          <w:sz w:val="21"/>
          <w:szCs w:val="21"/>
          <w:lang w:eastAsia="ru-RU"/>
        </w:rPr>
        <w:br/>
      </w:r>
    </w:p>
    <w:p w:rsidR="00B258D8" w:rsidRPr="00172805" w:rsidRDefault="00B258D8" w:rsidP="00122478">
      <w:pPr>
        <w:shd w:val="clear" w:color="auto" w:fill="FFFFFF"/>
        <w:spacing w:after="0" w:line="315" w:lineRule="atLeast"/>
        <w:textAlignment w:val="baseline"/>
        <w:rPr>
          <w:rFonts w:ascii="Arial" w:hAnsi="Arial" w:cs="Arial"/>
          <w:spacing w:val="2"/>
          <w:sz w:val="21"/>
          <w:szCs w:val="21"/>
          <w:lang w:eastAsia="ru-RU"/>
        </w:rPr>
      </w:pPr>
      <w:r w:rsidRPr="00172805">
        <w:rPr>
          <w:rFonts w:ascii="Arial" w:hAnsi="Arial" w:cs="Arial"/>
          <w:spacing w:val="2"/>
          <w:sz w:val="21"/>
          <w:szCs w:val="21"/>
          <w:lang w:eastAsia="ru-RU"/>
        </w:rPr>
        <w:t>1) планируемые результаты освоения учебного предмета, курса;</w:t>
      </w:r>
      <w:r w:rsidRPr="00172805">
        <w:rPr>
          <w:rFonts w:ascii="Arial" w:hAnsi="Arial" w:cs="Arial"/>
          <w:spacing w:val="2"/>
          <w:sz w:val="21"/>
          <w:szCs w:val="21"/>
          <w:lang w:eastAsia="ru-RU"/>
        </w:rPr>
        <w:br/>
      </w:r>
    </w:p>
    <w:p w:rsidR="00B258D8" w:rsidRPr="00172805" w:rsidRDefault="00B258D8" w:rsidP="00122478">
      <w:pPr>
        <w:shd w:val="clear" w:color="auto" w:fill="FFFFFF"/>
        <w:spacing w:after="0" w:line="315" w:lineRule="atLeast"/>
        <w:textAlignment w:val="baseline"/>
        <w:rPr>
          <w:rFonts w:ascii="Arial" w:hAnsi="Arial" w:cs="Arial"/>
          <w:spacing w:val="2"/>
          <w:sz w:val="21"/>
          <w:szCs w:val="21"/>
          <w:lang w:eastAsia="ru-RU"/>
        </w:rPr>
      </w:pPr>
      <w:r w:rsidRPr="00172805">
        <w:rPr>
          <w:rFonts w:ascii="Arial" w:hAnsi="Arial" w:cs="Arial"/>
          <w:spacing w:val="2"/>
          <w:sz w:val="21"/>
          <w:szCs w:val="21"/>
          <w:lang w:eastAsia="ru-RU"/>
        </w:rPr>
        <w:t>2) содержание учебного предмета, курса;</w:t>
      </w:r>
      <w:r w:rsidRPr="00172805">
        <w:rPr>
          <w:rFonts w:ascii="Arial" w:hAnsi="Arial" w:cs="Arial"/>
          <w:spacing w:val="2"/>
          <w:sz w:val="21"/>
          <w:szCs w:val="21"/>
          <w:lang w:eastAsia="ru-RU"/>
        </w:rPr>
        <w:br/>
      </w:r>
    </w:p>
    <w:p w:rsidR="00B258D8" w:rsidRPr="00172805" w:rsidRDefault="00B258D8" w:rsidP="00122478">
      <w:pPr>
        <w:shd w:val="clear" w:color="auto" w:fill="FFFFFF"/>
        <w:spacing w:after="0" w:line="315" w:lineRule="atLeast"/>
        <w:textAlignment w:val="baseline"/>
        <w:rPr>
          <w:rFonts w:ascii="Arial" w:hAnsi="Arial" w:cs="Arial"/>
          <w:spacing w:val="2"/>
          <w:sz w:val="21"/>
          <w:szCs w:val="21"/>
          <w:lang w:eastAsia="ru-RU"/>
        </w:rPr>
      </w:pPr>
      <w:r w:rsidRPr="00172805">
        <w:rPr>
          <w:rFonts w:ascii="Arial" w:hAnsi="Arial" w:cs="Arial"/>
          <w:spacing w:val="2"/>
          <w:sz w:val="21"/>
          <w:szCs w:val="21"/>
          <w:lang w:eastAsia="ru-RU"/>
        </w:rPr>
        <w:t>3) тематическое планирование с указанием количества часов, отводимых на освоение каждой темы.</w:t>
      </w:r>
      <w:r w:rsidRPr="00172805">
        <w:rPr>
          <w:rFonts w:ascii="Arial" w:hAnsi="Arial" w:cs="Arial"/>
          <w:spacing w:val="2"/>
          <w:sz w:val="21"/>
          <w:szCs w:val="21"/>
          <w:lang w:eastAsia="ru-RU"/>
        </w:rPr>
        <w:br/>
      </w:r>
      <w:r w:rsidRPr="00172805">
        <w:rPr>
          <w:rFonts w:ascii="Arial" w:hAnsi="Arial" w:cs="Arial"/>
          <w:spacing w:val="2"/>
          <w:sz w:val="21"/>
          <w:szCs w:val="21"/>
          <w:lang w:eastAsia="ru-RU"/>
        </w:rPr>
        <w:br/>
        <w:t>Рабочие программы курсов внеурочной деятельности должны содержать:</w:t>
      </w:r>
      <w:r w:rsidRPr="00172805">
        <w:rPr>
          <w:rFonts w:ascii="Arial" w:hAnsi="Arial" w:cs="Arial"/>
          <w:spacing w:val="2"/>
          <w:sz w:val="21"/>
          <w:szCs w:val="21"/>
          <w:lang w:eastAsia="ru-RU"/>
        </w:rPr>
        <w:br/>
      </w:r>
    </w:p>
    <w:p w:rsidR="00B258D8" w:rsidRPr="00172805" w:rsidRDefault="00B258D8" w:rsidP="00122478">
      <w:pPr>
        <w:shd w:val="clear" w:color="auto" w:fill="FFFFFF"/>
        <w:spacing w:after="0" w:line="315" w:lineRule="atLeast"/>
        <w:textAlignment w:val="baseline"/>
        <w:rPr>
          <w:rFonts w:ascii="Arial" w:hAnsi="Arial" w:cs="Arial"/>
          <w:spacing w:val="2"/>
          <w:sz w:val="21"/>
          <w:szCs w:val="21"/>
          <w:lang w:eastAsia="ru-RU"/>
        </w:rPr>
      </w:pPr>
      <w:r w:rsidRPr="00172805">
        <w:rPr>
          <w:rFonts w:ascii="Arial" w:hAnsi="Arial" w:cs="Arial"/>
          <w:spacing w:val="2"/>
          <w:sz w:val="21"/>
          <w:szCs w:val="21"/>
          <w:lang w:eastAsia="ru-RU"/>
        </w:rPr>
        <w:t>1) результаты освоения курса внеурочной деятельности;</w:t>
      </w:r>
      <w:r w:rsidRPr="00172805">
        <w:rPr>
          <w:rFonts w:ascii="Arial" w:hAnsi="Arial" w:cs="Arial"/>
          <w:spacing w:val="2"/>
          <w:sz w:val="21"/>
          <w:szCs w:val="21"/>
          <w:lang w:eastAsia="ru-RU"/>
        </w:rPr>
        <w:br/>
      </w:r>
    </w:p>
    <w:p w:rsidR="00B258D8" w:rsidRPr="00172805" w:rsidRDefault="00B258D8" w:rsidP="00122478">
      <w:pPr>
        <w:shd w:val="clear" w:color="auto" w:fill="FFFFFF"/>
        <w:spacing w:after="0" w:line="315" w:lineRule="atLeast"/>
        <w:textAlignment w:val="baseline"/>
        <w:rPr>
          <w:rFonts w:ascii="Arial" w:hAnsi="Arial" w:cs="Arial"/>
          <w:spacing w:val="2"/>
          <w:sz w:val="21"/>
          <w:szCs w:val="21"/>
          <w:lang w:eastAsia="ru-RU"/>
        </w:rPr>
      </w:pPr>
      <w:r w:rsidRPr="00172805">
        <w:rPr>
          <w:rFonts w:ascii="Arial" w:hAnsi="Arial" w:cs="Arial"/>
          <w:spacing w:val="2"/>
          <w:sz w:val="21"/>
          <w:szCs w:val="21"/>
          <w:lang w:eastAsia="ru-RU"/>
        </w:rPr>
        <w:t>2) содержание курса внеурочной деятельности с указанием форм организации и видов деятельности;</w:t>
      </w:r>
      <w:r w:rsidRPr="00172805">
        <w:rPr>
          <w:rFonts w:ascii="Arial" w:hAnsi="Arial" w:cs="Arial"/>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72805">
        <w:rPr>
          <w:rFonts w:ascii="Arial" w:hAnsi="Arial" w:cs="Arial"/>
          <w:spacing w:val="2"/>
          <w:sz w:val="21"/>
          <w:szCs w:val="21"/>
          <w:lang w:eastAsia="ru-RU"/>
        </w:rPr>
        <w:t>3) тематическое планирование.</w:t>
      </w:r>
      <w:r w:rsidRPr="00122478">
        <w:rPr>
          <w:rFonts w:ascii="Arial" w:hAnsi="Arial" w:cs="Arial"/>
          <w:color w:val="2D2D2D"/>
          <w:spacing w:val="2"/>
          <w:sz w:val="21"/>
          <w:szCs w:val="21"/>
          <w:lang w:eastAsia="ru-RU"/>
        </w:rPr>
        <w:br/>
        <w:t>(Пункт 18.2.2 в редакции, введенной в действие с 16 февраля 2016 года </w:t>
      </w:r>
      <w:hyperlink r:id="rId81" w:history="1">
        <w:r w:rsidRPr="00122478">
          <w:rPr>
            <w:rFonts w:ascii="Arial" w:hAnsi="Arial" w:cs="Arial"/>
            <w:color w:val="00466E"/>
            <w:spacing w:val="2"/>
            <w:sz w:val="21"/>
            <w:szCs w:val="21"/>
            <w:u w:val="single"/>
            <w:lang w:eastAsia="ru-RU"/>
          </w:rPr>
          <w:t>приказом Минобрнауки России от 31 декабря 2015 года N 1577</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82"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Программа должна быть направлена на: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экологической культуры.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Программа должна обеспечить: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социальную самоидентификацию обучающихся посредством личностно значимой и общественно приемлемой деятельности;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способности противостоять негативным воздействиям социальной среды, факторам микросоциальной среды;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у обучающихся мотивации к труду, потребности к приобретению профессии;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развитие собственных представлений о перспективах своего профессионального образования и будущей профессиональной деятельности;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приобретение практического опыта, соответствующего интересам и способностям обучающихся;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83"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осознание обучающимися ценности экологически целесообразного, здорового и безопасного образа жизни;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осознанное отношение обучающихся к выбору индивидуального рациона здорового питания;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овладение современными оздоровительными технологиями, в том числе на основе навыков личной гигиены;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Программа должна содержать:</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84"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85"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86"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87"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88"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11) методику и инструментарий мониторинга духовно-нравственного развития, воспитания и социализации обучающихся;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Программа должна обеспечивать: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89"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90"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91"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Программа должна содержать:</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цели и задачи коррекционной работы с обучающимися при получении основного общего образования;</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92"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93"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5) планируемые результаты коррекционной работы.</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18.3. Организационный раздел основной образовательной программы:</w:t>
      </w:r>
      <w:r w:rsidRPr="00122478">
        <w:rPr>
          <w:rFonts w:ascii="Arial" w:hAnsi="Arial" w:cs="Arial"/>
          <w:color w:val="2D2D2D"/>
          <w:spacing w:val="2"/>
          <w:sz w:val="21"/>
          <w:szCs w:val="21"/>
          <w:lang w:eastAsia="ru-RU"/>
        </w:rPr>
        <w:br/>
      </w:r>
    </w:p>
    <w:p w:rsidR="00B258D8" w:rsidRPr="00172805"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bookmarkStart w:id="0" w:name="_GoBack"/>
      <w:r w:rsidRPr="00172805">
        <w:rPr>
          <w:rFonts w:ascii="Arial" w:hAnsi="Arial" w:cs="Arial"/>
          <w:color w:val="FF0000"/>
          <w:spacing w:val="2"/>
          <w:sz w:val="21"/>
          <w:szCs w:val="21"/>
          <w:lang w:eastAsia="ru-RU"/>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sidRPr="00172805">
        <w:rPr>
          <w:rFonts w:ascii="Arial" w:hAnsi="Arial" w:cs="Arial"/>
          <w:color w:val="FF0000"/>
          <w:spacing w:val="2"/>
          <w:sz w:val="21"/>
          <w:szCs w:val="21"/>
          <w:lang w:eastAsia="ru-RU"/>
        </w:rPr>
        <w:br/>
        <w:t>(Абзац в редакции, введенной в действие с 21 февраля 2015 года </w:t>
      </w:r>
      <w:hyperlink r:id="rId94" w:history="1">
        <w:r w:rsidRPr="00172805">
          <w:rPr>
            <w:rFonts w:ascii="Arial" w:hAnsi="Arial" w:cs="Arial"/>
            <w:color w:val="FF0000"/>
            <w:spacing w:val="2"/>
            <w:sz w:val="21"/>
            <w:szCs w:val="21"/>
            <w:u w:val="single"/>
            <w:lang w:eastAsia="ru-RU"/>
          </w:rPr>
          <w:t>приказом Минобрнауки России от 29 декабря 2014 года N 1644</w:t>
        </w:r>
      </w:hyperlink>
      <w:r w:rsidRPr="00172805">
        <w:rPr>
          <w:rFonts w:ascii="Arial" w:hAnsi="Arial" w:cs="Arial"/>
          <w:color w:val="FF0000"/>
          <w:spacing w:val="2"/>
          <w:sz w:val="21"/>
          <w:szCs w:val="21"/>
          <w:lang w:eastAsia="ru-RU"/>
        </w:rPr>
        <w:t>.</w:t>
      </w:r>
    </w:p>
    <w:p w:rsidR="00B258D8" w:rsidRPr="00172805" w:rsidRDefault="00B258D8" w:rsidP="00122478">
      <w:pPr>
        <w:shd w:val="clear" w:color="auto" w:fill="FFFFFF"/>
        <w:spacing w:after="0" w:line="315" w:lineRule="atLeast"/>
        <w:textAlignment w:val="baseline"/>
        <w:rPr>
          <w:rFonts w:ascii="Arial" w:hAnsi="Arial" w:cs="Arial"/>
          <w:color w:val="FF0000"/>
          <w:spacing w:val="2"/>
          <w:sz w:val="21"/>
          <w:szCs w:val="21"/>
          <w:lang w:eastAsia="ru-RU"/>
        </w:rPr>
      </w:pPr>
      <w:r w:rsidRPr="00172805">
        <w:rPr>
          <w:rFonts w:ascii="Arial" w:hAnsi="Arial" w:cs="Arial"/>
          <w:color w:val="FF0000"/>
          <w:spacing w:val="2"/>
          <w:sz w:val="21"/>
          <w:szCs w:val="21"/>
          <w:lang w:eastAsia="ru-RU"/>
        </w:rPr>
        <w:t>________________</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Pr>
          <w:noProof/>
          <w:lang w:eastAsia="ru-RU"/>
        </w:rPr>
      </w:r>
      <w:r w:rsidRPr="00990B3F">
        <w:rPr>
          <w:rFonts w:ascii="Arial" w:hAnsi="Arial" w:cs="Arial"/>
          <w:noProof/>
          <w:color w:val="FF0000"/>
          <w:spacing w:val="2"/>
          <w:sz w:val="21"/>
          <w:szCs w:val="21"/>
          <w:lang w:eastAsia="ru-RU"/>
        </w:rPr>
        <w:pict>
          <v:rect id="Прямоугольник 3" o:spid="_x0000_s1033"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position-horizontal-relative:char;mso-position-vertical-relative:line" filled="f" stroked="f">
            <o:lock v:ext="edit" aspectratio="t"/>
            <w10:anchorlock/>
          </v:rect>
        </w:pict>
      </w:r>
      <w:r w:rsidRPr="00172805">
        <w:rPr>
          <w:rFonts w:ascii="Arial" w:hAnsi="Arial" w:cs="Arial"/>
          <w:color w:val="FF0000"/>
          <w:spacing w:val="2"/>
          <w:sz w:val="21"/>
          <w:szCs w:val="21"/>
          <w:lang w:eastAsia="ru-RU"/>
        </w:rPr>
        <w:t> Сноска исключена с 21 февраля 2015 года - </w:t>
      </w:r>
      <w:hyperlink r:id="rId95" w:history="1">
        <w:r w:rsidRPr="00172805">
          <w:rPr>
            <w:rFonts w:ascii="Arial" w:hAnsi="Arial" w:cs="Arial"/>
            <w:color w:val="FF0000"/>
            <w:spacing w:val="2"/>
            <w:sz w:val="21"/>
            <w:szCs w:val="21"/>
            <w:u w:val="single"/>
            <w:lang w:eastAsia="ru-RU"/>
          </w:rPr>
          <w:t>приказ Минобрнауки России от 29 декабря 2014 года N 1644</w:t>
        </w:r>
      </w:hyperlink>
      <w:r w:rsidRPr="00172805">
        <w:rPr>
          <w:rFonts w:ascii="Arial" w:hAnsi="Arial" w:cs="Arial"/>
          <w:color w:val="FF0000"/>
          <w:spacing w:val="2"/>
          <w:sz w:val="21"/>
          <w:szCs w:val="21"/>
          <w:lang w:eastAsia="ru-RU"/>
        </w:rPr>
        <w:t>..</w:t>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t>В учебный план входят следующие обязательные предметные области и учебные предметы:</w:t>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t>русский язык и литература (русский язык, литература); </w:t>
      </w:r>
      <w:r w:rsidRPr="00172805">
        <w:rPr>
          <w:rFonts w:ascii="Arial" w:hAnsi="Arial" w:cs="Arial"/>
          <w:color w:val="FF0000"/>
          <w:spacing w:val="2"/>
          <w:sz w:val="21"/>
          <w:szCs w:val="21"/>
          <w:lang w:eastAsia="ru-RU"/>
        </w:rPr>
        <w:br/>
        <w:t>(Абзац в редакции, введенной в действие с 16 февраля 2016 года </w:t>
      </w:r>
      <w:hyperlink r:id="rId96" w:history="1">
        <w:r w:rsidRPr="00172805">
          <w:rPr>
            <w:rFonts w:ascii="Arial" w:hAnsi="Arial" w:cs="Arial"/>
            <w:color w:val="FF0000"/>
            <w:spacing w:val="2"/>
            <w:sz w:val="21"/>
            <w:szCs w:val="21"/>
            <w:u w:val="single"/>
            <w:lang w:eastAsia="ru-RU"/>
          </w:rPr>
          <w:t>приказом Минобрнауки России от 31 декабря 2015 года N 1577</w:t>
        </w:r>
      </w:hyperlink>
      <w:r w:rsidRPr="00172805">
        <w:rPr>
          <w:rFonts w:ascii="Arial" w:hAnsi="Arial" w:cs="Arial"/>
          <w:color w:val="FF0000"/>
          <w:spacing w:val="2"/>
          <w:sz w:val="21"/>
          <w:szCs w:val="21"/>
          <w:lang w:eastAsia="ru-RU"/>
        </w:rPr>
        <w:t>.</w:t>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t>родной язык и родная литература (родной язык, родная литература); </w:t>
      </w:r>
      <w:r w:rsidRPr="00172805">
        <w:rPr>
          <w:rFonts w:ascii="Arial" w:hAnsi="Arial" w:cs="Arial"/>
          <w:color w:val="FF0000"/>
          <w:spacing w:val="2"/>
          <w:sz w:val="21"/>
          <w:szCs w:val="21"/>
          <w:lang w:eastAsia="ru-RU"/>
        </w:rPr>
        <w:br/>
        <w:t>(Абзац дополнительно включен с 16 февраля 2016 года </w:t>
      </w:r>
      <w:hyperlink r:id="rId97" w:history="1">
        <w:r w:rsidRPr="00172805">
          <w:rPr>
            <w:rFonts w:ascii="Arial" w:hAnsi="Arial" w:cs="Arial"/>
            <w:color w:val="FF0000"/>
            <w:spacing w:val="2"/>
            <w:sz w:val="21"/>
            <w:szCs w:val="21"/>
            <w:u w:val="single"/>
            <w:lang w:eastAsia="ru-RU"/>
          </w:rPr>
          <w:t>приказом Минобрнауки России от 31 декабря 2015 года N 1577</w:t>
        </w:r>
      </w:hyperlink>
      <w:r w:rsidRPr="00172805">
        <w:rPr>
          <w:rFonts w:ascii="Arial" w:hAnsi="Arial" w:cs="Arial"/>
          <w:color w:val="FF0000"/>
          <w:spacing w:val="2"/>
          <w:sz w:val="21"/>
          <w:szCs w:val="21"/>
          <w:lang w:eastAsia="ru-RU"/>
        </w:rPr>
        <w:t>)</w:t>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t>иностранные языки (иностранный язык, второй иностранный язык);</w:t>
      </w:r>
      <w:r w:rsidRPr="00172805">
        <w:rPr>
          <w:rFonts w:ascii="Arial" w:hAnsi="Arial" w:cs="Arial"/>
          <w:color w:val="FF0000"/>
          <w:spacing w:val="2"/>
          <w:sz w:val="21"/>
          <w:szCs w:val="21"/>
          <w:lang w:eastAsia="ru-RU"/>
        </w:rPr>
        <w:br/>
        <w:t>(Абзац дополнительно включен с 16 февраля 2016 года </w:t>
      </w:r>
      <w:hyperlink r:id="rId98" w:history="1">
        <w:r w:rsidRPr="00172805">
          <w:rPr>
            <w:rFonts w:ascii="Arial" w:hAnsi="Arial" w:cs="Arial"/>
            <w:color w:val="FF0000"/>
            <w:spacing w:val="2"/>
            <w:sz w:val="21"/>
            <w:szCs w:val="21"/>
            <w:u w:val="single"/>
            <w:lang w:eastAsia="ru-RU"/>
          </w:rPr>
          <w:t>приказом Минобрнауки России от 31 декабря 2015 года N 1577</w:t>
        </w:r>
      </w:hyperlink>
      <w:r w:rsidRPr="00172805">
        <w:rPr>
          <w:rFonts w:ascii="Arial" w:hAnsi="Arial" w:cs="Arial"/>
          <w:color w:val="FF0000"/>
          <w:spacing w:val="2"/>
          <w:sz w:val="21"/>
          <w:szCs w:val="21"/>
          <w:lang w:eastAsia="ru-RU"/>
        </w:rPr>
        <w:t>)</w:t>
      </w:r>
      <w:r w:rsidRPr="00172805">
        <w:rPr>
          <w:rFonts w:ascii="Arial" w:hAnsi="Arial" w:cs="Arial"/>
          <w:color w:val="FF0000"/>
          <w:spacing w:val="2"/>
          <w:sz w:val="21"/>
          <w:szCs w:val="21"/>
          <w:lang w:eastAsia="ru-RU"/>
        </w:rPr>
        <w:br/>
        <w:t>____________________________________________________________________</w:t>
      </w:r>
      <w:r w:rsidRPr="00172805">
        <w:rPr>
          <w:rFonts w:ascii="Arial" w:hAnsi="Arial" w:cs="Arial"/>
          <w:color w:val="FF0000"/>
          <w:spacing w:val="2"/>
          <w:sz w:val="21"/>
          <w:szCs w:val="21"/>
          <w:lang w:eastAsia="ru-RU"/>
        </w:rPr>
        <w:br/>
        <w:t>Абзацы пятый - четырнадцатый предыдущей редакции с 16 февраля 2016 года считаются соответственно абзацами седьмым - шестнадцатым настоящей редакции - </w:t>
      </w:r>
      <w:hyperlink r:id="rId99" w:history="1">
        <w:r w:rsidRPr="00172805">
          <w:rPr>
            <w:rFonts w:ascii="Arial" w:hAnsi="Arial" w:cs="Arial"/>
            <w:color w:val="FF0000"/>
            <w:spacing w:val="2"/>
            <w:sz w:val="21"/>
            <w:szCs w:val="21"/>
            <w:u w:val="single"/>
            <w:lang w:eastAsia="ru-RU"/>
          </w:rPr>
          <w:t>приказ Минобрнауки России от 31 декабря 2015 года N 1577</w:t>
        </w:r>
      </w:hyperlink>
      <w:r w:rsidRPr="00172805">
        <w:rPr>
          <w:rFonts w:ascii="Arial" w:hAnsi="Arial" w:cs="Arial"/>
          <w:color w:val="FF0000"/>
          <w:spacing w:val="2"/>
          <w:sz w:val="21"/>
          <w:szCs w:val="21"/>
          <w:lang w:eastAsia="ru-RU"/>
        </w:rPr>
        <w:t>.</w:t>
      </w:r>
      <w:r w:rsidRPr="00172805">
        <w:rPr>
          <w:rFonts w:ascii="Arial" w:hAnsi="Arial" w:cs="Arial"/>
          <w:color w:val="FF0000"/>
          <w:spacing w:val="2"/>
          <w:sz w:val="21"/>
          <w:szCs w:val="21"/>
          <w:lang w:eastAsia="ru-RU"/>
        </w:rPr>
        <w:br/>
        <w:t>____________________________________________________________________ </w:t>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t>общественно-научные предметы (история России, всеобщая история, обществознание, география);</w:t>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t>математика и информатика (математика, алгебра, геометрия, информатика);</w:t>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t>основы духовно-нравственной культуры народов России;</w:t>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t>естественно-научные предметы (физика, биология, химия);</w:t>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t>искусство (изобразительное искусство, музыка);</w:t>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t>технология (технология);</w:t>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t>физическая культура и основы безопасности жизнедеятельности (физическая культура, основы безопасности жизнедеятельности).</w:t>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r w:rsidRPr="00172805">
        <w:rPr>
          <w:rFonts w:ascii="Arial" w:hAnsi="Arial" w:cs="Arial"/>
          <w:color w:val="FF0000"/>
          <w:spacing w:val="2"/>
          <w:sz w:val="21"/>
          <w:szCs w:val="21"/>
          <w:lang w:eastAsia="ru-RU"/>
        </w:rPr>
        <w:br/>
        <w:t>(Абзац в редакции, введенной в действие с 21 февраля 2015 года </w:t>
      </w:r>
      <w:hyperlink r:id="rId100" w:history="1">
        <w:r w:rsidRPr="00172805">
          <w:rPr>
            <w:rFonts w:ascii="Arial" w:hAnsi="Arial" w:cs="Arial"/>
            <w:color w:val="FF0000"/>
            <w:spacing w:val="2"/>
            <w:sz w:val="21"/>
            <w:szCs w:val="21"/>
            <w:u w:val="single"/>
            <w:lang w:eastAsia="ru-RU"/>
          </w:rPr>
          <w:t>приказом Минобрнауки России от 29 декабря 2014 года N 1644</w:t>
        </w:r>
      </w:hyperlink>
      <w:r w:rsidRPr="00172805">
        <w:rPr>
          <w:rFonts w:ascii="Arial" w:hAnsi="Arial" w:cs="Arial"/>
          <w:color w:val="FF0000"/>
          <w:spacing w:val="2"/>
          <w:sz w:val="21"/>
          <w:szCs w:val="21"/>
          <w:lang w:eastAsia="ru-RU"/>
        </w:rPr>
        <w:t>.</w:t>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r w:rsidRPr="00172805">
        <w:rPr>
          <w:rFonts w:ascii="Arial" w:hAnsi="Arial" w:cs="Arial"/>
          <w:color w:val="FF0000"/>
          <w:spacing w:val="2"/>
          <w:sz w:val="21"/>
          <w:szCs w:val="21"/>
          <w:lang w:eastAsia="ru-RU"/>
        </w:rPr>
        <w:br/>
        <w:t>(Абзац в редакции, введенной в действие с 21 февраля 2015 года </w:t>
      </w:r>
      <w:hyperlink r:id="rId101" w:history="1">
        <w:r w:rsidRPr="00172805">
          <w:rPr>
            <w:rFonts w:ascii="Arial" w:hAnsi="Arial" w:cs="Arial"/>
            <w:color w:val="FF0000"/>
            <w:spacing w:val="2"/>
            <w:sz w:val="21"/>
            <w:szCs w:val="21"/>
            <w:u w:val="single"/>
            <w:lang w:eastAsia="ru-RU"/>
          </w:rPr>
          <w:t>приказом Минобрнауки России от 29 декабря 2014 года N 1644</w:t>
        </w:r>
      </w:hyperlink>
      <w:r w:rsidRPr="00172805">
        <w:rPr>
          <w:rFonts w:ascii="Arial" w:hAnsi="Arial" w:cs="Arial"/>
          <w:color w:val="FF0000"/>
          <w:spacing w:val="2"/>
          <w:sz w:val="21"/>
          <w:szCs w:val="21"/>
          <w:lang w:eastAsia="ru-RU"/>
        </w:rPr>
        <w:t>.</w:t>
      </w:r>
      <w:r w:rsidRPr="00172805">
        <w:rPr>
          <w:rFonts w:ascii="Arial" w:hAnsi="Arial" w:cs="Arial"/>
          <w:color w:val="FF0000"/>
          <w:spacing w:val="2"/>
          <w:sz w:val="21"/>
          <w:szCs w:val="21"/>
          <w:lang w:eastAsia="ru-RU"/>
        </w:rPr>
        <w:br/>
      </w:r>
      <w:r w:rsidRPr="00172805">
        <w:rPr>
          <w:rFonts w:ascii="Arial" w:hAnsi="Arial" w:cs="Arial"/>
          <w:color w:val="FF0000"/>
          <w:spacing w:val="2"/>
          <w:sz w:val="21"/>
          <w:szCs w:val="21"/>
          <w:lang w:eastAsia="ru-RU"/>
        </w:rPr>
        <w:br/>
      </w:r>
      <w:bookmarkEnd w:id="0"/>
      <w:r w:rsidRPr="00122478">
        <w:rPr>
          <w:rFonts w:ascii="Arial" w:hAnsi="Arial" w:cs="Arial"/>
          <w:color w:val="2D2D2D"/>
          <w:spacing w:val="2"/>
          <w:sz w:val="21"/>
          <w:szCs w:val="21"/>
          <w:lang w:eastAsia="ru-RU"/>
        </w:rPr>
        <w:t>Абзац исключен с 21 февраля 2015 года - </w:t>
      </w:r>
      <w:hyperlink r:id="rId102" w:history="1">
        <w:r w:rsidRPr="00122478">
          <w:rPr>
            <w:rFonts w:ascii="Arial" w:hAnsi="Arial" w:cs="Arial"/>
            <w:color w:val="00466E"/>
            <w:spacing w:val="2"/>
            <w:sz w:val="21"/>
            <w:szCs w:val="21"/>
            <w:u w:val="single"/>
            <w:lang w:eastAsia="ru-RU"/>
          </w:rPr>
          <w:t>приказ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t>____________________________________________________________________</w:t>
      </w:r>
      <w:r w:rsidRPr="00122478">
        <w:rPr>
          <w:rFonts w:ascii="Arial" w:hAnsi="Arial" w:cs="Arial"/>
          <w:color w:val="2D2D2D"/>
          <w:spacing w:val="2"/>
          <w:sz w:val="21"/>
          <w:szCs w:val="21"/>
          <w:lang w:eastAsia="ru-RU"/>
        </w:rPr>
        <w:br/>
        <w:t>Абзац пятнадцатый предыдущей редакции с 21 февраля 2015 года считается абзацем четырнадцатым настоящей редакции - </w:t>
      </w:r>
      <w:hyperlink r:id="rId103" w:history="1">
        <w:r w:rsidRPr="00122478">
          <w:rPr>
            <w:rFonts w:ascii="Arial" w:hAnsi="Arial" w:cs="Arial"/>
            <w:color w:val="00466E"/>
            <w:spacing w:val="2"/>
            <w:sz w:val="21"/>
            <w:szCs w:val="21"/>
            <w:u w:val="single"/>
            <w:lang w:eastAsia="ru-RU"/>
          </w:rPr>
          <w:t>приказ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t>____________________________________________________________________ </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Количество учебных занятий за 5 лет не может составлять менее 5267 часов и более 6020 часов. </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04"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05"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Система условий должна содержать: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описание имеющихся условий: кадровых, психолого-педагогических, финансовых, материально-технических, информационно-методических;</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06"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механизмы достижения целевых ориентиров в системе условий;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сетевой график (дорожную карту) по формированию необходимой системы условий;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контроль состояния системы условий.</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18.3.1_1.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даты начала и окончания учебного года;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продолжительность учебного года, четвертей (триместров);</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сроки и продолжительность каникул;</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сроки проведения промежуточных аттестаций.</w:t>
      </w:r>
      <w:r w:rsidRPr="00122478">
        <w:rPr>
          <w:rFonts w:ascii="Arial" w:hAnsi="Arial" w:cs="Arial"/>
          <w:color w:val="2D2D2D"/>
          <w:spacing w:val="2"/>
          <w:sz w:val="21"/>
          <w:szCs w:val="21"/>
          <w:lang w:eastAsia="ru-RU"/>
        </w:rPr>
        <w:br/>
        <w:t>(Пункт дополнительно включен с 21 февраля 2015 года </w:t>
      </w:r>
      <w:hyperlink r:id="rId107"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18.3.1_2.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Организация, осуществляющая образовательную деятельность, самостоятельно разрабатывает и утверждает план внеурочной деятельности.</w:t>
      </w:r>
      <w:r w:rsidRPr="00122478">
        <w:rPr>
          <w:rFonts w:ascii="Arial" w:hAnsi="Arial" w:cs="Arial"/>
          <w:color w:val="2D2D2D"/>
          <w:spacing w:val="2"/>
          <w:sz w:val="21"/>
          <w:szCs w:val="21"/>
          <w:lang w:eastAsia="ru-RU"/>
        </w:rPr>
        <w:br/>
        <w:t>(Пункт дополнительно включен с 21 февраля 2015 года </w:t>
      </w:r>
      <w:hyperlink r:id="rId108"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before="375" w:after="225" w:line="240" w:lineRule="auto"/>
        <w:jc w:val="center"/>
        <w:textAlignment w:val="baseline"/>
        <w:outlineLvl w:val="2"/>
        <w:rPr>
          <w:rFonts w:ascii="Arial" w:hAnsi="Arial" w:cs="Arial"/>
          <w:color w:val="4C4C4C"/>
          <w:spacing w:val="2"/>
          <w:sz w:val="29"/>
          <w:szCs w:val="29"/>
          <w:lang w:eastAsia="ru-RU"/>
        </w:rPr>
      </w:pPr>
      <w:r w:rsidRPr="00122478">
        <w:rPr>
          <w:rFonts w:ascii="Arial" w:hAnsi="Arial" w:cs="Arial"/>
          <w:color w:val="4C4C4C"/>
          <w:spacing w:val="2"/>
          <w:sz w:val="29"/>
          <w:szCs w:val="29"/>
          <w:lang w:eastAsia="ru-RU"/>
        </w:rPr>
        <w:t>IV. Требования к условиям реализации основной образовательной программы основного общего образования</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20. Результатом реализации указанных требований должно быть создание образовательной среды: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гарантирующей охрану и укрепление физического, психологического и социального здоровья обучающихся;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09"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10"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11"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овладения обучающимися ключевыми компетенциями, составляющими основу дальнейшего успешного образования и ориентации в мире профессий;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формирования социальных ценностей обучающихся, основ их гражданской идентичности и социально-профессиональных ориентации;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12"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формирования у обучающихся опыта самостоятельной образовательной, общественной, проектно-исследовательской и художественной деятельности;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формирования у обучающихся экологической грамотности, навыков здорового и безопасного для человека и окружающей его среды образа жизни;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использования в образовательной деятельности современных образовательных технологий деятельностного типа;</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13"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14"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15"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22. Требования к кадровым условиям реализации основной образовательной программы основного общего образования включают:</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укомплектованность организации, осуществляющей образовательную деятельность, педагогическими, руководящими и иными работниками;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16"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уровень квалификации педагогических и иных работников организации, осуществляющей образовательную деятельность;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17"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18"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Организация, осуществляющая образовательную деятельность, реализующая основную образовательную программу основного общего образования, должно быть укомплектовано квалифицированными кадрами.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19"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20"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21"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22"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 системе образования должны быть созданы условия для: </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23"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24"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23. Финансово-экономические условия реализации основной образовательной программы основного общего образования должны: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обеспечивать государственные гарантии прав граждан на получение бесплатного общедоступного основного общего образования;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обеспечивать организации, осуществляющей образовательную деятельность, возможность исполнения требований Стандарта;</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25"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26"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Нормативы, определяемые органами государственной власти субъектов Российской Федерации в соответствии с </w:t>
      </w:r>
      <w:hyperlink r:id="rId127" w:history="1">
        <w:r w:rsidRPr="00122478">
          <w:rPr>
            <w:rFonts w:ascii="Arial" w:hAnsi="Arial" w:cs="Arial"/>
            <w:color w:val="00466E"/>
            <w:spacing w:val="2"/>
            <w:sz w:val="21"/>
            <w:szCs w:val="21"/>
            <w:u w:val="single"/>
            <w:lang w:eastAsia="ru-RU"/>
          </w:rPr>
          <w:t>пунктом 3 части 1 статьи 8 Федерального закона от 29 декабря 2012 года N 273-ФЗ "Об образовании в Российской Федерации"</w:t>
        </w:r>
      </w:hyperlink>
      <w:r w:rsidRPr="00122478">
        <w:rPr>
          <w:rFonts w:ascii="Arial" w:hAnsi="Arial" w:cs="Arial"/>
          <w:color w:val="2D2D2D"/>
          <w:spacing w:val="2"/>
          <w:sz w:val="21"/>
          <w:szCs w:val="21"/>
          <w:lang w:eastAsia="ru-RU"/>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Pr>
          <w:noProof/>
          <w:lang w:eastAsia="ru-RU"/>
        </w:rPr>
      </w:r>
      <w:r w:rsidRPr="0043467A">
        <w:rPr>
          <w:rFonts w:ascii="Arial" w:hAnsi="Arial" w:cs="Arial"/>
          <w:noProof/>
          <w:color w:val="2D2D2D"/>
          <w:spacing w:val="2"/>
          <w:sz w:val="21"/>
          <w:szCs w:val="21"/>
          <w:lang w:eastAsia="ru-RU"/>
        </w:rPr>
        <w:pict>
          <v:rect id="Прямоугольник 2" o:spid="_x0000_s1034"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position-horizontal-relative:char;mso-position-vertical-relative:line" filled="f" stroked="f">
            <o:lock v:ext="edit" aspectratio="t"/>
            <w10:anchorlock/>
          </v:rect>
        </w:pic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28"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t>________________</w:t>
      </w:r>
      <w:r w:rsidRPr="00122478">
        <w:rPr>
          <w:rFonts w:ascii="Arial" w:hAnsi="Arial" w:cs="Arial"/>
          <w:color w:val="2D2D2D"/>
          <w:spacing w:val="2"/>
          <w:sz w:val="21"/>
          <w:szCs w:val="21"/>
          <w:lang w:eastAsia="ru-RU"/>
        </w:rPr>
        <w:br/>
      </w:r>
      <w:r>
        <w:rPr>
          <w:noProof/>
          <w:lang w:eastAsia="ru-RU"/>
        </w:rPr>
      </w:r>
      <w:r w:rsidRPr="0043467A">
        <w:rPr>
          <w:rFonts w:ascii="Arial" w:hAnsi="Arial" w:cs="Arial"/>
          <w:noProof/>
          <w:color w:val="2D2D2D"/>
          <w:spacing w:val="2"/>
          <w:sz w:val="21"/>
          <w:szCs w:val="21"/>
          <w:lang w:eastAsia="ru-RU"/>
        </w:rPr>
        <w:pict>
          <v:rect id="Прямоугольник 1" o:spid="_x0000_s1035"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position-horizontal-relative:char;mso-position-vertical-relative:line" filled="f" stroked="f">
            <o:lock v:ext="edit" aspectratio="t"/>
            <w10:anchorlock/>
          </v:rect>
        </w:pict>
      </w:r>
      <w:r w:rsidRPr="00122478">
        <w:rPr>
          <w:rFonts w:ascii="Arial" w:hAnsi="Arial" w:cs="Arial"/>
          <w:color w:val="2D2D2D"/>
          <w:spacing w:val="2"/>
          <w:sz w:val="21"/>
          <w:szCs w:val="21"/>
          <w:lang w:eastAsia="ru-RU"/>
        </w:rPr>
        <w:t> С учетом положений </w:t>
      </w:r>
      <w:hyperlink r:id="rId129" w:history="1">
        <w:r w:rsidRPr="00122478">
          <w:rPr>
            <w:rFonts w:ascii="Arial" w:hAnsi="Arial" w:cs="Arial"/>
            <w:color w:val="00466E"/>
            <w:spacing w:val="2"/>
            <w:sz w:val="21"/>
            <w:szCs w:val="21"/>
            <w:u w:val="single"/>
            <w:lang w:eastAsia="ru-RU"/>
          </w:rPr>
          <w:t>части 2 статьи 99 Федерального закона от 29 декабря 2012 года N 273-ФЗ "Об образовании в Российской Федерации"</w:t>
        </w:r>
      </w:hyperlink>
      <w:r w:rsidRPr="00122478">
        <w:rPr>
          <w:rFonts w:ascii="Arial"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122478">
        <w:rPr>
          <w:rFonts w:ascii="Arial" w:hAnsi="Arial" w:cs="Arial"/>
          <w:color w:val="2D2D2D"/>
          <w:spacing w:val="2"/>
          <w:sz w:val="21"/>
          <w:szCs w:val="21"/>
          <w:lang w:eastAsia="ru-RU"/>
        </w:rPr>
        <w:br/>
        <w:t>(Сноска дополнительно включена с 21 февраля 2015 года </w:t>
      </w:r>
      <w:hyperlink r:id="rId130"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Абзацы седьмой-четырнадцатый, сноски 6-9 исключены с 21 февраля 2015 года - </w:t>
      </w:r>
      <w:hyperlink r:id="rId131" w:history="1">
        <w:r w:rsidRPr="00122478">
          <w:rPr>
            <w:rFonts w:ascii="Arial" w:hAnsi="Arial" w:cs="Arial"/>
            <w:color w:val="00466E"/>
            <w:spacing w:val="2"/>
            <w:sz w:val="21"/>
            <w:szCs w:val="21"/>
            <w:u w:val="single"/>
            <w:lang w:eastAsia="ru-RU"/>
          </w:rPr>
          <w:t>приказ Минобрнауки России от 29 декабря 2014 года N 1644</w:t>
        </w:r>
      </w:hyperlink>
      <w:r w:rsidRPr="00122478">
        <w:rPr>
          <w:rFonts w:ascii="Arial" w:hAnsi="Arial" w:cs="Arial"/>
          <w:color w:val="2D2D2D"/>
          <w:spacing w:val="2"/>
          <w:sz w:val="21"/>
          <w:szCs w:val="21"/>
          <w:lang w:eastAsia="ru-RU"/>
        </w:rPr>
        <w:t>..</w:t>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24. Материально-технические условия реализации основной образовательной программы основного общего образования должны обеспечивать:</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 соблюдение:</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32"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требований к санитарно-бытовым условиям (оборудование гардеробов, санузлов, мест личной гигиены);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строительных норм и правил;</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требований пожарной и электробезопасности;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требований охраны здоровья обучающихся и охраны труда работников организаций, осуществляющих образовательную деятельность;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33"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требований к транспортному обслуживанию обучающихся;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34"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35"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своевременных сроков и необходимых объемов текущего и капитального ремонта;</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r w:rsidRPr="00122478">
        <w:rPr>
          <w:rFonts w:ascii="Arial" w:hAnsi="Arial" w:cs="Arial"/>
          <w:color w:val="2D2D2D"/>
          <w:spacing w:val="2"/>
          <w:sz w:val="21"/>
          <w:szCs w:val="21"/>
          <w:lang w:eastAsia="ru-RU"/>
        </w:rPr>
        <w:br/>
        <w:t>(Подпункт в редакции, введенной в действие с 21 февраля 2015 года </w:t>
      </w:r>
      <w:hyperlink r:id="rId136"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37"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Организация, осуществляющая образовательную деятельность, реализующая основную образовательную программу основного общего образования, должна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38"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учебные кабинеты с автоматизированными рабочими местами обучающихся и педагогических работников, лекционные аудитории;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лингафонные кабинеты, обеспечивающие изучение иностранных языков;</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помещения медицинского назначения;</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39"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гардеробы, санузлы, места личной гигиены;</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участок (территорию) с необходимым набором оборудованных зон;</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мебель, офисное оснащение и хозяйственный инвентарь.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40"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Материально-техническое оснащение образовательной деятельности должно обеспечивать возможность: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41"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реализации индивидуальных учебных планов обучающихся, осуществления их самостоятельной образовательной деятельности;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42"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наблюдений, наглядного представления и анализа данных; использования цифровых планов и карт, спутниковых изображений;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физического развития, систематических занятий физической культурой и спортом, участия в физкультурно-спортивных и оздоровительных мероприятиях;</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занятий по изучению правил дорожного движения с использованием игр, оборудования, а также компьютерных технологий;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43"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44"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планирования учебной деятельности, фиксации её динамики, промежуточных и итоговых результатов; </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45"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Все указанные виды деятельности должны быть обеспечены расходными материалами.</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преемственность содержания и форм организации образовательной деятельности при получении основного общего образования;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46"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47"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диверсификацию уровней психолого-педагогического сопровождения (индивидуальный, групповой, уровень класса, уровень учреждения);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48"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49"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Информационно-образовательная среда организации, осуществляющей образовательную деятельность, должна обеспечивать: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50"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информационно-методическую поддержку образовательной деятельности; </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51"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планирование образовательной деятельности и её ресурсного обеспечения; </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52"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мониторинг и фиксацию хода и результатов образовательной деятельности; </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53"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мониторинг здоровья обучающихся;</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современные процедуры создания, поиска, сбора, анализа, обработки, хранения и представления информации;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54"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55"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56"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Функционирование информационно-образовательной среды должно соответствовать законодательству Российской Федерации.</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57"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r w:rsidRPr="00122478">
        <w:rPr>
          <w:rFonts w:ascii="Arial" w:hAnsi="Arial" w:cs="Arial"/>
          <w:color w:val="2D2D2D"/>
          <w:spacing w:val="2"/>
          <w:sz w:val="21"/>
          <w:szCs w:val="21"/>
          <w:lang w:eastAsia="ru-RU"/>
        </w:rPr>
        <w:br/>
      </w:r>
    </w:p>
    <w:p w:rsidR="00B258D8" w:rsidRPr="00122478" w:rsidRDefault="00B258D8" w:rsidP="00122478">
      <w:pPr>
        <w:shd w:val="clear" w:color="auto" w:fill="FFFFFF"/>
        <w:spacing w:after="0" w:line="315" w:lineRule="atLeast"/>
        <w:textAlignment w:val="baseline"/>
        <w:rPr>
          <w:rFonts w:ascii="Arial" w:hAnsi="Arial" w:cs="Arial"/>
          <w:color w:val="2D2D2D"/>
          <w:spacing w:val="2"/>
          <w:sz w:val="21"/>
          <w:szCs w:val="21"/>
          <w:lang w:eastAsia="ru-RU"/>
        </w:rPr>
      </w:pPr>
      <w:r w:rsidRPr="00122478">
        <w:rPr>
          <w:rFonts w:ascii="Arial" w:hAnsi="Arial" w:cs="Arial"/>
          <w:color w:val="2D2D2D"/>
          <w:spacing w:val="2"/>
          <w:sz w:val="21"/>
          <w:szCs w:val="21"/>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58"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t>(Абзац дополнительно включен с 21 февраля 2015 года </w:t>
      </w:r>
      <w:hyperlink r:id="rId159"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r w:rsidRPr="00122478">
        <w:rPr>
          <w:rFonts w:ascii="Arial" w:hAnsi="Arial" w:cs="Arial"/>
          <w:color w:val="2D2D2D"/>
          <w:spacing w:val="2"/>
          <w:sz w:val="21"/>
          <w:szCs w:val="21"/>
          <w:lang w:eastAsia="ru-RU"/>
        </w:rPr>
        <w:br/>
        <w:t>(Абзац дополнительно включен с 21 февраля 2015 года </w:t>
      </w:r>
      <w:hyperlink r:id="rId160"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61"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r w:rsidRPr="00122478">
        <w:rPr>
          <w:rFonts w:ascii="Arial" w:hAnsi="Arial" w:cs="Arial"/>
          <w:color w:val="2D2D2D"/>
          <w:spacing w:val="2"/>
          <w:sz w:val="21"/>
          <w:szCs w:val="21"/>
          <w:lang w:eastAsia="ru-RU"/>
        </w:rPr>
        <w:br/>
        <w:t>(Абзац в редакции, введенной в действие с 21 февраля 2015 года </w:t>
      </w:r>
      <w:hyperlink r:id="rId162" w:history="1">
        <w:r w:rsidRPr="00122478">
          <w:rPr>
            <w:rFonts w:ascii="Arial" w:hAnsi="Arial" w:cs="Arial"/>
            <w:color w:val="00466E"/>
            <w:spacing w:val="2"/>
            <w:sz w:val="21"/>
            <w:szCs w:val="21"/>
            <w:u w:val="single"/>
            <w:lang w:eastAsia="ru-RU"/>
          </w:rPr>
          <w:t>приказом Минобрнауки России от 29 декабря 2014 года N 1644</w:t>
        </w:r>
      </w:hyperlink>
      <w:r w:rsidRPr="00122478">
        <w:rPr>
          <w:rFonts w:ascii="Arial" w:hAnsi="Arial" w:cs="Arial"/>
          <w:color w:val="2D2D2D"/>
          <w:spacing w:val="2"/>
          <w:sz w:val="21"/>
          <w:szCs w:val="21"/>
          <w:lang w:eastAsia="ru-RU"/>
        </w:rPr>
        <w:t>.</w:t>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r>
      <w:r w:rsidRPr="00122478">
        <w:rPr>
          <w:rFonts w:ascii="Arial" w:hAnsi="Arial" w:cs="Arial"/>
          <w:color w:val="2D2D2D"/>
          <w:spacing w:val="2"/>
          <w:sz w:val="21"/>
          <w:szCs w:val="21"/>
          <w:lang w:eastAsia="ru-RU"/>
        </w:rPr>
        <w:br/>
        <w:t>Редакция документа с учетом</w:t>
      </w:r>
      <w:r w:rsidRPr="00122478">
        <w:rPr>
          <w:rFonts w:ascii="Arial" w:hAnsi="Arial" w:cs="Arial"/>
          <w:color w:val="2D2D2D"/>
          <w:spacing w:val="2"/>
          <w:sz w:val="21"/>
          <w:szCs w:val="21"/>
          <w:lang w:eastAsia="ru-RU"/>
        </w:rPr>
        <w:br/>
        <w:t>изменений и дополнений подготовлена</w:t>
      </w:r>
      <w:r w:rsidRPr="00122478">
        <w:rPr>
          <w:rFonts w:ascii="Arial" w:hAnsi="Arial" w:cs="Arial"/>
          <w:color w:val="2D2D2D"/>
          <w:spacing w:val="2"/>
          <w:sz w:val="21"/>
          <w:szCs w:val="21"/>
          <w:lang w:eastAsia="ru-RU"/>
        </w:rPr>
        <w:br/>
        <w:t>АО "Кодекс"</w:t>
      </w:r>
    </w:p>
    <w:p w:rsidR="00B258D8" w:rsidRPr="00122478" w:rsidRDefault="00B258D8" w:rsidP="00122478">
      <w:pPr>
        <w:shd w:val="clear" w:color="auto" w:fill="2C2C2C"/>
        <w:spacing w:after="0" w:line="240" w:lineRule="auto"/>
        <w:textAlignment w:val="center"/>
        <w:rPr>
          <w:rFonts w:ascii="Arial" w:hAnsi="Arial" w:cs="Arial"/>
          <w:color w:val="FFFFFF"/>
          <w:spacing w:val="2"/>
          <w:sz w:val="18"/>
          <w:szCs w:val="18"/>
          <w:lang w:eastAsia="ru-RU"/>
        </w:rPr>
      </w:pPr>
      <w:r w:rsidRPr="00122478">
        <w:rPr>
          <w:rFonts w:ascii="Arial" w:hAnsi="Arial" w:cs="Arial"/>
          <w:color w:val="FFFFFF"/>
          <w:spacing w:val="2"/>
          <w:sz w:val="18"/>
          <w:szCs w:val="18"/>
          <w:lang w:eastAsia="ru-RU"/>
        </w:rPr>
        <w:t>Этот документ входит в профессиональные справочные системы «Техэксперт»</w:t>
      </w:r>
    </w:p>
    <w:p w:rsidR="00B258D8" w:rsidRPr="00122478" w:rsidRDefault="00B258D8" w:rsidP="00122478">
      <w:pPr>
        <w:shd w:val="clear" w:color="auto" w:fill="2C2C2C"/>
        <w:spacing w:after="0" w:line="240" w:lineRule="auto"/>
        <w:jc w:val="center"/>
        <w:textAlignment w:val="baseline"/>
        <w:rPr>
          <w:rFonts w:ascii="Arial" w:hAnsi="Arial" w:cs="Arial"/>
          <w:color w:val="FFFFFF"/>
          <w:spacing w:val="2"/>
          <w:sz w:val="18"/>
          <w:szCs w:val="18"/>
          <w:lang w:eastAsia="ru-RU"/>
        </w:rPr>
      </w:pPr>
      <w:r w:rsidRPr="00122478">
        <w:rPr>
          <w:rFonts w:ascii="Arial" w:hAnsi="Arial" w:cs="Arial"/>
          <w:color w:val="FFFFFF"/>
          <w:spacing w:val="2"/>
          <w:sz w:val="18"/>
          <w:szCs w:val="18"/>
          <w:lang w:eastAsia="ru-RU"/>
        </w:rPr>
        <w:t> </w:t>
      </w:r>
    </w:p>
    <w:p w:rsidR="00B258D8" w:rsidRPr="00122478" w:rsidRDefault="00B258D8" w:rsidP="00122478">
      <w:pPr>
        <w:shd w:val="clear" w:color="auto" w:fill="2C2C2C"/>
        <w:spacing w:after="0" w:line="240" w:lineRule="auto"/>
        <w:jc w:val="center"/>
        <w:textAlignment w:val="baseline"/>
        <w:rPr>
          <w:rFonts w:ascii="Arial" w:hAnsi="Arial" w:cs="Arial"/>
          <w:color w:val="FFFFFF"/>
          <w:spacing w:val="2"/>
          <w:sz w:val="18"/>
          <w:szCs w:val="18"/>
          <w:lang w:eastAsia="ru-RU"/>
        </w:rPr>
      </w:pPr>
      <w:hyperlink r:id="rId163" w:history="1">
        <w:r w:rsidRPr="00122478">
          <w:rPr>
            <w:rFonts w:ascii="helveticaneuecyrroman" w:hAnsi="helveticaneuecyrroman" w:cs="Arial"/>
            <w:caps/>
            <w:color w:val="FFFFFF"/>
            <w:spacing w:val="2"/>
            <w:sz w:val="16"/>
            <w:szCs w:val="16"/>
            <w:u w:val="single"/>
            <w:bdr w:val="none" w:sz="0" w:space="0" w:color="auto" w:frame="1"/>
            <w:shd w:val="clear" w:color="auto" w:fill="0086EE"/>
            <w:lang w:eastAsia="ru-RU"/>
          </w:rPr>
          <w:t>УЗНАТЬ БОЛЬШЕ О СИСТ</w:t>
        </w:r>
      </w:hyperlink>
    </w:p>
    <w:p w:rsidR="00B258D8" w:rsidRDefault="00B258D8"/>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603332450510203670830559428146817986133868575776</w:t>
            </w:r>
          </w:p>
        </w:tc>
      </w:tr>
      <w:tr>
        <w:trPr/>
        <w:tc>
          <w:tcPr/>
          <w:p>
            <w:pPr>
              <w:rPr/>
            </w:pPr>
            <w:r>
              <w:rPr/>
              <w:t xml:space="preserve">Владелец</w:t>
            </w:r>
          </w:p>
        </w:tc>
        <w:tc>
          <w:tcPr>
            <w:gridSpan w:val="2"/>
          </w:tcPr>
          <w:p>
            <w:pPr>
              <w:rPr/>
            </w:pPr>
            <w:r>
              <w:rPr/>
              <w:t xml:space="preserve">Ашкенази Хана </w:t>
            </w:r>
          </w:p>
        </w:tc>
      </w:tr>
      <w:tr>
        <w:trPr/>
        <w:tc>
          <w:tcPr/>
          <w:p>
            <w:pPr>
              <w:rPr/>
            </w:pPr>
            <w:r>
              <w:rPr/>
              <w:t xml:space="preserve">Действителен</w:t>
            </w:r>
          </w:p>
        </w:tc>
        <w:tc>
          <w:tcPr>
            <w:gridSpan w:val="2"/>
          </w:tcPr>
          <w:p>
            <w:pPr>
              <w:rPr/>
            </w:pPr>
            <w:r>
              <w:rPr/>
              <w:t xml:space="preserve">С 23.06.2022 по 23.06.2023</w:t>
            </w:r>
          </w:p>
        </w:tc>
      </w:tr>
    </w:tbl>
    <w:sectPr xmlns:w="http://schemas.openxmlformats.org/wordprocessingml/2006/main" w:rsidR="00B258D8" w:rsidSect="009B0D8A">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26">
    <w:multiLevelType w:val="hybridMultilevel"/>
    <w:lvl w:ilvl="0" w:tplc="27945698">
      <w:start w:val="1"/>
      <w:numFmt w:val="decimal"/>
      <w:lvlText w:val="%1."/>
      <w:lvlJc w:val="left"/>
      <w:pPr>
        <w:ind w:left="720" w:hanging="360"/>
      </w:pPr>
    </w:lvl>
    <w:lvl w:ilvl="1" w:tplc="27945698" w:tentative="1">
      <w:start w:val="1"/>
      <w:numFmt w:val="lowerLetter"/>
      <w:lvlText w:val="%2."/>
      <w:lvlJc w:val="left"/>
      <w:pPr>
        <w:ind w:left="1440" w:hanging="360"/>
      </w:pPr>
    </w:lvl>
    <w:lvl w:ilvl="2" w:tplc="27945698" w:tentative="1">
      <w:start w:val="1"/>
      <w:numFmt w:val="lowerRoman"/>
      <w:lvlText w:val="%3."/>
      <w:lvlJc w:val="right"/>
      <w:pPr>
        <w:ind w:left="2160" w:hanging="180"/>
      </w:pPr>
    </w:lvl>
    <w:lvl w:ilvl="3" w:tplc="27945698" w:tentative="1">
      <w:start w:val="1"/>
      <w:numFmt w:val="decimal"/>
      <w:lvlText w:val="%4."/>
      <w:lvlJc w:val="left"/>
      <w:pPr>
        <w:ind w:left="2880" w:hanging="360"/>
      </w:pPr>
    </w:lvl>
    <w:lvl w:ilvl="4" w:tplc="27945698" w:tentative="1">
      <w:start w:val="1"/>
      <w:numFmt w:val="lowerLetter"/>
      <w:lvlText w:val="%5."/>
      <w:lvlJc w:val="left"/>
      <w:pPr>
        <w:ind w:left="3600" w:hanging="360"/>
      </w:pPr>
    </w:lvl>
    <w:lvl w:ilvl="5" w:tplc="27945698" w:tentative="1">
      <w:start w:val="1"/>
      <w:numFmt w:val="lowerRoman"/>
      <w:lvlText w:val="%6."/>
      <w:lvlJc w:val="right"/>
      <w:pPr>
        <w:ind w:left="4320" w:hanging="180"/>
      </w:pPr>
    </w:lvl>
    <w:lvl w:ilvl="6" w:tplc="27945698" w:tentative="1">
      <w:start w:val="1"/>
      <w:numFmt w:val="decimal"/>
      <w:lvlText w:val="%7."/>
      <w:lvlJc w:val="left"/>
      <w:pPr>
        <w:ind w:left="5040" w:hanging="360"/>
      </w:pPr>
    </w:lvl>
    <w:lvl w:ilvl="7" w:tplc="27945698" w:tentative="1">
      <w:start w:val="1"/>
      <w:numFmt w:val="lowerLetter"/>
      <w:lvlText w:val="%8."/>
      <w:lvlJc w:val="left"/>
      <w:pPr>
        <w:ind w:left="5760" w:hanging="360"/>
      </w:pPr>
    </w:lvl>
    <w:lvl w:ilvl="8" w:tplc="27945698" w:tentative="1">
      <w:start w:val="1"/>
      <w:numFmt w:val="lowerRoman"/>
      <w:lvlText w:val="%9."/>
      <w:lvlJc w:val="right"/>
      <w:pPr>
        <w:ind w:left="6480" w:hanging="180"/>
      </w:pPr>
    </w:lvl>
  </w:abstractNum>
  <w:abstractNum w:abstractNumId="5625">
    <w:multiLevelType w:val="hybridMultilevel"/>
    <w:lvl w:ilvl="0" w:tplc="987458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25">
    <w:abstractNumId w:val="5625"/>
  </w:num>
  <w:num w:numId="5626">
    <w:abstractNumId w:val="562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478"/>
    <w:rsid w:val="00122478"/>
    <w:rsid w:val="001700F7"/>
    <w:rsid w:val="00172805"/>
    <w:rsid w:val="002A5D5C"/>
    <w:rsid w:val="002E3567"/>
    <w:rsid w:val="00381863"/>
    <w:rsid w:val="003C43CA"/>
    <w:rsid w:val="0043467A"/>
    <w:rsid w:val="00561AFC"/>
    <w:rsid w:val="00990B3F"/>
    <w:rsid w:val="009B0D8A"/>
    <w:rsid w:val="009D48BC"/>
    <w:rsid w:val="00A350C1"/>
    <w:rsid w:val="00B258D8"/>
    <w:rsid w:val="00C338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8A"/>
    <w:pPr>
      <w:spacing w:after="200" w:line="276" w:lineRule="auto"/>
    </w:pPr>
    <w:rPr>
      <w:lang w:eastAsia="en-US"/>
    </w:rPr>
  </w:style>
  <w:style w:type="paragraph" w:styleId="Heading1">
    <w:name w:val="heading 1"/>
    <w:basedOn w:val="Normal"/>
    <w:link w:val="Heading1Char"/>
    <w:uiPriority w:val="99"/>
    <w:qFormat/>
    <w:rsid w:val="0012247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12247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12247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247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12247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122478"/>
    <w:rPr>
      <w:rFonts w:ascii="Times New Roman" w:hAnsi="Times New Roman" w:cs="Times New Roman"/>
      <w:b/>
      <w:bCs/>
      <w:sz w:val="27"/>
      <w:szCs w:val="27"/>
      <w:lang w:eastAsia="ru-RU"/>
    </w:rPr>
  </w:style>
  <w:style w:type="paragraph" w:customStyle="1" w:styleId="headertext">
    <w:name w:val="headertext"/>
    <w:basedOn w:val="Normal"/>
    <w:uiPriority w:val="99"/>
    <w:rsid w:val="001224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122478"/>
    <w:rPr>
      <w:rFonts w:cs="Times New Roman"/>
    </w:rPr>
  </w:style>
  <w:style w:type="character" w:styleId="Hyperlink">
    <w:name w:val="Hyperlink"/>
    <w:basedOn w:val="DefaultParagraphFont"/>
    <w:uiPriority w:val="99"/>
    <w:semiHidden/>
    <w:rsid w:val="00122478"/>
    <w:rPr>
      <w:rFonts w:cs="Times New Roman"/>
      <w:color w:val="0000FF"/>
      <w:u w:val="single"/>
    </w:rPr>
  </w:style>
  <w:style w:type="character" w:styleId="FollowedHyperlink">
    <w:name w:val="FollowedHyperlink"/>
    <w:basedOn w:val="DefaultParagraphFont"/>
    <w:uiPriority w:val="99"/>
    <w:semiHidden/>
    <w:rsid w:val="00122478"/>
    <w:rPr>
      <w:rFonts w:cs="Times New Roman"/>
      <w:color w:val="800080"/>
      <w:u w:val="single"/>
    </w:rPr>
  </w:style>
  <w:style w:type="paragraph" w:customStyle="1" w:styleId="formattext">
    <w:name w:val="formattext"/>
    <w:basedOn w:val="Normal"/>
    <w:uiPriority w:val="99"/>
    <w:rsid w:val="001224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harebannerclose">
    <w:name w:val="sharebanner_close"/>
    <w:basedOn w:val="DefaultParagraphFont"/>
    <w:uiPriority w:val="99"/>
    <w:rsid w:val="00122478"/>
    <w:rPr>
      <w:rFonts w:cs="Times New Roman"/>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divs>
    <w:div w:id="1576041962">
      <w:marLeft w:val="0"/>
      <w:marRight w:val="0"/>
      <w:marTop w:val="0"/>
      <w:marBottom w:val="0"/>
      <w:divBdr>
        <w:top w:val="none" w:sz="0" w:space="0" w:color="auto"/>
        <w:left w:val="none" w:sz="0" w:space="0" w:color="auto"/>
        <w:bottom w:val="none" w:sz="0" w:space="0" w:color="auto"/>
        <w:right w:val="none" w:sz="0" w:space="0" w:color="auto"/>
      </w:divBdr>
      <w:divsChild>
        <w:div w:id="1576041965">
          <w:marLeft w:val="0"/>
          <w:marRight w:val="0"/>
          <w:marTop w:val="0"/>
          <w:marBottom w:val="0"/>
          <w:divBdr>
            <w:top w:val="none" w:sz="0" w:space="0" w:color="auto"/>
            <w:left w:val="none" w:sz="0" w:space="0" w:color="auto"/>
            <w:bottom w:val="none" w:sz="0" w:space="0" w:color="auto"/>
            <w:right w:val="none" w:sz="0" w:space="0" w:color="auto"/>
          </w:divBdr>
          <w:divsChild>
            <w:div w:id="1576041960">
              <w:marLeft w:val="0"/>
              <w:marRight w:val="0"/>
              <w:marTop w:val="0"/>
              <w:marBottom w:val="0"/>
              <w:divBdr>
                <w:top w:val="none" w:sz="0" w:space="0" w:color="auto"/>
                <w:left w:val="none" w:sz="0" w:space="0" w:color="auto"/>
                <w:bottom w:val="none" w:sz="0" w:space="0" w:color="auto"/>
                <w:right w:val="none" w:sz="0" w:space="0" w:color="auto"/>
              </w:divBdr>
              <w:divsChild>
                <w:div w:id="1576041961">
                  <w:marLeft w:val="0"/>
                  <w:marRight w:val="0"/>
                  <w:marTop w:val="0"/>
                  <w:marBottom w:val="0"/>
                  <w:divBdr>
                    <w:top w:val="none" w:sz="0" w:space="0" w:color="auto"/>
                    <w:left w:val="none" w:sz="0" w:space="0" w:color="auto"/>
                    <w:bottom w:val="none" w:sz="0" w:space="0" w:color="auto"/>
                    <w:right w:val="none" w:sz="0" w:space="0" w:color="auto"/>
                  </w:divBdr>
                  <w:divsChild>
                    <w:div w:id="15760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41968">
          <w:marLeft w:val="0"/>
          <w:marRight w:val="0"/>
          <w:marTop w:val="0"/>
          <w:marBottom w:val="0"/>
          <w:divBdr>
            <w:top w:val="none" w:sz="0" w:space="0" w:color="auto"/>
            <w:left w:val="none" w:sz="0" w:space="0" w:color="auto"/>
            <w:bottom w:val="none" w:sz="0" w:space="0" w:color="auto"/>
            <w:right w:val="none" w:sz="0" w:space="0" w:color="auto"/>
          </w:divBdr>
          <w:divsChild>
            <w:div w:id="1576041963">
              <w:marLeft w:val="0"/>
              <w:marRight w:val="0"/>
              <w:marTop w:val="0"/>
              <w:marBottom w:val="0"/>
              <w:divBdr>
                <w:top w:val="none" w:sz="0" w:space="0" w:color="auto"/>
                <w:left w:val="none" w:sz="0" w:space="0" w:color="auto"/>
                <w:bottom w:val="none" w:sz="0" w:space="0" w:color="auto"/>
                <w:right w:val="none" w:sz="0" w:space="0" w:color="auto"/>
              </w:divBdr>
              <w:divsChild>
                <w:div w:id="1576041967">
                  <w:marLeft w:val="0"/>
                  <w:marRight w:val="0"/>
                  <w:marTop w:val="0"/>
                  <w:marBottom w:val="0"/>
                  <w:divBdr>
                    <w:top w:val="none" w:sz="0" w:space="0" w:color="auto"/>
                    <w:left w:val="none" w:sz="0" w:space="0" w:color="auto"/>
                    <w:bottom w:val="none" w:sz="0" w:space="0" w:color="auto"/>
                    <w:right w:val="none" w:sz="0" w:space="0" w:color="auto"/>
                  </w:divBdr>
                  <w:divsChild>
                    <w:div w:id="15760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48126" TargetMode="External"/><Relationship Id="rId117" Type="http://schemas.openxmlformats.org/officeDocument/2006/relationships/hyperlink" Target="http://docs.cntd.ru/document/420248126" TargetMode="External"/><Relationship Id="rId21" Type="http://schemas.openxmlformats.org/officeDocument/2006/relationships/hyperlink" Target="http://docs.cntd.ru/document/420248126" TargetMode="External"/><Relationship Id="rId42" Type="http://schemas.openxmlformats.org/officeDocument/2006/relationships/hyperlink" Target="http://docs.cntd.ru/document/420248126" TargetMode="External"/><Relationship Id="rId47" Type="http://schemas.openxmlformats.org/officeDocument/2006/relationships/hyperlink" Target="http://docs.cntd.ru/document/420333869" TargetMode="External"/><Relationship Id="rId63" Type="http://schemas.openxmlformats.org/officeDocument/2006/relationships/hyperlink" Target="http://docs.cntd.ru/document/420248126" TargetMode="External"/><Relationship Id="rId68" Type="http://schemas.openxmlformats.org/officeDocument/2006/relationships/hyperlink" Target="http://docs.cntd.ru/document/420248126" TargetMode="External"/><Relationship Id="rId84" Type="http://schemas.openxmlformats.org/officeDocument/2006/relationships/hyperlink" Target="http://docs.cntd.ru/document/420248126" TargetMode="External"/><Relationship Id="rId89" Type="http://schemas.openxmlformats.org/officeDocument/2006/relationships/hyperlink" Target="http://docs.cntd.ru/document/420248126" TargetMode="External"/><Relationship Id="rId112" Type="http://schemas.openxmlformats.org/officeDocument/2006/relationships/hyperlink" Target="http://docs.cntd.ru/document/420248126" TargetMode="External"/><Relationship Id="rId133" Type="http://schemas.openxmlformats.org/officeDocument/2006/relationships/hyperlink" Target="http://docs.cntd.ru/document/420248126" TargetMode="External"/><Relationship Id="rId138" Type="http://schemas.openxmlformats.org/officeDocument/2006/relationships/hyperlink" Target="http://docs.cntd.ru/document/420248126" TargetMode="External"/><Relationship Id="rId154" Type="http://schemas.openxmlformats.org/officeDocument/2006/relationships/hyperlink" Target="http://docs.cntd.ru/document/420248126" TargetMode="External"/><Relationship Id="rId159" Type="http://schemas.openxmlformats.org/officeDocument/2006/relationships/hyperlink" Target="http://docs.cntd.ru/document/420248126" TargetMode="External"/><Relationship Id="rId16" Type="http://schemas.openxmlformats.org/officeDocument/2006/relationships/hyperlink" Target="http://docs.cntd.ru/document/420248126" TargetMode="External"/><Relationship Id="rId107" Type="http://schemas.openxmlformats.org/officeDocument/2006/relationships/hyperlink" Target="http://docs.cntd.ru/document/420248126" TargetMode="External"/><Relationship Id="rId11" Type="http://schemas.openxmlformats.org/officeDocument/2006/relationships/hyperlink" Target="http://docs.cntd.ru/document/420248126" TargetMode="External"/><Relationship Id="rId32" Type="http://schemas.openxmlformats.org/officeDocument/2006/relationships/hyperlink" Target="http://docs.cntd.ru/document/420248126" TargetMode="External"/><Relationship Id="rId37" Type="http://schemas.openxmlformats.org/officeDocument/2006/relationships/hyperlink" Target="http://docs.cntd.ru/document/420333869" TargetMode="External"/><Relationship Id="rId53" Type="http://schemas.openxmlformats.org/officeDocument/2006/relationships/hyperlink" Target="http://docs.cntd.ru/document/420248126" TargetMode="External"/><Relationship Id="rId58" Type="http://schemas.openxmlformats.org/officeDocument/2006/relationships/hyperlink" Target="http://docs.cntd.ru/document/420248126" TargetMode="External"/><Relationship Id="rId74" Type="http://schemas.openxmlformats.org/officeDocument/2006/relationships/hyperlink" Target="http://docs.cntd.ru/document/420248126" TargetMode="External"/><Relationship Id="rId79" Type="http://schemas.openxmlformats.org/officeDocument/2006/relationships/hyperlink" Target="http://docs.cntd.ru/document/420248126" TargetMode="External"/><Relationship Id="rId102" Type="http://schemas.openxmlformats.org/officeDocument/2006/relationships/hyperlink" Target="http://docs.cntd.ru/document/420248126" TargetMode="External"/><Relationship Id="rId123" Type="http://schemas.openxmlformats.org/officeDocument/2006/relationships/hyperlink" Target="http://docs.cntd.ru/document/420248126" TargetMode="External"/><Relationship Id="rId128" Type="http://schemas.openxmlformats.org/officeDocument/2006/relationships/hyperlink" Target="http://docs.cntd.ru/document/420248126" TargetMode="External"/><Relationship Id="rId144" Type="http://schemas.openxmlformats.org/officeDocument/2006/relationships/hyperlink" Target="http://docs.cntd.ru/document/420248126" TargetMode="External"/><Relationship Id="rId149" Type="http://schemas.openxmlformats.org/officeDocument/2006/relationships/hyperlink" Target="http://docs.cntd.ru/document/420248126" TargetMode="External"/><Relationship Id="rId5" Type="http://schemas.openxmlformats.org/officeDocument/2006/relationships/hyperlink" Target="http://docs.cntd.ru/document/420248126" TargetMode="External"/><Relationship Id="rId90" Type="http://schemas.openxmlformats.org/officeDocument/2006/relationships/hyperlink" Target="http://docs.cntd.ru/document/420248126" TargetMode="External"/><Relationship Id="rId95" Type="http://schemas.openxmlformats.org/officeDocument/2006/relationships/hyperlink" Target="http://docs.cntd.ru/document/420248126" TargetMode="External"/><Relationship Id="rId160" Type="http://schemas.openxmlformats.org/officeDocument/2006/relationships/hyperlink" Target="http://docs.cntd.ru/document/420248126" TargetMode="External"/><Relationship Id="rId165" Type="http://schemas.openxmlformats.org/officeDocument/2006/relationships/theme" Target="theme/theme1.xml"/><Relationship Id="rId22" Type="http://schemas.openxmlformats.org/officeDocument/2006/relationships/hyperlink" Target="http://docs.cntd.ru/document/420248126" TargetMode="External"/><Relationship Id="rId27" Type="http://schemas.openxmlformats.org/officeDocument/2006/relationships/hyperlink" Target="http://docs.cntd.ru/document/420248126" TargetMode="External"/><Relationship Id="rId43" Type="http://schemas.openxmlformats.org/officeDocument/2006/relationships/hyperlink" Target="http://docs.cntd.ru/document/9004937" TargetMode="External"/><Relationship Id="rId48" Type="http://schemas.openxmlformats.org/officeDocument/2006/relationships/hyperlink" Target="http://docs.cntd.ru/document/420333869" TargetMode="External"/><Relationship Id="rId64" Type="http://schemas.openxmlformats.org/officeDocument/2006/relationships/hyperlink" Target="http://docs.cntd.ru/document/420248126" TargetMode="External"/><Relationship Id="rId69" Type="http://schemas.openxmlformats.org/officeDocument/2006/relationships/hyperlink" Target="http://docs.cntd.ru/document/420248126" TargetMode="External"/><Relationship Id="rId113" Type="http://schemas.openxmlformats.org/officeDocument/2006/relationships/hyperlink" Target="http://docs.cntd.ru/document/420248126" TargetMode="External"/><Relationship Id="rId118" Type="http://schemas.openxmlformats.org/officeDocument/2006/relationships/hyperlink" Target="http://docs.cntd.ru/document/420248126" TargetMode="External"/><Relationship Id="rId134" Type="http://schemas.openxmlformats.org/officeDocument/2006/relationships/hyperlink" Target="http://docs.cntd.ru/document/420248126" TargetMode="External"/><Relationship Id="rId139" Type="http://schemas.openxmlformats.org/officeDocument/2006/relationships/hyperlink" Target="http://docs.cntd.ru/document/420248126" TargetMode="External"/><Relationship Id="rId80" Type="http://schemas.openxmlformats.org/officeDocument/2006/relationships/hyperlink" Target="http://docs.cntd.ru/document/420248126" TargetMode="External"/><Relationship Id="rId85" Type="http://schemas.openxmlformats.org/officeDocument/2006/relationships/hyperlink" Target="http://docs.cntd.ru/document/420248126" TargetMode="External"/><Relationship Id="rId150" Type="http://schemas.openxmlformats.org/officeDocument/2006/relationships/hyperlink" Target="http://docs.cntd.ru/document/420248126" TargetMode="External"/><Relationship Id="rId155" Type="http://schemas.openxmlformats.org/officeDocument/2006/relationships/hyperlink" Target="http://docs.cntd.ru/document/420248126" TargetMode="External"/><Relationship Id="rId12" Type="http://schemas.openxmlformats.org/officeDocument/2006/relationships/hyperlink" Target="http://docs.cntd.ru/document/902254916" TargetMode="External"/><Relationship Id="rId17" Type="http://schemas.openxmlformats.org/officeDocument/2006/relationships/hyperlink" Target="http://docs.cntd.ru/document/420248126" TargetMode="External"/><Relationship Id="rId33" Type="http://schemas.openxmlformats.org/officeDocument/2006/relationships/hyperlink" Target="http://docs.cntd.ru/document/420333869" TargetMode="External"/><Relationship Id="rId38" Type="http://schemas.openxmlformats.org/officeDocument/2006/relationships/hyperlink" Target="http://docs.cntd.ru/document/420333869" TargetMode="External"/><Relationship Id="rId59" Type="http://schemas.openxmlformats.org/officeDocument/2006/relationships/hyperlink" Target="http://docs.cntd.ru/document/420248126" TargetMode="External"/><Relationship Id="rId103" Type="http://schemas.openxmlformats.org/officeDocument/2006/relationships/hyperlink" Target="http://docs.cntd.ru/document/420248126" TargetMode="External"/><Relationship Id="rId108" Type="http://schemas.openxmlformats.org/officeDocument/2006/relationships/hyperlink" Target="http://docs.cntd.ru/document/420248126" TargetMode="External"/><Relationship Id="rId124" Type="http://schemas.openxmlformats.org/officeDocument/2006/relationships/hyperlink" Target="http://docs.cntd.ru/document/420248126" TargetMode="External"/><Relationship Id="rId129" Type="http://schemas.openxmlformats.org/officeDocument/2006/relationships/hyperlink" Target="http://docs.cntd.ru/document/902389617" TargetMode="External"/><Relationship Id="rId54" Type="http://schemas.openxmlformats.org/officeDocument/2006/relationships/hyperlink" Target="http://docs.cntd.ru/document/420248126" TargetMode="External"/><Relationship Id="rId70" Type="http://schemas.openxmlformats.org/officeDocument/2006/relationships/hyperlink" Target="http://docs.cntd.ru/document/420248126" TargetMode="External"/><Relationship Id="rId75" Type="http://schemas.openxmlformats.org/officeDocument/2006/relationships/hyperlink" Target="http://docs.cntd.ru/document/420248126" TargetMode="External"/><Relationship Id="rId91" Type="http://schemas.openxmlformats.org/officeDocument/2006/relationships/hyperlink" Target="http://docs.cntd.ru/document/420248126" TargetMode="External"/><Relationship Id="rId96" Type="http://schemas.openxmlformats.org/officeDocument/2006/relationships/hyperlink" Target="http://docs.cntd.ru/document/420333869" TargetMode="External"/><Relationship Id="rId140" Type="http://schemas.openxmlformats.org/officeDocument/2006/relationships/hyperlink" Target="http://docs.cntd.ru/document/420248126" TargetMode="External"/><Relationship Id="rId145" Type="http://schemas.openxmlformats.org/officeDocument/2006/relationships/hyperlink" Target="http://docs.cntd.ru/document/420248126" TargetMode="External"/><Relationship Id="rId161" Type="http://schemas.openxmlformats.org/officeDocument/2006/relationships/hyperlink" Target="http://docs.cntd.ru/document/420248126" TargetMode="External"/><Relationship Id="rId1" Type="http://schemas.openxmlformats.org/officeDocument/2006/relationships/styles" Target="styles.xml"/><Relationship Id="rId6" Type="http://schemas.openxmlformats.org/officeDocument/2006/relationships/hyperlink" Target="http://docs.cntd.ru/document/420333869" TargetMode="External"/><Relationship Id="rId15" Type="http://schemas.openxmlformats.org/officeDocument/2006/relationships/hyperlink" Target="http://docs.cntd.ru/document/420248126" TargetMode="External"/><Relationship Id="rId23" Type="http://schemas.openxmlformats.org/officeDocument/2006/relationships/hyperlink" Target="http://docs.cntd.ru/document/420248126" TargetMode="External"/><Relationship Id="rId28" Type="http://schemas.openxmlformats.org/officeDocument/2006/relationships/hyperlink" Target="http://docs.cntd.ru/document/420248126" TargetMode="External"/><Relationship Id="rId36" Type="http://schemas.openxmlformats.org/officeDocument/2006/relationships/hyperlink" Target="http://docs.cntd.ru/document/420248126" TargetMode="External"/><Relationship Id="rId49" Type="http://schemas.openxmlformats.org/officeDocument/2006/relationships/hyperlink" Target="http://docs.cntd.ru/document/420333869" TargetMode="External"/><Relationship Id="rId57" Type="http://schemas.openxmlformats.org/officeDocument/2006/relationships/hyperlink" Target="http://docs.cntd.ru/document/420248126" TargetMode="External"/><Relationship Id="rId106" Type="http://schemas.openxmlformats.org/officeDocument/2006/relationships/hyperlink" Target="http://docs.cntd.ru/document/420248126" TargetMode="External"/><Relationship Id="rId114" Type="http://schemas.openxmlformats.org/officeDocument/2006/relationships/hyperlink" Target="http://docs.cntd.ru/document/420248126" TargetMode="External"/><Relationship Id="rId119" Type="http://schemas.openxmlformats.org/officeDocument/2006/relationships/hyperlink" Target="http://docs.cntd.ru/document/420248126" TargetMode="External"/><Relationship Id="rId127" Type="http://schemas.openxmlformats.org/officeDocument/2006/relationships/hyperlink" Target="http://docs.cntd.ru/document/902389617" TargetMode="External"/><Relationship Id="rId10" Type="http://schemas.openxmlformats.org/officeDocument/2006/relationships/hyperlink" Target="http://docs.cntd.ru/document/499038026" TargetMode="External"/><Relationship Id="rId31" Type="http://schemas.openxmlformats.org/officeDocument/2006/relationships/hyperlink" Target="http://docs.cntd.ru/document/420248126" TargetMode="External"/><Relationship Id="rId44" Type="http://schemas.openxmlformats.org/officeDocument/2006/relationships/hyperlink" Target="http://docs.cntd.ru/document/420333869" TargetMode="External"/><Relationship Id="rId52" Type="http://schemas.openxmlformats.org/officeDocument/2006/relationships/hyperlink" Target="http://docs.cntd.ru/document/420333869" TargetMode="External"/><Relationship Id="rId60" Type="http://schemas.openxmlformats.org/officeDocument/2006/relationships/hyperlink" Target="http://docs.cntd.ru/document/420248126" TargetMode="External"/><Relationship Id="rId65" Type="http://schemas.openxmlformats.org/officeDocument/2006/relationships/hyperlink" Target="http://docs.cntd.ru/document/420248126" TargetMode="External"/><Relationship Id="rId73" Type="http://schemas.openxmlformats.org/officeDocument/2006/relationships/hyperlink" Target="http://docs.cntd.ru/document/420248126" TargetMode="External"/><Relationship Id="rId78" Type="http://schemas.openxmlformats.org/officeDocument/2006/relationships/hyperlink" Target="http://docs.cntd.ru/document/420248126" TargetMode="External"/><Relationship Id="rId81" Type="http://schemas.openxmlformats.org/officeDocument/2006/relationships/hyperlink" Target="http://docs.cntd.ru/document/420333869" TargetMode="External"/><Relationship Id="rId86" Type="http://schemas.openxmlformats.org/officeDocument/2006/relationships/hyperlink" Target="http://docs.cntd.ru/document/420248126" TargetMode="External"/><Relationship Id="rId94" Type="http://schemas.openxmlformats.org/officeDocument/2006/relationships/hyperlink" Target="http://docs.cntd.ru/document/420248126" TargetMode="External"/><Relationship Id="rId99" Type="http://schemas.openxmlformats.org/officeDocument/2006/relationships/hyperlink" Target="http://docs.cntd.ru/document/420333869" TargetMode="External"/><Relationship Id="rId101" Type="http://schemas.openxmlformats.org/officeDocument/2006/relationships/hyperlink" Target="http://docs.cntd.ru/document/420248126" TargetMode="External"/><Relationship Id="rId122" Type="http://schemas.openxmlformats.org/officeDocument/2006/relationships/hyperlink" Target="http://docs.cntd.ru/document/420248126" TargetMode="External"/><Relationship Id="rId130" Type="http://schemas.openxmlformats.org/officeDocument/2006/relationships/hyperlink" Target="http://docs.cntd.ru/document/420248126" TargetMode="External"/><Relationship Id="rId135" Type="http://schemas.openxmlformats.org/officeDocument/2006/relationships/hyperlink" Target="http://docs.cntd.ru/document/420248126" TargetMode="External"/><Relationship Id="rId143" Type="http://schemas.openxmlformats.org/officeDocument/2006/relationships/hyperlink" Target="http://docs.cntd.ru/document/420248126" TargetMode="External"/><Relationship Id="rId148" Type="http://schemas.openxmlformats.org/officeDocument/2006/relationships/hyperlink" Target="http://docs.cntd.ru/document/420248126" TargetMode="External"/><Relationship Id="rId151" Type="http://schemas.openxmlformats.org/officeDocument/2006/relationships/hyperlink" Target="http://docs.cntd.ru/document/420248126" TargetMode="External"/><Relationship Id="rId156" Type="http://schemas.openxmlformats.org/officeDocument/2006/relationships/hyperlink" Target="http://docs.cntd.ru/document/420248126" TargetMode="External"/><Relationship Id="rId164" Type="http://schemas.openxmlformats.org/officeDocument/2006/relationships/fontTable" Target="fontTable.xml"/><Relationship Id="rId4" Type="http://schemas.openxmlformats.org/officeDocument/2006/relationships/hyperlink" Target="http://docs.cntd.ru/document/902254916" TargetMode="External"/><Relationship Id="rId9" Type="http://schemas.openxmlformats.org/officeDocument/2006/relationships/hyperlink" Target="http://docs.cntd.ru/document/499038026" TargetMode="External"/><Relationship Id="rId13" Type="http://schemas.openxmlformats.org/officeDocument/2006/relationships/hyperlink" Target="http://docs.cntd.ru/document/420248126" TargetMode="External"/><Relationship Id="rId18" Type="http://schemas.openxmlformats.org/officeDocument/2006/relationships/hyperlink" Target="http://docs.cntd.ru/document/420248126" TargetMode="External"/><Relationship Id="rId39" Type="http://schemas.openxmlformats.org/officeDocument/2006/relationships/hyperlink" Target="http://docs.cntd.ru/document/420333869" TargetMode="External"/><Relationship Id="rId109" Type="http://schemas.openxmlformats.org/officeDocument/2006/relationships/hyperlink" Target="http://docs.cntd.ru/document/420248126" TargetMode="External"/><Relationship Id="rId34" Type="http://schemas.openxmlformats.org/officeDocument/2006/relationships/hyperlink" Target="http://docs.cntd.ru/document/420248126" TargetMode="External"/><Relationship Id="rId50" Type="http://schemas.openxmlformats.org/officeDocument/2006/relationships/hyperlink" Target="http://docs.cntd.ru/document/420248126" TargetMode="External"/><Relationship Id="rId55" Type="http://schemas.openxmlformats.org/officeDocument/2006/relationships/hyperlink" Target="http://docs.cntd.ru/document/420248126" TargetMode="External"/><Relationship Id="rId76" Type="http://schemas.openxmlformats.org/officeDocument/2006/relationships/hyperlink" Target="http://docs.cntd.ru/document/420248126" TargetMode="External"/><Relationship Id="rId97" Type="http://schemas.openxmlformats.org/officeDocument/2006/relationships/hyperlink" Target="http://docs.cntd.ru/document/420333869" TargetMode="External"/><Relationship Id="rId104" Type="http://schemas.openxmlformats.org/officeDocument/2006/relationships/hyperlink" Target="http://docs.cntd.ru/document/420248126" TargetMode="External"/><Relationship Id="rId120" Type="http://schemas.openxmlformats.org/officeDocument/2006/relationships/hyperlink" Target="http://docs.cntd.ru/document/420248126" TargetMode="External"/><Relationship Id="rId125" Type="http://schemas.openxmlformats.org/officeDocument/2006/relationships/hyperlink" Target="http://docs.cntd.ru/document/420248126" TargetMode="External"/><Relationship Id="rId141" Type="http://schemas.openxmlformats.org/officeDocument/2006/relationships/hyperlink" Target="http://docs.cntd.ru/document/420248126" TargetMode="External"/><Relationship Id="rId146" Type="http://schemas.openxmlformats.org/officeDocument/2006/relationships/hyperlink" Target="http://docs.cntd.ru/document/420248126" TargetMode="External"/><Relationship Id="rId7" Type="http://schemas.openxmlformats.org/officeDocument/2006/relationships/hyperlink" Target="http://docs.cntd.ru/document/499024581" TargetMode="External"/><Relationship Id="rId71" Type="http://schemas.openxmlformats.org/officeDocument/2006/relationships/hyperlink" Target="http://docs.cntd.ru/document/420248126" TargetMode="External"/><Relationship Id="rId92" Type="http://schemas.openxmlformats.org/officeDocument/2006/relationships/hyperlink" Target="http://docs.cntd.ru/document/420248126" TargetMode="External"/><Relationship Id="rId162" Type="http://schemas.openxmlformats.org/officeDocument/2006/relationships/hyperlink" Target="http://docs.cntd.ru/document/420248126" TargetMode="External"/><Relationship Id="rId2" Type="http://schemas.openxmlformats.org/officeDocument/2006/relationships/settings" Target="settings.xml"/><Relationship Id="rId29" Type="http://schemas.openxmlformats.org/officeDocument/2006/relationships/hyperlink" Target="http://docs.cntd.ru/document/420248126" TargetMode="External"/><Relationship Id="rId24" Type="http://schemas.openxmlformats.org/officeDocument/2006/relationships/hyperlink" Target="http://docs.cntd.ru/document/420248126" TargetMode="External"/><Relationship Id="rId40" Type="http://schemas.openxmlformats.org/officeDocument/2006/relationships/hyperlink" Target="http://docs.cntd.ru/document/9004937" TargetMode="External"/><Relationship Id="rId45" Type="http://schemas.openxmlformats.org/officeDocument/2006/relationships/hyperlink" Target="http://docs.cntd.ru/document/420333869" TargetMode="External"/><Relationship Id="rId66" Type="http://schemas.openxmlformats.org/officeDocument/2006/relationships/hyperlink" Target="http://docs.cntd.ru/document/420248126" TargetMode="External"/><Relationship Id="rId87" Type="http://schemas.openxmlformats.org/officeDocument/2006/relationships/hyperlink" Target="http://docs.cntd.ru/document/420248126" TargetMode="External"/><Relationship Id="rId110" Type="http://schemas.openxmlformats.org/officeDocument/2006/relationships/hyperlink" Target="http://docs.cntd.ru/document/420248126" TargetMode="External"/><Relationship Id="rId115" Type="http://schemas.openxmlformats.org/officeDocument/2006/relationships/hyperlink" Target="http://docs.cntd.ru/document/420248126" TargetMode="External"/><Relationship Id="rId131" Type="http://schemas.openxmlformats.org/officeDocument/2006/relationships/hyperlink" Target="http://docs.cntd.ru/document/420248126" TargetMode="External"/><Relationship Id="rId136" Type="http://schemas.openxmlformats.org/officeDocument/2006/relationships/hyperlink" Target="http://docs.cntd.ru/document/420248126" TargetMode="External"/><Relationship Id="rId157" Type="http://schemas.openxmlformats.org/officeDocument/2006/relationships/hyperlink" Target="http://docs.cntd.ru/document/420248126" TargetMode="External"/><Relationship Id="rId61" Type="http://schemas.openxmlformats.org/officeDocument/2006/relationships/hyperlink" Target="http://docs.cntd.ru/document/420248126" TargetMode="External"/><Relationship Id="rId82" Type="http://schemas.openxmlformats.org/officeDocument/2006/relationships/hyperlink" Target="http://docs.cntd.ru/document/420248126" TargetMode="External"/><Relationship Id="rId152" Type="http://schemas.openxmlformats.org/officeDocument/2006/relationships/hyperlink" Target="http://docs.cntd.ru/document/420248126" TargetMode="External"/><Relationship Id="rId19" Type="http://schemas.openxmlformats.org/officeDocument/2006/relationships/hyperlink" Target="http://docs.cntd.ru/document/902389617" TargetMode="External"/><Relationship Id="rId14" Type="http://schemas.openxmlformats.org/officeDocument/2006/relationships/hyperlink" Target="http://docs.cntd.ru/document/902389617" TargetMode="External"/><Relationship Id="rId30" Type="http://schemas.openxmlformats.org/officeDocument/2006/relationships/hyperlink" Target="http://docs.cntd.ru/document/420248126" TargetMode="External"/><Relationship Id="rId35" Type="http://schemas.openxmlformats.org/officeDocument/2006/relationships/hyperlink" Target="http://docs.cntd.ru/document/420333869" TargetMode="External"/><Relationship Id="rId56" Type="http://schemas.openxmlformats.org/officeDocument/2006/relationships/hyperlink" Target="http://docs.cntd.ru/document/420248126" TargetMode="External"/><Relationship Id="rId77" Type="http://schemas.openxmlformats.org/officeDocument/2006/relationships/hyperlink" Target="http://docs.cntd.ru/document/420248126" TargetMode="External"/><Relationship Id="rId100" Type="http://schemas.openxmlformats.org/officeDocument/2006/relationships/hyperlink" Target="http://docs.cntd.ru/document/420248126" TargetMode="External"/><Relationship Id="rId105" Type="http://schemas.openxmlformats.org/officeDocument/2006/relationships/hyperlink" Target="http://docs.cntd.ru/document/420248126" TargetMode="External"/><Relationship Id="rId126" Type="http://schemas.openxmlformats.org/officeDocument/2006/relationships/hyperlink" Target="http://docs.cntd.ru/document/420248126" TargetMode="External"/><Relationship Id="rId147" Type="http://schemas.openxmlformats.org/officeDocument/2006/relationships/hyperlink" Target="http://docs.cntd.ru/document/420248126" TargetMode="External"/><Relationship Id="rId8" Type="http://schemas.openxmlformats.org/officeDocument/2006/relationships/hyperlink" Target="http://docs.cntd.ru/document/499024581" TargetMode="External"/><Relationship Id="rId51" Type="http://schemas.openxmlformats.org/officeDocument/2006/relationships/hyperlink" Target="http://docs.cntd.ru/document/420333869" TargetMode="External"/><Relationship Id="rId72" Type="http://schemas.openxmlformats.org/officeDocument/2006/relationships/hyperlink" Target="http://docs.cntd.ru/document/420248126" TargetMode="External"/><Relationship Id="rId93" Type="http://schemas.openxmlformats.org/officeDocument/2006/relationships/hyperlink" Target="http://docs.cntd.ru/document/420248126" TargetMode="External"/><Relationship Id="rId98" Type="http://schemas.openxmlformats.org/officeDocument/2006/relationships/hyperlink" Target="http://docs.cntd.ru/document/420333869" TargetMode="External"/><Relationship Id="rId121" Type="http://schemas.openxmlformats.org/officeDocument/2006/relationships/hyperlink" Target="http://docs.cntd.ru/document/420248126" TargetMode="External"/><Relationship Id="rId142" Type="http://schemas.openxmlformats.org/officeDocument/2006/relationships/hyperlink" Target="http://docs.cntd.ru/document/420248126" TargetMode="External"/><Relationship Id="rId163" Type="http://schemas.openxmlformats.org/officeDocument/2006/relationships/hyperlink" Target="http://www.cntd.ru/products.html" TargetMode="External"/><Relationship Id="rId3" Type="http://schemas.openxmlformats.org/officeDocument/2006/relationships/webSettings" Target="webSettings.xml"/><Relationship Id="rId25" Type="http://schemas.openxmlformats.org/officeDocument/2006/relationships/hyperlink" Target="http://docs.cntd.ru/document/420248126" TargetMode="External"/><Relationship Id="rId46" Type="http://schemas.openxmlformats.org/officeDocument/2006/relationships/hyperlink" Target="http://docs.cntd.ru/document/420333869" TargetMode="External"/><Relationship Id="rId67" Type="http://schemas.openxmlformats.org/officeDocument/2006/relationships/hyperlink" Target="http://docs.cntd.ru/document/420248126" TargetMode="External"/><Relationship Id="rId116" Type="http://schemas.openxmlformats.org/officeDocument/2006/relationships/hyperlink" Target="http://docs.cntd.ru/document/420248126" TargetMode="External"/><Relationship Id="rId137" Type="http://schemas.openxmlformats.org/officeDocument/2006/relationships/hyperlink" Target="http://docs.cntd.ru/document/420248126" TargetMode="External"/><Relationship Id="rId158" Type="http://schemas.openxmlformats.org/officeDocument/2006/relationships/hyperlink" Target="http://docs.cntd.ru/document/420248126" TargetMode="External"/><Relationship Id="rId20" Type="http://schemas.openxmlformats.org/officeDocument/2006/relationships/hyperlink" Target="http://docs.cntd.ru/document/420248126" TargetMode="External"/><Relationship Id="rId41" Type="http://schemas.openxmlformats.org/officeDocument/2006/relationships/hyperlink" Target="http://docs.cntd.ru/document/420333869" TargetMode="External"/><Relationship Id="rId62" Type="http://schemas.openxmlformats.org/officeDocument/2006/relationships/hyperlink" Target="http://docs.cntd.ru/document/420248126" TargetMode="External"/><Relationship Id="rId83" Type="http://schemas.openxmlformats.org/officeDocument/2006/relationships/hyperlink" Target="http://docs.cntd.ru/document/420248126" TargetMode="External"/><Relationship Id="rId88" Type="http://schemas.openxmlformats.org/officeDocument/2006/relationships/hyperlink" Target="http://docs.cntd.ru/document/420248126" TargetMode="External"/><Relationship Id="rId111" Type="http://schemas.openxmlformats.org/officeDocument/2006/relationships/hyperlink" Target="http://docs.cntd.ru/document/420248126" TargetMode="External"/><Relationship Id="rId132" Type="http://schemas.openxmlformats.org/officeDocument/2006/relationships/hyperlink" Target="http://docs.cntd.ru/document/420248126" TargetMode="External"/><Relationship Id="rId153" Type="http://schemas.openxmlformats.org/officeDocument/2006/relationships/hyperlink" Target="http://docs.cntd.ru/document/420248126" TargetMode="External"/><Relationship Id="rId663571557" Type="http://schemas.openxmlformats.org/officeDocument/2006/relationships/numbering" Target="numbering.xml"/><Relationship Id="rId127090235" Type="http://schemas.openxmlformats.org/officeDocument/2006/relationships/footnotes" Target="footnotes.xml"/><Relationship Id="rId981760300" Type="http://schemas.openxmlformats.org/officeDocument/2006/relationships/endnotes" Target="endnotes.xml"/><Relationship Id="rId566194941" Type="http://schemas.openxmlformats.org/officeDocument/2006/relationships/comments" Target="comments.xml"/><Relationship Id="rId854225155" Type="http://schemas.microsoft.com/office/2011/relationships/commentsExtended" Target="commentsExtended.xml"/><Relationship Id="rId36468174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6dC7oPkLfTrw20t6fMerbedFnOA=</DigestValue>
    </Reference>
    <Reference Type="http://www.w3.org/2000/09/xmldsig#Object" URI="#idOfficeObject">
      <DigestMethod Algorithm="http://www.w3.org/2000/09/xmldsig#sha1"/>
      <DigestValue>qHaQ7908NIwzGU7HYBA+z0wQ+Vo=</DigestValue>
    </Reference>
  </SignedInfo>
  <SignatureValue>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</SignatureValue>
  <KeyInfo>
    <X509Data>
      <X509Certificate>MIIFezCCA2MCFGmuXN4bNSDagNvjEsKHZo/19nwgMA0GCSqGSIb3DQEBCwUAMIGQ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117"/>
            <mdssi:RelationshipReference SourceId="rId21"/>
            <mdssi:RelationshipReference SourceId="rId42"/>
            <mdssi:RelationshipReference SourceId="rId47"/>
            <mdssi:RelationshipReference SourceId="rId63"/>
            <mdssi:RelationshipReference SourceId="rId68"/>
            <mdssi:RelationshipReference SourceId="rId84"/>
            <mdssi:RelationshipReference SourceId="rId89"/>
            <mdssi:RelationshipReference SourceId="rId112"/>
            <mdssi:RelationshipReference SourceId="rId133"/>
            <mdssi:RelationshipReference SourceId="rId138"/>
            <mdssi:RelationshipReference SourceId="rId154"/>
            <mdssi:RelationshipReference SourceId="rId159"/>
            <mdssi:RelationshipReference SourceId="rId16"/>
            <mdssi:RelationshipReference SourceId="rId107"/>
            <mdssi:RelationshipReference SourceId="rId11"/>
            <mdssi:RelationshipReference SourceId="rId32"/>
            <mdssi:RelationshipReference SourceId="rId37"/>
            <mdssi:RelationshipReference SourceId="rId53"/>
            <mdssi:RelationshipReference SourceId="rId58"/>
            <mdssi:RelationshipReference SourceId="rId74"/>
            <mdssi:RelationshipReference SourceId="rId79"/>
            <mdssi:RelationshipReference SourceId="rId102"/>
            <mdssi:RelationshipReference SourceId="rId123"/>
            <mdssi:RelationshipReference SourceId="rId128"/>
            <mdssi:RelationshipReference SourceId="rId144"/>
            <mdssi:RelationshipReference SourceId="rId149"/>
            <mdssi:RelationshipReference SourceId="rId5"/>
            <mdssi:RelationshipReference SourceId="rId90"/>
            <mdssi:RelationshipReference SourceId="rId95"/>
            <mdssi:RelationshipReference SourceId="rId160"/>
            <mdssi:RelationshipReference SourceId="rId165"/>
            <mdssi:RelationshipReference SourceId="rId22"/>
            <mdssi:RelationshipReference SourceId="rId27"/>
            <mdssi:RelationshipReference SourceId="rId43"/>
            <mdssi:RelationshipReference SourceId="rId48"/>
            <mdssi:RelationshipReference SourceId="rId64"/>
            <mdssi:RelationshipReference SourceId="rId69"/>
            <mdssi:RelationshipReference SourceId="rId113"/>
            <mdssi:RelationshipReference SourceId="rId118"/>
            <mdssi:RelationshipReference SourceId="rId134"/>
            <mdssi:RelationshipReference SourceId="rId139"/>
            <mdssi:RelationshipReference SourceId="rId80"/>
            <mdssi:RelationshipReference SourceId="rId85"/>
            <mdssi:RelationshipReference SourceId="rId150"/>
            <mdssi:RelationshipReference SourceId="rId155"/>
            <mdssi:RelationshipReference SourceId="rId12"/>
            <mdssi:RelationshipReference SourceId="rId17"/>
            <mdssi:RelationshipReference SourceId="rId33"/>
            <mdssi:RelationshipReference SourceId="rId38"/>
            <mdssi:RelationshipReference SourceId="rId59"/>
            <mdssi:RelationshipReference SourceId="rId103"/>
            <mdssi:RelationshipReference SourceId="rId108"/>
            <mdssi:RelationshipReference SourceId="rId124"/>
            <mdssi:RelationshipReference SourceId="rId129"/>
            <mdssi:RelationshipReference SourceId="rId54"/>
            <mdssi:RelationshipReference SourceId="rId70"/>
            <mdssi:RelationshipReference SourceId="rId75"/>
            <mdssi:RelationshipReference SourceId="rId91"/>
            <mdssi:RelationshipReference SourceId="rId96"/>
            <mdssi:RelationshipReference SourceId="rId140"/>
            <mdssi:RelationshipReference SourceId="rId145"/>
            <mdssi:RelationshipReference SourceId="rId161"/>
            <mdssi:RelationshipReference SourceId="rId1"/>
            <mdssi:RelationshipReference SourceId="rId6"/>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6"/>
            <mdssi:RelationshipReference SourceId="rId114"/>
            <mdssi:RelationshipReference SourceId="rId119"/>
            <mdssi:RelationshipReference SourceId="rId127"/>
            <mdssi:RelationshipReference SourceId="rId10"/>
            <mdssi:RelationshipReference SourceId="rId31"/>
            <mdssi:RelationshipReference SourceId="rId44"/>
            <mdssi:RelationshipReference SourceId="rId52"/>
            <mdssi:RelationshipReference SourceId="rId60"/>
            <mdssi:RelationshipReference SourceId="rId65"/>
            <mdssi:RelationshipReference SourceId="rId73"/>
            <mdssi:RelationshipReference SourceId="rId78"/>
            <mdssi:RelationshipReference SourceId="rId81"/>
            <mdssi:RelationshipReference SourceId="rId86"/>
            <mdssi:RelationshipReference SourceId="rId94"/>
            <mdssi:RelationshipReference SourceId="rId99"/>
            <mdssi:RelationshipReference SourceId="rId101"/>
            <mdssi:RelationshipReference SourceId="rId122"/>
            <mdssi:RelationshipReference SourceId="rId130"/>
            <mdssi:RelationshipReference SourceId="rId135"/>
            <mdssi:RelationshipReference SourceId="rId143"/>
            <mdssi:RelationshipReference SourceId="rId148"/>
            <mdssi:RelationshipReference SourceId="rId151"/>
            <mdssi:RelationshipReference SourceId="rId156"/>
            <mdssi:RelationshipReference SourceId="rId164"/>
            <mdssi:RelationshipReference SourceId="rId4"/>
            <mdssi:RelationshipReference SourceId="rId9"/>
            <mdssi:RelationshipReference SourceId="rId13"/>
            <mdssi:RelationshipReference SourceId="rId18"/>
            <mdssi:RelationshipReference SourceId="rId39"/>
            <mdssi:RelationshipReference SourceId="rId109"/>
            <mdssi:RelationshipReference SourceId="rId34"/>
            <mdssi:RelationshipReference SourceId="rId50"/>
            <mdssi:RelationshipReference SourceId="rId55"/>
            <mdssi:RelationshipReference SourceId="rId76"/>
            <mdssi:RelationshipReference SourceId="rId97"/>
            <mdssi:RelationshipReference SourceId="rId104"/>
            <mdssi:RelationshipReference SourceId="rId120"/>
            <mdssi:RelationshipReference SourceId="rId125"/>
            <mdssi:RelationshipReference SourceId="rId141"/>
            <mdssi:RelationshipReference SourceId="rId146"/>
            <mdssi:RelationshipReference SourceId="rId7"/>
            <mdssi:RelationshipReference SourceId="rId71"/>
            <mdssi:RelationshipReference SourceId="rId92"/>
            <mdssi:RelationshipReference SourceId="rId162"/>
            <mdssi:RelationshipReference SourceId="rId2"/>
            <mdssi:RelationshipReference SourceId="rId29"/>
            <mdssi:RelationshipReference SourceId="rId24"/>
            <mdssi:RelationshipReference SourceId="rId40"/>
            <mdssi:RelationshipReference SourceId="rId45"/>
            <mdssi:RelationshipReference SourceId="rId66"/>
            <mdssi:RelationshipReference SourceId="rId87"/>
            <mdssi:RelationshipReference SourceId="rId110"/>
            <mdssi:RelationshipReference SourceId="rId115"/>
            <mdssi:RelationshipReference SourceId="rId131"/>
            <mdssi:RelationshipReference SourceId="rId136"/>
            <mdssi:RelationshipReference SourceId="rId157"/>
            <mdssi:RelationshipReference SourceId="rId61"/>
            <mdssi:RelationshipReference SourceId="rId82"/>
            <mdssi:RelationshipReference SourceId="rId152"/>
            <mdssi:RelationshipReference SourceId="rId19"/>
            <mdssi:RelationshipReference SourceId="rId14"/>
            <mdssi:RelationshipReference SourceId="rId30"/>
            <mdssi:RelationshipReference SourceId="rId35"/>
            <mdssi:RelationshipReference SourceId="rId56"/>
            <mdssi:RelationshipReference SourceId="rId77"/>
            <mdssi:RelationshipReference SourceId="rId100"/>
            <mdssi:RelationshipReference SourceId="rId105"/>
            <mdssi:RelationshipReference SourceId="rId126"/>
            <mdssi:RelationshipReference SourceId="rId147"/>
            <mdssi:RelationshipReference SourceId="rId8"/>
            <mdssi:RelationshipReference SourceId="rId51"/>
            <mdssi:RelationshipReference SourceId="rId72"/>
            <mdssi:RelationshipReference SourceId="rId93"/>
            <mdssi:RelationshipReference SourceId="rId98"/>
            <mdssi:RelationshipReference SourceId="rId121"/>
            <mdssi:RelationshipReference SourceId="rId142"/>
            <mdssi:RelationshipReference SourceId="rId163"/>
            <mdssi:RelationshipReference SourceId="rId3"/>
            <mdssi:RelationshipReference SourceId="rId25"/>
            <mdssi:RelationshipReference SourceId="rId46"/>
            <mdssi:RelationshipReference SourceId="rId67"/>
            <mdssi:RelationshipReference SourceId="rId116"/>
            <mdssi:RelationshipReference SourceId="rId137"/>
            <mdssi:RelationshipReference SourceId="rId158"/>
            <mdssi:RelationshipReference SourceId="rId20"/>
            <mdssi:RelationshipReference SourceId="rId41"/>
            <mdssi:RelationshipReference SourceId="rId62"/>
            <mdssi:RelationshipReference SourceId="rId83"/>
            <mdssi:RelationshipReference SourceId="rId88"/>
            <mdssi:RelationshipReference SourceId="rId111"/>
            <mdssi:RelationshipReference SourceId="rId132"/>
            <mdssi:RelationshipReference SourceId="rId153"/>
            <mdssi:RelationshipReference SourceId="rId663571557"/>
            <mdssi:RelationshipReference SourceId="rId127090235"/>
            <mdssi:RelationshipReference SourceId="rId981760300"/>
            <mdssi:RelationshipReference SourceId="rId566194941"/>
            <mdssi:RelationshipReference SourceId="rId854225155"/>
            <mdssi:RelationshipReference SourceId="rId364681749"/>
          </Transform>
          <Transform Algorithm="http://www.w3.org/TR/2001/REC-xml-c14n-20010315"/>
        </Transforms>
        <DigestMethod Algorithm="http://www.w3.org/2000/09/xmldsig#sha1"/>
        <DigestValue>b5iG8tyGGYJyDwxzaSbseIDzZGQ=</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tXoboiugRVwpeZ3IlVyWWbBjxec=</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5cJ/FMC1AgaHYnzsQbQoQEbqUAg=</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hhW0x52R3C/1K1UHM1GYGj3evQg=</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s/EKIoPfbWdtNSLH/4A2T9r1+gY=</DigestValue>
      </Reference>
      <Reference URI="/word/styles.xml?ContentType=application/vnd.openxmlformats-officedocument.wordprocessingml.styles+xml">
        <DigestMethod Algorithm="http://www.w3.org/2000/09/xmldsig#sha1"/>
        <DigestValue>DEjc0rFrF2qps2WpEbYV29n7UNE=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fB8aBbZKZDVO1r3MKo9gXTSgDRI=</DigestValue>
      </Reference>
    </Manifest>
    <SignatureProperties>
      <SignatureProperty Id="idSignatureTime" Target="#idPackageSignature">
        <mdssi:SignatureTime>
          <mdssi:Format>YYYY-MM-DDThh:mm:ssTZD</mdssi:Format>
          <mdssi:Value>2023-05-31T04:46:35Z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Normal_Wordconv.dotm</Template>
  <TotalTime>0</TotalTime>
  <Pages>68</Pages>
  <Words>24118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федерального государственного образовательного стандарта основного общего образования (с изменениями на 31 декабря 2015 года)</dc:title>
  <dc:subject/>
  <dc:creator>Рычкова Ирина Альбертовна</dc:creator>
  <cp:keywords/>
  <dc:description/>
  <cp:lastModifiedBy>Александр</cp:lastModifiedBy>
  <cp:revision>2</cp:revision>
  <dcterms:created xsi:type="dcterms:W3CDTF">2017-09-26T19:39:00Z</dcterms:created>
  <dcterms:modified xsi:type="dcterms:W3CDTF">2017-09-26T19:39:00Z</dcterms:modified>
</cp:coreProperties>
</file>